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941" w:tblpY="-331"/>
        <w:tblW w:w="0" w:type="auto"/>
        <w:tblBorders>
          <w:insideV w:val="dotted" w:sz="4" w:space="0" w:color="auto"/>
        </w:tblBorders>
        <w:tblLook w:val="04A0" w:firstRow="1" w:lastRow="0" w:firstColumn="1" w:lastColumn="0" w:noHBand="0" w:noVBand="1"/>
      </w:tblPr>
      <w:tblGrid>
        <w:gridCol w:w="3921"/>
      </w:tblGrid>
      <w:tr w:rsidR="00E46F6C" w:rsidRPr="00340C4D" w:rsidTr="00E46F6C">
        <w:trPr>
          <w:trHeight w:val="375"/>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REPUBLIQUE DU CAMREROUN</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Paix –Travail - Patrie</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242"/>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REGION DU SUD</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253"/>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DEPARTEMENT DE L’OCEAN</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274"/>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COMMUNE DE MVENGUE</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SECRETARIAT GENERAL</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STRUCTURE INTERNE DE GESTION ADMINISTRATIVE DES MARCHES PUBLICS</w:t>
            </w:r>
          </w:p>
          <w:p w:rsidR="00E46F6C" w:rsidRPr="00340C4D" w:rsidRDefault="00E46F6C" w:rsidP="00E46F6C">
            <w:pPr>
              <w:spacing w:after="0" w:line="240" w:lineRule="auto"/>
              <w:contextualSpacing/>
              <w:jc w:val="center"/>
              <w:rPr>
                <w:rFonts w:ascii="Times New Roman" w:hAnsi="Times New Roman" w:cs="Times New Roman"/>
                <w:b/>
                <w:sz w:val="16"/>
                <w:szCs w:val="16"/>
              </w:rPr>
            </w:pPr>
          </w:p>
        </w:tc>
      </w:tr>
    </w:tbl>
    <w:tbl>
      <w:tblPr>
        <w:tblpPr w:leftFromText="141" w:rightFromText="141" w:vertAnchor="text" w:horzAnchor="page" w:tblpX="7561" w:tblpY="-451"/>
        <w:tblW w:w="0" w:type="auto"/>
        <w:tblBorders>
          <w:insideV w:val="dotted" w:sz="4" w:space="0" w:color="auto"/>
        </w:tblBorders>
        <w:tblLook w:val="04A0" w:firstRow="1" w:lastRow="0" w:firstColumn="1" w:lastColumn="0" w:noHBand="0" w:noVBand="1"/>
      </w:tblPr>
      <w:tblGrid>
        <w:gridCol w:w="3921"/>
      </w:tblGrid>
      <w:tr w:rsidR="00E46F6C" w:rsidRPr="00340C4D" w:rsidTr="00E46F6C">
        <w:trPr>
          <w:trHeight w:val="462"/>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REPUBLIC OF CAMEROON</w:t>
            </w:r>
          </w:p>
          <w:p w:rsidR="00E46F6C" w:rsidRPr="00340C4D" w:rsidRDefault="00E46F6C" w:rsidP="00E46F6C">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Peace – Work - Fatherland</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308"/>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SOUTH REGION</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319"/>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OCEAN DIVISION</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251"/>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 xml:space="preserve">MVENGUE COUNCIL </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GENERAL SECRETARIAT</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46F6C" w:rsidRPr="00DE4D84" w:rsidRDefault="00E46F6C" w:rsidP="00E46F6C">
            <w:pPr>
              <w:spacing w:after="0" w:line="240" w:lineRule="auto"/>
              <w:contextualSpacing/>
              <w:jc w:val="center"/>
              <w:rPr>
                <w:rFonts w:ascii="Times New Roman" w:hAnsi="Times New Roman" w:cs="Times New Roman"/>
                <w:b/>
                <w:sz w:val="16"/>
                <w:szCs w:val="16"/>
                <w:lang w:val="en-US"/>
              </w:rPr>
            </w:pPr>
            <w:r w:rsidRPr="00DE4D84">
              <w:rPr>
                <w:rFonts w:ascii="Times New Roman" w:hAnsi="Times New Roman" w:cs="Times New Roman"/>
                <w:b/>
                <w:sz w:val="16"/>
                <w:szCs w:val="16"/>
                <w:lang w:val="en-US"/>
              </w:rPr>
              <w:t>INTERNAL STRUCTURE FOR THE ADMINISTRATIVE MANAGEMENT OF PUBLIC CONTRACT</w:t>
            </w:r>
          </w:p>
        </w:tc>
      </w:tr>
    </w:tbl>
    <w:p w:rsidR="00E46F6C" w:rsidRPr="00340C4D" w:rsidRDefault="00E46F6C" w:rsidP="00E46F6C">
      <w:pPr>
        <w:spacing w:after="0" w:line="240" w:lineRule="auto"/>
        <w:rPr>
          <w:rFonts w:ascii="Times New Roman" w:eastAsia="Times New Roman" w:hAnsi="Times New Roman" w:cs="Times New Roman"/>
          <w:szCs w:val="24"/>
          <w:vertAlign w:val="superscript"/>
          <w:lang w:eastAsia="fr-FR"/>
        </w:rPr>
      </w:pPr>
      <w:r w:rsidRPr="00340C4D">
        <w:rPr>
          <w:rFonts w:ascii="Times New Roman" w:hAnsi="Times New Roman" w:cs="Times New Roman"/>
          <w:noProof/>
          <w:sz w:val="20"/>
          <w:lang w:eastAsia="fr-FR"/>
        </w:rPr>
        <w:drawing>
          <wp:anchor distT="0" distB="0" distL="114300" distR="114300" simplePos="0" relativeHeight="251671552" behindDoc="0" locked="0" layoutInCell="1" allowOverlap="1" wp14:anchorId="7CF08210" wp14:editId="31BA99DF">
            <wp:simplePos x="0" y="0"/>
            <wp:positionH relativeFrom="margin">
              <wp:posOffset>2773680</wp:posOffset>
            </wp:positionH>
            <wp:positionV relativeFrom="paragraph">
              <wp:posOffset>-3810</wp:posOffset>
            </wp:positionV>
            <wp:extent cx="781050" cy="941640"/>
            <wp:effectExtent l="0" t="0" r="0" b="0"/>
            <wp:wrapNone/>
            <wp:docPr id="1" name="Image 1"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41640"/>
                    </a:xfrm>
                    <a:prstGeom prst="rect">
                      <a:avLst/>
                    </a:prstGeom>
                    <a:noFill/>
                  </pic:spPr>
                </pic:pic>
              </a:graphicData>
            </a:graphic>
            <wp14:sizeRelH relativeFrom="page">
              <wp14:pctWidth>0</wp14:pctWidth>
            </wp14:sizeRelH>
            <wp14:sizeRelV relativeFrom="page">
              <wp14:pctHeight>0</wp14:pctHeight>
            </wp14:sizeRelV>
          </wp:anchor>
        </w:drawing>
      </w:r>
    </w:p>
    <w:p w:rsidR="00E46F6C" w:rsidRPr="00340C4D" w:rsidRDefault="00E46F6C" w:rsidP="00E46F6C">
      <w:pPr>
        <w:spacing w:after="282" w:line="240" w:lineRule="auto"/>
        <w:ind w:left="706"/>
        <w:rPr>
          <w:rFonts w:ascii="Times New Roman" w:eastAsia="Arial" w:hAnsi="Times New Roman" w:cs="Times New Roman"/>
          <w:b/>
          <w:color w:val="000000"/>
          <w:szCs w:val="24"/>
          <w:lang w:eastAsia="fr-FR"/>
        </w:rPr>
      </w:pPr>
    </w:p>
    <w:p w:rsidR="00E46F6C" w:rsidRPr="00340C4D" w:rsidRDefault="00E46F6C" w:rsidP="00E46F6C">
      <w:pPr>
        <w:spacing w:after="0" w:line="240" w:lineRule="auto"/>
        <w:rPr>
          <w:rFonts w:ascii="Times New Roman" w:eastAsia="Times New Roman" w:hAnsi="Times New Roman" w:cs="Times New Roman"/>
          <w:b/>
          <w:color w:val="1F497D"/>
          <w:szCs w:val="24"/>
          <w:lang w:eastAsia="fr-FR"/>
        </w:rPr>
      </w:pPr>
    </w:p>
    <w:p w:rsidR="00E46F6C" w:rsidRPr="00340C4D" w:rsidRDefault="00E46F6C" w:rsidP="00E46F6C">
      <w:pPr>
        <w:spacing w:line="259" w:lineRule="auto"/>
        <w:jc w:val="center"/>
        <w:rPr>
          <w:rFonts w:ascii="Times New Roman" w:hAnsi="Times New Roman" w:cs="Times New Roman"/>
          <w:sz w:val="20"/>
        </w:rPr>
      </w:pPr>
    </w:p>
    <w:p w:rsidR="00E46F6C" w:rsidRPr="00340C4D" w:rsidRDefault="00E46F6C" w:rsidP="00E46F6C">
      <w:pPr>
        <w:spacing w:after="0" w:line="360" w:lineRule="auto"/>
        <w:rPr>
          <w:rFonts w:ascii="Times New Roman" w:eastAsia="Times New Roman" w:hAnsi="Times New Roman" w:cs="Times New Roman"/>
          <w:b/>
          <w:szCs w:val="24"/>
          <w:lang w:eastAsia="fr-FR"/>
        </w:rPr>
      </w:pPr>
    </w:p>
    <w:p w:rsidR="00E46F6C" w:rsidRPr="00340C4D" w:rsidRDefault="00E46F6C" w:rsidP="00E46F6C">
      <w:pPr>
        <w:spacing w:after="0" w:line="360" w:lineRule="auto"/>
        <w:rPr>
          <w:rFonts w:ascii="Times New Roman" w:eastAsia="Times New Roman" w:hAnsi="Times New Roman" w:cs="Times New Roman"/>
          <w:b/>
          <w:szCs w:val="24"/>
          <w:lang w:eastAsia="fr-FR"/>
        </w:rPr>
      </w:pPr>
    </w:p>
    <w:p w:rsidR="00E46F6C" w:rsidRDefault="00E46F6C" w:rsidP="00E46F6C">
      <w:pPr>
        <w:widowControl w:val="0"/>
        <w:autoSpaceDE w:val="0"/>
        <w:autoSpaceDN w:val="0"/>
        <w:adjustRightInd w:val="0"/>
        <w:spacing w:after="0" w:line="200" w:lineRule="exact"/>
        <w:jc w:val="center"/>
        <w:rPr>
          <w:rFonts w:ascii="Arial" w:eastAsia="Times New Roman" w:hAnsi="Arial" w:cs="Arial"/>
          <w:b/>
          <w:sz w:val="24"/>
          <w:szCs w:val="24"/>
          <w:lang w:eastAsia="fr-FR"/>
        </w:rPr>
      </w:pPr>
    </w:p>
    <w:p w:rsidR="00E46F6C" w:rsidRDefault="00E46F6C" w:rsidP="00E46F6C">
      <w:pPr>
        <w:widowControl w:val="0"/>
        <w:autoSpaceDE w:val="0"/>
        <w:autoSpaceDN w:val="0"/>
        <w:adjustRightInd w:val="0"/>
        <w:spacing w:after="0" w:line="200" w:lineRule="exact"/>
        <w:jc w:val="center"/>
        <w:rPr>
          <w:rFonts w:ascii="Arial" w:eastAsia="Times New Roman" w:hAnsi="Arial" w:cs="Arial"/>
          <w:b/>
          <w:sz w:val="24"/>
          <w:szCs w:val="24"/>
          <w:lang w:eastAsia="fr-FR"/>
        </w:rPr>
      </w:pPr>
    </w:p>
    <w:p w:rsidR="0037774C" w:rsidRDefault="0037774C" w:rsidP="0037774C"/>
    <w:p w:rsidR="00E73529" w:rsidRDefault="00E73529" w:rsidP="0037774C"/>
    <w:p w:rsidR="00E73529" w:rsidRDefault="00E73529" w:rsidP="00E73529">
      <w:pPr>
        <w:rPr>
          <w:rFonts w:ascii="Times New Roman" w:eastAsia="Times New Roman" w:hAnsi="Times New Roman" w:cs="Times New Roman"/>
          <w:caps/>
          <w:sz w:val="24"/>
          <w:szCs w:val="24"/>
          <w:lang w:eastAsia="fr-FR"/>
        </w:rPr>
      </w:pPr>
      <w:r>
        <w:rPr>
          <w:rFonts w:ascii="Times New Roman" w:eastAsia="Times New Roman" w:hAnsi="Times New Roman" w:cs="Times New Roman"/>
          <w:b/>
          <w:caps/>
          <w:sz w:val="24"/>
          <w:szCs w:val="24"/>
          <w:lang w:eastAsia="fr-FR"/>
        </w:rPr>
        <w:t xml:space="preserve">                MAITRE D’OUVRAGE</w:t>
      </w:r>
      <w:r>
        <w:rPr>
          <w:rFonts w:ascii="Times New Roman" w:eastAsia="Times New Roman" w:hAnsi="Times New Roman" w:cs="Times New Roman"/>
          <w:caps/>
          <w:sz w:val="24"/>
          <w:szCs w:val="24"/>
          <w:lang w:eastAsia="fr-FR"/>
        </w:rPr>
        <w:t xml:space="preserve"> : LE MAIRE DE LA COMMUNE DE MVENGUE                                               </w:t>
      </w:r>
    </w:p>
    <w:p w:rsidR="00F53A4E" w:rsidRDefault="009569FA">
      <w:pPr>
        <w:rPr>
          <w:rFonts w:ascii="Times New Roman" w:eastAsia="Times New Roman" w:hAnsi="Times New Roman" w:cs="Times New Roman"/>
          <w:b/>
          <w:caps/>
          <w:sz w:val="24"/>
          <w:szCs w:val="24"/>
          <w:lang w:eastAsia="fr-FR"/>
        </w:rPr>
      </w:pPr>
      <w:r>
        <w:rPr>
          <w:rFonts w:ascii="Times New Roman" w:eastAsia="Times New Roman" w:hAnsi="Times New Roman" w:cs="Times New Roman"/>
          <w:b/>
          <w:caps/>
          <w:sz w:val="24"/>
          <w:szCs w:val="24"/>
          <w:lang w:eastAsia="fr-FR"/>
        </w:rPr>
        <w:t xml:space="preserve">              </w:t>
      </w:r>
      <w:r w:rsidR="00E73529">
        <w:rPr>
          <w:rFonts w:ascii="Times New Roman" w:eastAsia="Times New Roman" w:hAnsi="Times New Roman" w:cs="Times New Roman"/>
          <w:b/>
          <w:caps/>
          <w:sz w:val="24"/>
          <w:szCs w:val="24"/>
          <w:lang w:eastAsia="fr-FR"/>
        </w:rPr>
        <w:t xml:space="preserve"> commission interne de passation des mrchés</w:t>
      </w:r>
      <w:r>
        <w:rPr>
          <w:rFonts w:ascii="Times New Roman" w:eastAsia="Times New Roman" w:hAnsi="Times New Roman" w:cs="Times New Roman"/>
          <w:b/>
          <w:caps/>
          <w:sz w:val="24"/>
          <w:szCs w:val="24"/>
          <w:lang w:eastAsia="fr-FR"/>
        </w:rPr>
        <w:t xml:space="preserve"> de MVENGUE</w:t>
      </w:r>
    </w:p>
    <w:tbl>
      <w:tblPr>
        <w:tblpPr w:leftFromText="141" w:rightFromText="141" w:vertAnchor="text" w:horzAnchor="margin" w:tblpY="972"/>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9781"/>
      </w:tblGrid>
      <w:tr w:rsidR="002B48C8" w:rsidRPr="008F041D" w:rsidTr="008F041D">
        <w:trPr>
          <w:trHeight w:val="1865"/>
        </w:trPr>
        <w:tc>
          <w:tcPr>
            <w:tcW w:w="9781" w:type="dxa"/>
            <w:vAlign w:val="center"/>
          </w:tcPr>
          <w:p w:rsidR="002B48C8" w:rsidRPr="008F041D" w:rsidRDefault="002B48C8" w:rsidP="002B48C8">
            <w:pPr>
              <w:spacing w:after="0"/>
              <w:jc w:val="center"/>
              <w:rPr>
                <w:rFonts w:ascii="Times New Roman" w:eastAsia="Times New Roman" w:hAnsi="Times New Roman" w:cs="Times New Roman"/>
                <w:b/>
                <w:caps/>
                <w:sz w:val="28"/>
                <w:szCs w:val="36"/>
                <w:lang w:eastAsia="fr-FR"/>
              </w:rPr>
            </w:pPr>
            <w:r w:rsidRPr="008F041D">
              <w:rPr>
                <w:rFonts w:ascii="Times New Roman" w:eastAsia="Times New Roman" w:hAnsi="Times New Roman" w:cs="Times New Roman"/>
                <w:b/>
                <w:caps/>
                <w:sz w:val="28"/>
                <w:szCs w:val="36"/>
                <w:lang w:eastAsia="fr-FR"/>
              </w:rPr>
              <w:t>DEMANDE DE COTATION</w:t>
            </w:r>
          </w:p>
          <w:p w:rsidR="002B48C8" w:rsidRPr="008F041D" w:rsidRDefault="001907CD" w:rsidP="00756B4D">
            <w:pPr>
              <w:spacing w:after="0"/>
              <w:jc w:val="center"/>
              <w:rPr>
                <w:rFonts w:ascii="Times New Roman" w:eastAsia="Times New Roman" w:hAnsi="Times New Roman" w:cs="Times New Roman"/>
                <w:b/>
                <w:caps/>
                <w:sz w:val="28"/>
                <w:szCs w:val="24"/>
                <w:lang w:eastAsia="zh-CN"/>
              </w:rPr>
            </w:pPr>
            <w:r>
              <w:rPr>
                <w:rFonts w:ascii="Times New Roman" w:eastAsia="Times New Roman" w:hAnsi="Times New Roman" w:cs="Times New Roman"/>
                <w:b/>
                <w:sz w:val="28"/>
                <w:szCs w:val="36"/>
                <w:lang w:eastAsia="fr-FR"/>
              </w:rPr>
              <w:t>N°03</w:t>
            </w:r>
            <w:r w:rsidR="00F4037F">
              <w:rPr>
                <w:rFonts w:ascii="Times New Roman" w:eastAsia="Times New Roman" w:hAnsi="Times New Roman" w:cs="Times New Roman"/>
                <w:b/>
                <w:sz w:val="28"/>
                <w:szCs w:val="36"/>
                <w:lang w:eastAsia="fr-FR"/>
              </w:rPr>
              <w:t>/DC/CM</w:t>
            </w:r>
            <w:r w:rsidR="00756B4D">
              <w:rPr>
                <w:rFonts w:ascii="Times New Roman" w:eastAsia="Times New Roman" w:hAnsi="Times New Roman" w:cs="Times New Roman"/>
                <w:b/>
                <w:sz w:val="28"/>
                <w:szCs w:val="36"/>
                <w:lang w:eastAsia="fr-FR"/>
              </w:rPr>
              <w:t>/SIGAMP/2025</w:t>
            </w:r>
            <w:r w:rsidR="002C101A">
              <w:rPr>
                <w:rFonts w:ascii="Times New Roman" w:eastAsia="Times New Roman" w:hAnsi="Times New Roman" w:cs="Times New Roman"/>
                <w:b/>
                <w:sz w:val="28"/>
                <w:szCs w:val="36"/>
                <w:lang w:eastAsia="fr-FR"/>
              </w:rPr>
              <w:t xml:space="preserve"> </w:t>
            </w:r>
            <w:r w:rsidR="00756B4D">
              <w:rPr>
                <w:rFonts w:ascii="Times New Roman" w:eastAsia="Times New Roman" w:hAnsi="Times New Roman" w:cs="Times New Roman"/>
                <w:b/>
                <w:sz w:val="28"/>
                <w:szCs w:val="36"/>
                <w:lang w:eastAsia="fr-FR"/>
              </w:rPr>
              <w:t xml:space="preserve">DU </w:t>
            </w:r>
            <w:r w:rsidR="005E1EC0">
              <w:rPr>
                <w:rFonts w:ascii="Times New Roman" w:eastAsia="Times New Roman" w:hAnsi="Times New Roman" w:cs="Times New Roman"/>
                <w:b/>
                <w:sz w:val="28"/>
                <w:szCs w:val="36"/>
                <w:lang w:eastAsia="fr-FR"/>
              </w:rPr>
              <w:t xml:space="preserve"> 25/03/2025</w:t>
            </w:r>
            <w:r w:rsidR="002C101A">
              <w:rPr>
                <w:rFonts w:ascii="Times New Roman" w:eastAsia="Times New Roman" w:hAnsi="Times New Roman" w:cs="Times New Roman"/>
                <w:b/>
                <w:sz w:val="28"/>
                <w:szCs w:val="36"/>
                <w:lang w:eastAsia="fr-FR"/>
              </w:rPr>
              <w:t xml:space="preserve"> </w:t>
            </w:r>
            <w:r w:rsidR="002B48C8" w:rsidRPr="008F041D">
              <w:rPr>
                <w:rFonts w:ascii="Times New Roman" w:eastAsia="Times New Roman" w:hAnsi="Times New Roman" w:cs="Times New Roman"/>
                <w:b/>
                <w:sz w:val="28"/>
                <w:szCs w:val="36"/>
                <w:lang w:eastAsia="fr-FR"/>
              </w:rPr>
              <w:t xml:space="preserve"> POUR L’EQUIPEMENT EN</w:t>
            </w:r>
            <w:r w:rsidR="00756B4D">
              <w:rPr>
                <w:rFonts w:ascii="Times New Roman" w:eastAsia="Times New Roman" w:hAnsi="Times New Roman" w:cs="Times New Roman"/>
                <w:b/>
                <w:sz w:val="28"/>
                <w:szCs w:val="36"/>
                <w:lang w:eastAsia="fr-FR"/>
              </w:rPr>
              <w:t xml:space="preserve"> TABLE BANCS DE CERTAINES ECOLES PUBLIQUES DANS LA</w:t>
            </w:r>
            <w:r w:rsidR="002B48C8" w:rsidRPr="008F041D">
              <w:rPr>
                <w:rFonts w:ascii="Times New Roman" w:eastAsia="Times New Roman" w:hAnsi="Times New Roman" w:cs="Times New Roman"/>
                <w:b/>
                <w:sz w:val="28"/>
                <w:szCs w:val="36"/>
                <w:lang w:eastAsia="fr-FR"/>
              </w:rPr>
              <w:t xml:space="preserve"> COMMUNE DE MVENGUE, DEPARTEMENT DE L’OCEAN REGION DU SUD</w:t>
            </w:r>
            <w:r w:rsidR="002B48C8" w:rsidRPr="008F041D">
              <w:rPr>
                <w:rFonts w:ascii="Times New Roman" w:eastAsia="Times New Roman" w:hAnsi="Times New Roman" w:cs="Times New Roman"/>
                <w:b/>
                <w:sz w:val="28"/>
                <w:szCs w:val="24"/>
                <w:lang w:eastAsia="fr-FR"/>
              </w:rPr>
              <w:t>.</w:t>
            </w:r>
          </w:p>
        </w:tc>
      </w:tr>
    </w:tbl>
    <w:p w:rsidR="00F53A4E" w:rsidRDefault="00F53A4E">
      <w:pPr>
        <w:rPr>
          <w:rFonts w:ascii="Times New Roman" w:eastAsia="Times New Roman" w:hAnsi="Times New Roman" w:cs="Times New Roman"/>
          <w:b/>
          <w:caps/>
          <w:sz w:val="24"/>
          <w:szCs w:val="24"/>
          <w:lang w:eastAsia="fr-FR"/>
        </w:rPr>
      </w:pPr>
    </w:p>
    <w:p w:rsidR="00F53A4E" w:rsidRDefault="00F53A4E">
      <w:pPr>
        <w:jc w:val="center"/>
        <w:rPr>
          <w:rFonts w:ascii="Times New Roman" w:eastAsia="Times New Roman" w:hAnsi="Times New Roman" w:cs="Times New Roman"/>
          <w:b/>
          <w:caps/>
          <w:sz w:val="24"/>
          <w:szCs w:val="24"/>
          <w:lang w:eastAsia="fr-FR"/>
        </w:rPr>
      </w:pPr>
    </w:p>
    <w:p w:rsidR="00F53A4E" w:rsidRDefault="00F53A4E">
      <w:pPr>
        <w:rPr>
          <w:rFonts w:ascii="Times New Roman" w:eastAsia="Times New Roman" w:hAnsi="Times New Roman" w:cs="Times New Roman"/>
          <w:b/>
          <w:caps/>
          <w:sz w:val="24"/>
          <w:szCs w:val="24"/>
          <w:lang w:eastAsia="fr-FR"/>
        </w:rPr>
      </w:pPr>
    </w:p>
    <w:p w:rsidR="00F53A4E" w:rsidRDefault="00F53A4E">
      <w:pPr>
        <w:rPr>
          <w:rFonts w:ascii="Times New Roman" w:eastAsia="Times New Roman" w:hAnsi="Times New Roman" w:cs="Times New Roman"/>
          <w:b/>
          <w:caps/>
          <w:sz w:val="24"/>
          <w:szCs w:val="24"/>
          <w:lang w:eastAsia="fr-FR"/>
        </w:rPr>
      </w:pPr>
    </w:p>
    <w:p w:rsidR="00F53A4E" w:rsidRDefault="0037774C">
      <w:pPr>
        <w:rPr>
          <w:rFonts w:ascii="Times New Roman" w:eastAsia="Times New Roman" w:hAnsi="Times New Roman" w:cs="Times New Roman"/>
          <w:caps/>
          <w:sz w:val="24"/>
          <w:szCs w:val="24"/>
          <w:lang w:eastAsia="zh-CN"/>
        </w:rPr>
      </w:pPr>
      <w:r>
        <w:rPr>
          <w:rFonts w:ascii="Times New Roman" w:eastAsia="Times New Roman" w:hAnsi="Times New Roman" w:cs="Times New Roman"/>
          <w:b/>
          <w:caps/>
          <w:sz w:val="24"/>
          <w:szCs w:val="24"/>
          <w:lang w:eastAsia="fr-FR"/>
        </w:rPr>
        <w:t>Financement</w:t>
      </w:r>
      <w:r w:rsidR="00756B4D">
        <w:rPr>
          <w:rFonts w:ascii="Times New Roman" w:eastAsia="Times New Roman" w:hAnsi="Times New Roman" w:cs="Times New Roman"/>
          <w:caps/>
          <w:sz w:val="24"/>
          <w:szCs w:val="24"/>
          <w:lang w:eastAsia="fr-FR"/>
        </w:rPr>
        <w:t> : BIP MINEDUB</w:t>
      </w:r>
      <w:r w:rsidR="00E73529">
        <w:rPr>
          <w:rFonts w:ascii="Times New Roman" w:eastAsia="Times New Roman" w:hAnsi="Times New Roman" w:cs="Times New Roman"/>
          <w:caps/>
          <w:sz w:val="24"/>
          <w:szCs w:val="24"/>
          <w:lang w:eastAsia="zh-CN"/>
        </w:rPr>
        <w:t xml:space="preserve"> </w:t>
      </w:r>
      <w:r>
        <w:rPr>
          <w:rFonts w:ascii="Times New Roman" w:eastAsia="Times New Roman" w:hAnsi="Times New Roman" w:cs="Times New Roman"/>
          <w:caps/>
          <w:sz w:val="24"/>
          <w:szCs w:val="24"/>
          <w:lang w:eastAsia="fr-FR"/>
        </w:rPr>
        <w:t xml:space="preserve"> </w:t>
      </w:r>
      <w:r w:rsidR="00E73529">
        <w:rPr>
          <w:rFonts w:ascii="Times New Roman" w:eastAsia="Times New Roman" w:hAnsi="Times New Roman" w:cs="Times New Roman"/>
          <w:b/>
          <w:sz w:val="24"/>
          <w:szCs w:val="24"/>
          <w:lang w:eastAsia="fr-FR"/>
        </w:rPr>
        <w:t>exercice</w:t>
      </w:r>
      <w:r w:rsidR="00E73529">
        <w:rPr>
          <w:rFonts w:ascii="Times New Roman" w:eastAsia="Times New Roman" w:hAnsi="Times New Roman" w:cs="Times New Roman"/>
          <w:sz w:val="24"/>
          <w:szCs w:val="24"/>
          <w:lang w:eastAsia="fr-FR"/>
        </w:rPr>
        <w:t> </w:t>
      </w:r>
      <w:r w:rsidR="00E73529">
        <w:rPr>
          <w:rFonts w:ascii="Times New Roman" w:eastAsia="Times New Roman" w:hAnsi="Times New Roman" w:cs="Times New Roman"/>
          <w:sz w:val="24"/>
          <w:szCs w:val="24"/>
          <w:lang w:eastAsia="zh-CN"/>
        </w:rPr>
        <w:t xml:space="preserve">: </w:t>
      </w:r>
      <w:r w:rsidR="00E73529">
        <w:rPr>
          <w:rFonts w:ascii="Times New Roman" w:eastAsia="Times New Roman" w:hAnsi="Times New Roman" w:cs="Times New Roman"/>
          <w:sz w:val="24"/>
          <w:szCs w:val="24"/>
          <w:lang w:eastAsia="fr-FR"/>
        </w:rPr>
        <w:t>2025</w:t>
      </w:r>
    </w:p>
    <w:p w:rsidR="00F53A4E" w:rsidRDefault="0037774C">
      <w:pPr>
        <w:rPr>
          <w:rFonts w:ascii="Times New Roman" w:eastAsia="Times New Roman" w:hAnsi="Times New Roman" w:cs="Times New Roman"/>
          <w:caps/>
          <w:sz w:val="24"/>
          <w:szCs w:val="24"/>
          <w:lang w:eastAsia="zh-CN"/>
        </w:rPr>
      </w:pPr>
      <w:r>
        <w:rPr>
          <w:rFonts w:ascii="Times New Roman" w:eastAsia="Times New Roman" w:hAnsi="Times New Roman" w:cs="Times New Roman"/>
          <w:b/>
          <w:caps/>
          <w:sz w:val="24"/>
          <w:szCs w:val="24"/>
          <w:lang w:eastAsia="zh-CN"/>
        </w:rPr>
        <w:t>IMPUTATION BUDGETAIRE</w:t>
      </w:r>
      <w:r w:rsidR="00414EC4">
        <w:rPr>
          <w:rFonts w:ascii="Times New Roman" w:eastAsia="Times New Roman" w:hAnsi="Times New Roman" w:cs="Times New Roman"/>
          <w:caps/>
          <w:sz w:val="24"/>
          <w:szCs w:val="24"/>
          <w:lang w:eastAsia="zh-CN"/>
        </w:rPr>
        <w:t xml:space="preserve"> : </w:t>
      </w:r>
    </w:p>
    <w:p w:rsidR="00F53A4E" w:rsidRDefault="0037774C">
      <w:pPr>
        <w:tabs>
          <w:tab w:val="center" w:pos="5233"/>
        </w:tabs>
        <w:rPr>
          <w:rFonts w:ascii="Times New Roman" w:eastAsia="Times New Roman" w:hAnsi="Times New Roman" w:cs="Times New Roman"/>
          <w:caps/>
          <w:sz w:val="24"/>
          <w:szCs w:val="24"/>
          <w:lang w:eastAsia="fr-FR"/>
        </w:rPr>
      </w:pPr>
      <w:r>
        <w:rPr>
          <w:rFonts w:ascii="Times New Roman" w:eastAsia="Times New Roman" w:hAnsi="Times New Roman" w:cs="Times New Roman"/>
          <w:b/>
          <w:caps/>
          <w:sz w:val="24"/>
          <w:szCs w:val="24"/>
          <w:lang w:eastAsia="zh-CN"/>
        </w:rPr>
        <w:t>DELAI DE LIVRAISON</w:t>
      </w:r>
      <w:r w:rsidR="00756B4D">
        <w:rPr>
          <w:rFonts w:ascii="Times New Roman" w:eastAsia="Times New Roman" w:hAnsi="Times New Roman" w:cs="Times New Roman"/>
          <w:caps/>
          <w:sz w:val="24"/>
          <w:szCs w:val="24"/>
          <w:lang w:eastAsia="zh-CN"/>
        </w:rPr>
        <w:t> : 60 JOURS</w:t>
      </w:r>
      <w:r>
        <w:rPr>
          <w:rFonts w:ascii="Times New Roman" w:eastAsia="Times New Roman" w:hAnsi="Times New Roman" w:cs="Times New Roman"/>
          <w:caps/>
          <w:sz w:val="24"/>
          <w:szCs w:val="24"/>
          <w:lang w:eastAsia="zh-CN"/>
        </w:rPr>
        <w:tab/>
      </w:r>
    </w:p>
    <w:p w:rsidR="00F53A4E" w:rsidRDefault="00F53A4E">
      <w:pPr>
        <w:spacing w:after="0"/>
        <w:rPr>
          <w:rFonts w:ascii="Times New Roman" w:eastAsia="Times New Roman" w:hAnsi="Times New Roman" w:cs="Times New Roman"/>
          <w:b/>
          <w:caps/>
          <w:sz w:val="24"/>
          <w:szCs w:val="24"/>
          <w:lang w:eastAsia="fr-FR"/>
        </w:rPr>
      </w:pPr>
    </w:p>
    <w:p w:rsidR="00F53A4E" w:rsidRDefault="00F53A4E">
      <w:pPr>
        <w:spacing w:after="0"/>
        <w:rPr>
          <w:rFonts w:ascii="Times New Roman" w:eastAsia="Times New Roman" w:hAnsi="Times New Roman" w:cs="Times New Roman"/>
          <w:b/>
          <w:caps/>
          <w:sz w:val="24"/>
          <w:szCs w:val="24"/>
          <w:lang w:eastAsia="fr-FR"/>
        </w:rPr>
      </w:pPr>
    </w:p>
    <w:p w:rsidR="00F53A4E" w:rsidRDefault="00F53A4E">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8F041D" w:rsidRDefault="008F041D">
      <w:pPr>
        <w:spacing w:after="0"/>
        <w:rPr>
          <w:rFonts w:ascii="Times New Roman" w:eastAsia="Times New Roman" w:hAnsi="Times New Roman" w:cs="Times New Roman"/>
          <w:b/>
          <w:caps/>
          <w:sz w:val="24"/>
          <w:szCs w:val="24"/>
          <w:lang w:eastAsia="fr-FR"/>
        </w:rPr>
      </w:pPr>
    </w:p>
    <w:p w:rsidR="00F53A4E" w:rsidRDefault="0037774C">
      <w:pPr>
        <w:spacing w:after="0"/>
        <w:ind w:left="360"/>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caps/>
          <w:sz w:val="24"/>
          <w:szCs w:val="24"/>
          <w:lang w:eastAsia="fr-FR"/>
        </w:rPr>
        <w:t>SOMMAIRE</w:t>
      </w:r>
    </w:p>
    <w:p w:rsidR="00F53A4E" w:rsidRPr="00E73529" w:rsidRDefault="00F53A4E">
      <w:pPr>
        <w:spacing w:after="0"/>
        <w:ind w:left="360"/>
        <w:jc w:val="both"/>
        <w:rPr>
          <w:rFonts w:ascii="Times New Roman" w:eastAsia="Times New Roman" w:hAnsi="Times New Roman" w:cs="Times New Roman"/>
          <w:b/>
          <w:sz w:val="24"/>
          <w:szCs w:val="24"/>
          <w:lang w:eastAsia="fr-FR"/>
        </w:rPr>
      </w:pPr>
    </w:p>
    <w:p w:rsidR="00756B4D" w:rsidRPr="00E73529"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442" w:history="1">
        <w:r w:rsidR="00756B4D" w:rsidRPr="00E73529">
          <w:rPr>
            <w:rStyle w:val="Lienhypertexte"/>
            <w:rFonts w:ascii="Arial Narrow" w:hAnsi="Arial Narrow"/>
            <w:noProof/>
            <w:color w:val="auto"/>
            <w:sz w:val="22"/>
            <w:szCs w:val="22"/>
          </w:rPr>
          <w:t>PIECE I :Avise de demande de cotation</w:t>
        </w:r>
        <w:r w:rsidR="00756B4D" w:rsidRPr="00E73529">
          <w:rPr>
            <w:rFonts w:ascii="Arial Narrow" w:hAnsi="Arial Narrow"/>
            <w:noProof/>
            <w:webHidden/>
            <w:sz w:val="22"/>
            <w:szCs w:val="22"/>
          </w:rPr>
          <w:tab/>
        </w:r>
      </w:hyperlink>
    </w:p>
    <w:p w:rsidR="00756B4D" w:rsidRPr="00E73529"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444" w:history="1">
        <w:r w:rsidR="00756B4D" w:rsidRPr="00E73529">
          <w:rPr>
            <w:rStyle w:val="Lienhypertexte"/>
            <w:rFonts w:ascii="Arial Narrow" w:hAnsi="Arial Narrow"/>
            <w:noProof/>
            <w:color w:val="auto"/>
            <w:sz w:val="22"/>
            <w:szCs w:val="22"/>
          </w:rPr>
          <w:t xml:space="preserve">PIECE II :reglement de la cotation </w:t>
        </w:r>
        <w:r w:rsidR="00756B4D" w:rsidRPr="00E73529">
          <w:rPr>
            <w:rFonts w:ascii="Arial Narrow" w:hAnsi="Arial Narrow"/>
            <w:noProof/>
            <w:webHidden/>
            <w:sz w:val="22"/>
            <w:szCs w:val="22"/>
          </w:rPr>
          <w:tab/>
        </w:r>
      </w:hyperlink>
    </w:p>
    <w:p w:rsidR="00756B4D" w:rsidRPr="00E73529"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466" w:history="1">
        <w:r w:rsidR="00756B4D" w:rsidRPr="00E73529">
          <w:rPr>
            <w:rStyle w:val="Lienhypertexte"/>
            <w:rFonts w:ascii="Arial Narrow" w:hAnsi="Arial Narrow"/>
            <w:noProof/>
            <w:color w:val="auto"/>
            <w:sz w:val="22"/>
            <w:szCs w:val="22"/>
          </w:rPr>
          <w:t xml:space="preserve">PIECE III : clause techniques </w:t>
        </w:r>
        <w:r w:rsidR="00756B4D" w:rsidRPr="00E73529">
          <w:rPr>
            <w:rFonts w:ascii="Arial Narrow" w:hAnsi="Arial Narrow"/>
            <w:noProof/>
            <w:webHidden/>
            <w:sz w:val="22"/>
            <w:szCs w:val="22"/>
          </w:rPr>
          <w:tab/>
        </w:r>
      </w:hyperlink>
    </w:p>
    <w:p w:rsidR="00756B4D" w:rsidRPr="00E73529"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474" w:history="1">
        <w:r w:rsidR="00756B4D" w:rsidRPr="00E73529">
          <w:rPr>
            <w:rStyle w:val="Lienhypertexte"/>
            <w:rFonts w:ascii="Arial Narrow" w:hAnsi="Arial Narrow"/>
            <w:noProof/>
            <w:color w:val="auto"/>
            <w:sz w:val="22"/>
            <w:szCs w:val="22"/>
          </w:rPr>
          <w:t>PIECE VI :projet de lettre commande</w:t>
        </w:r>
        <w:r w:rsidR="00756B4D" w:rsidRPr="00E73529">
          <w:rPr>
            <w:rFonts w:ascii="Arial Narrow" w:hAnsi="Arial Narrow"/>
            <w:noProof/>
            <w:webHidden/>
            <w:sz w:val="22"/>
            <w:szCs w:val="22"/>
          </w:rPr>
          <w:tab/>
        </w:r>
      </w:hyperlink>
    </w:p>
    <w:p w:rsidR="00756B4D" w:rsidRPr="00E73529"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476" w:history="1">
        <w:r w:rsidR="00756B4D" w:rsidRPr="00E73529">
          <w:rPr>
            <w:rStyle w:val="Lienhypertexte"/>
            <w:rFonts w:ascii="Arial Narrow" w:hAnsi="Arial Narrow"/>
            <w:noProof/>
            <w:color w:val="auto"/>
            <w:sz w:val="22"/>
            <w:szCs w:val="22"/>
          </w:rPr>
          <w:t>A- TRAVAUX</w:t>
        </w:r>
        <w:r w:rsidR="00756B4D" w:rsidRPr="00E73529">
          <w:rPr>
            <w:rFonts w:ascii="Arial Narrow" w:hAnsi="Arial Narrow"/>
            <w:noProof/>
            <w:webHidden/>
            <w:sz w:val="22"/>
            <w:szCs w:val="22"/>
          </w:rPr>
          <w:tab/>
        </w:r>
      </w:hyperlink>
    </w:p>
    <w:p w:rsidR="00756B4D" w:rsidRPr="00E73529"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529" w:history="1">
        <w:r w:rsidR="00756B4D" w:rsidRPr="00E73529">
          <w:rPr>
            <w:rStyle w:val="Lienhypertexte"/>
            <w:rFonts w:ascii="Arial Narrow" w:hAnsi="Arial Narrow"/>
            <w:noProof/>
            <w:color w:val="auto"/>
            <w:sz w:val="22"/>
            <w:szCs w:val="22"/>
            <w:lang w:val="en-US"/>
          </w:rPr>
          <w:t>B- FOURNITURES</w:t>
        </w:r>
        <w:r w:rsidR="00756B4D" w:rsidRPr="00E73529">
          <w:rPr>
            <w:rFonts w:ascii="Arial Narrow" w:hAnsi="Arial Narrow"/>
            <w:noProof/>
            <w:webHidden/>
            <w:sz w:val="22"/>
            <w:szCs w:val="22"/>
          </w:rPr>
          <w:tab/>
        </w:r>
      </w:hyperlink>
    </w:p>
    <w:p w:rsidR="00756B4D" w:rsidRPr="00E73529"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530" w:history="1">
        <w:r w:rsidR="00756B4D" w:rsidRPr="00E73529">
          <w:rPr>
            <w:rStyle w:val="Lienhypertexte"/>
            <w:rFonts w:ascii="Arial Narrow" w:hAnsi="Arial Narrow"/>
            <w:noProof/>
            <w:color w:val="auto"/>
            <w:sz w:val="22"/>
            <w:szCs w:val="22"/>
          </w:rPr>
          <w:t>PIECE VII :modele de formulaire des pieces</w:t>
        </w:r>
        <w:r w:rsidR="00756B4D" w:rsidRPr="00E73529">
          <w:rPr>
            <w:rFonts w:ascii="Arial Narrow" w:hAnsi="Arial Narrow"/>
            <w:noProof/>
            <w:webHidden/>
            <w:sz w:val="22"/>
            <w:szCs w:val="22"/>
          </w:rPr>
          <w:tab/>
        </w:r>
      </w:hyperlink>
    </w:p>
    <w:p w:rsidR="00756B4D" w:rsidRPr="00E73529"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534" w:history="1">
        <w:r w:rsidR="00756B4D" w:rsidRPr="00E73529">
          <w:rPr>
            <w:rStyle w:val="Lienhypertexte"/>
            <w:rFonts w:ascii="Arial Narrow" w:hAnsi="Arial Narrow"/>
            <w:noProof/>
            <w:color w:val="auto"/>
            <w:sz w:val="22"/>
            <w:szCs w:val="22"/>
          </w:rPr>
          <w:t xml:space="preserve">PIECE VIII:charte d’integrite </w:t>
        </w:r>
        <w:r w:rsidR="00756B4D" w:rsidRPr="00E73529">
          <w:rPr>
            <w:rFonts w:ascii="Arial Narrow" w:hAnsi="Arial Narrow"/>
            <w:noProof/>
            <w:webHidden/>
            <w:sz w:val="22"/>
            <w:szCs w:val="22"/>
          </w:rPr>
          <w:tab/>
        </w:r>
      </w:hyperlink>
    </w:p>
    <w:p w:rsidR="00756B4D" w:rsidRPr="00E73529"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536" w:history="1">
        <w:r w:rsidR="00756B4D" w:rsidRPr="00E73529">
          <w:rPr>
            <w:rStyle w:val="Lienhypertexte"/>
            <w:rFonts w:ascii="Arial Narrow" w:hAnsi="Arial Narrow"/>
            <w:noProof/>
            <w:color w:val="auto"/>
            <w:sz w:val="22"/>
            <w:szCs w:val="22"/>
          </w:rPr>
          <w:t xml:space="preserve">PIECE IX : clauses sociales et environnementales </w:t>
        </w:r>
        <w:r w:rsidR="00756B4D" w:rsidRPr="00E73529">
          <w:rPr>
            <w:rFonts w:ascii="Arial Narrow" w:hAnsi="Arial Narrow"/>
            <w:noProof/>
            <w:webHidden/>
            <w:sz w:val="22"/>
            <w:szCs w:val="22"/>
          </w:rPr>
          <w:tab/>
        </w:r>
      </w:hyperlink>
    </w:p>
    <w:p w:rsidR="00756B4D" w:rsidRPr="00E73529" w:rsidRDefault="00C56AEA" w:rsidP="00756B4D">
      <w:pPr>
        <w:pStyle w:val="TM1"/>
        <w:tabs>
          <w:tab w:val="right" w:leader="dot" w:pos="9962"/>
        </w:tabs>
        <w:spacing w:line="360" w:lineRule="auto"/>
        <w:rPr>
          <w:rFonts w:ascii="Arial Narrow" w:hAnsi="Arial Narrow"/>
          <w:noProof/>
          <w:sz w:val="22"/>
          <w:szCs w:val="22"/>
        </w:rPr>
      </w:pPr>
      <w:hyperlink w:anchor="_Toc163145538" w:history="1">
        <w:r w:rsidR="00756B4D" w:rsidRPr="00E73529">
          <w:rPr>
            <w:rStyle w:val="Lienhypertexte"/>
            <w:rFonts w:ascii="Arial Narrow" w:hAnsi="Arial Narrow"/>
            <w:noProof/>
            <w:color w:val="auto"/>
            <w:sz w:val="22"/>
            <w:szCs w:val="22"/>
          </w:rPr>
          <w:t xml:space="preserve">PIECE XI : listte des etablissements et organismes financiers </w:t>
        </w:r>
        <w:r w:rsidR="00756B4D" w:rsidRPr="00E73529">
          <w:rPr>
            <w:rFonts w:ascii="Arial Narrow" w:hAnsi="Arial Narrow"/>
            <w:noProof/>
            <w:webHidden/>
            <w:sz w:val="22"/>
            <w:szCs w:val="22"/>
          </w:rPr>
          <w:tab/>
        </w:r>
      </w:hyperlink>
    </w:p>
    <w:p w:rsidR="00F53A4E" w:rsidRPr="00756B4D" w:rsidRDefault="00C56AEA" w:rsidP="00756B4D">
      <w:pPr>
        <w:pStyle w:val="TM1"/>
        <w:tabs>
          <w:tab w:val="right" w:leader="dot" w:pos="9962"/>
        </w:tabs>
        <w:spacing w:line="360" w:lineRule="auto"/>
        <w:rPr>
          <w:rFonts w:ascii="Arial Narrow" w:eastAsiaTheme="minorEastAsia" w:hAnsi="Arial Narrow" w:cstheme="minorBidi"/>
          <w:b w:val="0"/>
          <w:bCs w:val="0"/>
          <w:caps w:val="0"/>
          <w:noProof/>
          <w:kern w:val="2"/>
          <w:sz w:val="22"/>
          <w:szCs w:val="22"/>
          <w:lang w:val="fr-CM" w:eastAsia="fr-CM"/>
          <w14:ligatures w14:val="standardContextual"/>
        </w:rPr>
      </w:pPr>
      <w:hyperlink w:anchor="_Toc163145540" w:history="1">
        <w:r w:rsidR="00756B4D" w:rsidRPr="00E73529">
          <w:rPr>
            <w:rStyle w:val="Lienhypertexte"/>
            <w:rFonts w:ascii="Arial Narrow" w:hAnsi="Arial Narrow" w:cs="Arial"/>
            <w:noProof/>
            <w:color w:val="auto"/>
            <w:w w:val="90"/>
            <w:sz w:val="22"/>
            <w:szCs w:val="22"/>
          </w:rPr>
          <w:t>PIECE XI : PROCEDURE DE SOUMISSION EN LIGNE</w:t>
        </w:r>
        <w:r w:rsidR="00756B4D" w:rsidRPr="00E73529">
          <w:rPr>
            <w:rFonts w:ascii="Arial Narrow" w:hAnsi="Arial Narrow"/>
            <w:noProof/>
            <w:webHidden/>
            <w:sz w:val="22"/>
            <w:szCs w:val="22"/>
          </w:rPr>
          <w:tab/>
        </w:r>
      </w:hyperlink>
    </w:p>
    <w:p w:rsidR="00F53A4E" w:rsidRDefault="00F53A4E">
      <w:pPr>
        <w:spacing w:after="0" w:line="360" w:lineRule="auto"/>
        <w:jc w:val="both"/>
        <w:rPr>
          <w:rFonts w:ascii="Times New Roman" w:eastAsia="Times New Roman" w:hAnsi="Times New Roman" w:cs="Times New Roman"/>
          <w:sz w:val="24"/>
          <w:szCs w:val="24"/>
          <w:lang w:eastAsia="fr-FR"/>
        </w:rPr>
      </w:pPr>
    </w:p>
    <w:p w:rsidR="00F53A4E" w:rsidRDefault="0037774C">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F53A4E" w:rsidRDefault="00F53A4E">
      <w:pPr>
        <w:spacing w:after="0"/>
        <w:ind w:left="795"/>
        <w:contextualSpacing/>
        <w:jc w:val="center"/>
        <w:rPr>
          <w:rFonts w:ascii="Times New Roman" w:eastAsia="Times New Roman" w:hAnsi="Times New Roman" w:cs="Times New Roman"/>
          <w:b/>
          <w:sz w:val="24"/>
          <w:szCs w:val="24"/>
          <w:lang w:eastAsia="fr-FR"/>
        </w:rPr>
      </w:pPr>
    </w:p>
    <w:p w:rsidR="00F53A4E" w:rsidRDefault="00F53A4E">
      <w:pPr>
        <w:spacing w:after="0"/>
        <w:ind w:left="795"/>
        <w:contextualSpacing/>
        <w:jc w:val="center"/>
        <w:rPr>
          <w:rFonts w:ascii="Times New Roman" w:eastAsia="Times New Roman" w:hAnsi="Times New Roman" w:cs="Times New Roman"/>
          <w:b/>
          <w:sz w:val="24"/>
          <w:szCs w:val="24"/>
          <w:lang w:eastAsia="fr-FR"/>
        </w:rPr>
      </w:pPr>
    </w:p>
    <w:p w:rsidR="00F53A4E" w:rsidRDefault="00F53A4E">
      <w:pPr>
        <w:spacing w:after="0"/>
        <w:ind w:left="795"/>
        <w:contextualSpacing/>
        <w:jc w:val="center"/>
        <w:rPr>
          <w:rFonts w:ascii="Times New Roman" w:eastAsia="Times New Roman" w:hAnsi="Times New Roman" w:cs="Times New Roman"/>
          <w:b/>
          <w:sz w:val="24"/>
          <w:szCs w:val="24"/>
          <w:lang w:eastAsia="fr-FR"/>
        </w:rPr>
      </w:pPr>
    </w:p>
    <w:p w:rsidR="00F53A4E" w:rsidRDefault="00F53A4E">
      <w:pPr>
        <w:spacing w:after="0"/>
        <w:ind w:left="795"/>
        <w:contextualSpacing/>
        <w:jc w:val="center"/>
        <w:rPr>
          <w:rFonts w:ascii="Times New Roman" w:eastAsia="Times New Roman" w:hAnsi="Times New Roman" w:cs="Times New Roman"/>
          <w:b/>
          <w:sz w:val="24"/>
          <w:szCs w:val="24"/>
          <w:lang w:eastAsia="fr-FR"/>
        </w:rPr>
      </w:pPr>
    </w:p>
    <w:p w:rsidR="00F53A4E" w:rsidRDefault="00F53A4E">
      <w:pPr>
        <w:spacing w:after="0"/>
        <w:ind w:left="795"/>
        <w:contextualSpacing/>
        <w:jc w:val="center"/>
        <w:rPr>
          <w:rFonts w:ascii="Times New Roman" w:eastAsia="Times New Roman" w:hAnsi="Times New Roman" w:cs="Times New Roman"/>
          <w:b/>
          <w:sz w:val="24"/>
          <w:szCs w:val="24"/>
          <w:lang w:eastAsia="fr-FR"/>
        </w:rPr>
      </w:pPr>
    </w:p>
    <w:p w:rsidR="00F53A4E" w:rsidRDefault="00F53A4E">
      <w:pPr>
        <w:spacing w:after="0"/>
        <w:ind w:left="795"/>
        <w:contextualSpacing/>
        <w:jc w:val="center"/>
        <w:rPr>
          <w:rFonts w:ascii="Times New Roman" w:eastAsia="Times New Roman" w:hAnsi="Times New Roman" w:cs="Times New Roman"/>
          <w:b/>
          <w:sz w:val="24"/>
          <w:szCs w:val="24"/>
          <w:lang w:eastAsia="fr-FR"/>
        </w:rPr>
      </w:pPr>
    </w:p>
    <w:p w:rsidR="00F53A4E" w:rsidRDefault="00F53A4E">
      <w:pPr>
        <w:spacing w:after="0"/>
        <w:ind w:left="795"/>
        <w:contextualSpacing/>
        <w:jc w:val="center"/>
        <w:rPr>
          <w:rFonts w:ascii="Times New Roman" w:eastAsia="Times New Roman" w:hAnsi="Times New Roman" w:cs="Times New Roman"/>
          <w:b/>
          <w:sz w:val="24"/>
          <w:szCs w:val="24"/>
          <w:lang w:eastAsia="fr-FR"/>
        </w:rPr>
      </w:pPr>
    </w:p>
    <w:p w:rsidR="00F53A4E" w:rsidRDefault="00F53A4E">
      <w:pPr>
        <w:spacing w:after="0"/>
        <w:ind w:left="795"/>
        <w:contextualSpacing/>
        <w:jc w:val="center"/>
        <w:rPr>
          <w:rFonts w:ascii="Times New Roman" w:eastAsia="Times New Roman" w:hAnsi="Times New Roman" w:cs="Times New Roman"/>
          <w:b/>
          <w:sz w:val="36"/>
          <w:szCs w:val="36"/>
          <w:lang w:eastAsia="fr-FR"/>
        </w:rPr>
      </w:pPr>
    </w:p>
    <w:p w:rsidR="00F53A4E" w:rsidRDefault="00F53A4E">
      <w:pPr>
        <w:spacing w:after="0"/>
        <w:ind w:left="795"/>
        <w:contextualSpacing/>
        <w:jc w:val="center"/>
        <w:rPr>
          <w:rFonts w:ascii="Times New Roman" w:eastAsia="Times New Roman" w:hAnsi="Times New Roman" w:cs="Times New Roman"/>
          <w:b/>
          <w:sz w:val="36"/>
          <w:szCs w:val="36"/>
          <w:lang w:eastAsia="fr-FR"/>
        </w:rPr>
      </w:pPr>
    </w:p>
    <w:p w:rsidR="00F53A4E" w:rsidRDefault="00F53A4E">
      <w:pPr>
        <w:spacing w:after="0"/>
        <w:ind w:left="795"/>
        <w:contextualSpacing/>
        <w:jc w:val="center"/>
        <w:rPr>
          <w:rFonts w:ascii="Times New Roman" w:eastAsia="Times New Roman" w:hAnsi="Times New Roman" w:cs="Times New Roman"/>
          <w:b/>
          <w:sz w:val="36"/>
          <w:szCs w:val="36"/>
          <w:lang w:eastAsia="fr-FR"/>
        </w:rPr>
      </w:pPr>
    </w:p>
    <w:p w:rsidR="00F53A4E" w:rsidRDefault="00F53A4E">
      <w:pPr>
        <w:spacing w:after="0"/>
        <w:ind w:left="795"/>
        <w:contextualSpacing/>
        <w:jc w:val="center"/>
        <w:rPr>
          <w:rFonts w:ascii="Times New Roman" w:eastAsia="Times New Roman" w:hAnsi="Times New Roman" w:cs="Times New Roman"/>
          <w:b/>
          <w:sz w:val="36"/>
          <w:szCs w:val="36"/>
          <w:lang w:eastAsia="fr-FR"/>
        </w:rPr>
      </w:pPr>
    </w:p>
    <w:p w:rsidR="00756B4D" w:rsidRPr="00F00382" w:rsidRDefault="00756B4D" w:rsidP="00756B4D">
      <w:pPr>
        <w:pStyle w:val="titre10"/>
        <w:outlineLvl w:val="0"/>
      </w:pPr>
      <w:bookmarkStart w:id="0" w:name="_Toc45056979"/>
      <w:bookmarkStart w:id="1" w:name="_Toc45057452"/>
      <w:bookmarkStart w:id="2" w:name="_Toc163144649"/>
      <w:bookmarkStart w:id="3" w:name="_Toc163144717"/>
      <w:bookmarkStart w:id="4" w:name="_Toc163145442"/>
      <w:bookmarkStart w:id="5" w:name="_Toc163441739"/>
      <w:r w:rsidRPr="00F00382">
        <w:t>PIECE I :</w:t>
      </w:r>
      <w:bookmarkEnd w:id="0"/>
      <w:bookmarkEnd w:id="1"/>
      <w:bookmarkEnd w:id="2"/>
      <w:bookmarkEnd w:id="3"/>
      <w:bookmarkEnd w:id="4"/>
      <w:bookmarkEnd w:id="5"/>
    </w:p>
    <w:p w:rsidR="00756B4D" w:rsidRPr="00F00382" w:rsidRDefault="00756B4D" w:rsidP="00756B4D">
      <w:pPr>
        <w:pStyle w:val="titre10"/>
        <w:outlineLvl w:val="0"/>
      </w:pPr>
    </w:p>
    <w:p w:rsidR="00756B4D" w:rsidRPr="00F00382" w:rsidRDefault="00756B4D" w:rsidP="00756B4D">
      <w:pPr>
        <w:pStyle w:val="titre10"/>
        <w:outlineLvl w:val="0"/>
      </w:pPr>
      <w:r w:rsidRPr="00F00382">
        <w:t xml:space="preserve"> </w:t>
      </w: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r w:rsidRPr="00F00382">
        <w:t>AVIS DE DEMANDE DE COTATION</w:t>
      </w:r>
      <w:bookmarkEnd w:id="6"/>
      <w:bookmarkEnd w:id="7"/>
      <w:bookmarkEnd w:id="8"/>
      <w:bookmarkEnd w:id="9"/>
      <w:bookmarkEnd w:id="10"/>
      <w:bookmarkEnd w:id="11"/>
      <w:bookmarkEnd w:id="12"/>
      <w:bookmarkEnd w:id="13"/>
      <w:r w:rsidRPr="00F00382">
        <w:t> </w:t>
      </w:r>
    </w:p>
    <w:p w:rsidR="00F53A4E" w:rsidRPr="008F041D" w:rsidRDefault="00F53A4E">
      <w:pPr>
        <w:rPr>
          <w:rFonts w:ascii="Times New Roman" w:eastAsia="Times New Roman" w:hAnsi="Times New Roman" w:cs="Times New Roman"/>
          <w:sz w:val="20"/>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F53A4E" w:rsidRDefault="00F53A4E">
      <w:pPr>
        <w:rPr>
          <w:rFonts w:ascii="Times New Roman" w:eastAsia="Times New Roman" w:hAnsi="Times New Roman" w:cs="Times New Roman"/>
          <w:sz w:val="24"/>
          <w:szCs w:val="24"/>
          <w:lang w:eastAsia="fr-FR"/>
        </w:rPr>
      </w:pPr>
    </w:p>
    <w:p w:rsidR="008F041D" w:rsidRDefault="008F041D">
      <w:pPr>
        <w:rPr>
          <w:rFonts w:ascii="Times New Roman" w:eastAsia="Times New Roman" w:hAnsi="Times New Roman" w:cs="Times New Roman"/>
          <w:sz w:val="24"/>
          <w:szCs w:val="24"/>
          <w:lang w:eastAsia="fr-FR"/>
        </w:rPr>
      </w:pPr>
    </w:p>
    <w:tbl>
      <w:tblPr>
        <w:tblpPr w:leftFromText="141" w:rightFromText="141" w:vertAnchor="text" w:horzAnchor="page" w:tblpX="941" w:tblpY="-331"/>
        <w:tblW w:w="0" w:type="auto"/>
        <w:tblBorders>
          <w:insideV w:val="dotted" w:sz="4" w:space="0" w:color="auto"/>
        </w:tblBorders>
        <w:tblLook w:val="04A0" w:firstRow="1" w:lastRow="0" w:firstColumn="1" w:lastColumn="0" w:noHBand="0" w:noVBand="1"/>
      </w:tblPr>
      <w:tblGrid>
        <w:gridCol w:w="3921"/>
      </w:tblGrid>
      <w:tr w:rsidR="00E46F6C" w:rsidRPr="00340C4D" w:rsidTr="00E46F6C">
        <w:trPr>
          <w:trHeight w:val="375"/>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lastRenderedPageBreak/>
              <w:t>REPUBLIQUE DU CAMREROUN</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Paix –Travail - Patrie</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242"/>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REGION DU SUD</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253"/>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DEPARTEMENT DE L’OCEAN</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274"/>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COMMUNE DE MVENGUE</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SECRETARIAT GENERAL</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STRUCTURE INTERNE DE GESTION ADMINISTRATIVE DES MARCHES PUBLICS</w:t>
            </w:r>
          </w:p>
          <w:p w:rsidR="00E46F6C" w:rsidRPr="00340C4D" w:rsidRDefault="00E46F6C" w:rsidP="00E46F6C">
            <w:pPr>
              <w:spacing w:after="0" w:line="240" w:lineRule="auto"/>
              <w:contextualSpacing/>
              <w:jc w:val="center"/>
              <w:rPr>
                <w:rFonts w:ascii="Times New Roman" w:hAnsi="Times New Roman" w:cs="Times New Roman"/>
                <w:b/>
                <w:sz w:val="16"/>
                <w:szCs w:val="16"/>
              </w:rPr>
            </w:pPr>
          </w:p>
        </w:tc>
      </w:tr>
    </w:tbl>
    <w:tbl>
      <w:tblPr>
        <w:tblpPr w:leftFromText="141" w:rightFromText="141" w:vertAnchor="text" w:horzAnchor="page" w:tblpX="7561" w:tblpY="-451"/>
        <w:tblW w:w="0" w:type="auto"/>
        <w:tblBorders>
          <w:insideV w:val="dotted" w:sz="4" w:space="0" w:color="auto"/>
        </w:tblBorders>
        <w:tblLook w:val="04A0" w:firstRow="1" w:lastRow="0" w:firstColumn="1" w:lastColumn="0" w:noHBand="0" w:noVBand="1"/>
      </w:tblPr>
      <w:tblGrid>
        <w:gridCol w:w="3921"/>
      </w:tblGrid>
      <w:tr w:rsidR="00E46F6C" w:rsidRPr="00340C4D" w:rsidTr="00E46F6C">
        <w:trPr>
          <w:trHeight w:val="462"/>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REPUBLIC OF CAMEROON</w:t>
            </w:r>
          </w:p>
          <w:p w:rsidR="00E46F6C" w:rsidRPr="00340C4D" w:rsidRDefault="00E46F6C" w:rsidP="00E46F6C">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Peace – Work - Fatherland</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308"/>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SOUTH REGION</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319"/>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OCEAN DIVISION</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E46F6C" w:rsidRPr="00340C4D" w:rsidTr="00E46F6C">
        <w:trPr>
          <w:trHeight w:val="251"/>
        </w:trPr>
        <w:tc>
          <w:tcPr>
            <w:tcW w:w="3921" w:type="dxa"/>
            <w:hideMark/>
          </w:tcPr>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 xml:space="preserve">MVENGUE COUNCIL </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GENERAL SECRETARIAT</w:t>
            </w:r>
          </w:p>
          <w:p w:rsidR="00E46F6C" w:rsidRPr="00340C4D" w:rsidRDefault="00E46F6C" w:rsidP="00E46F6C">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E46F6C" w:rsidRPr="00DE4D84" w:rsidRDefault="00E46F6C" w:rsidP="00E46F6C">
            <w:pPr>
              <w:spacing w:after="0" w:line="240" w:lineRule="auto"/>
              <w:contextualSpacing/>
              <w:jc w:val="center"/>
              <w:rPr>
                <w:rFonts w:ascii="Times New Roman" w:hAnsi="Times New Roman" w:cs="Times New Roman"/>
                <w:b/>
                <w:sz w:val="16"/>
                <w:szCs w:val="16"/>
                <w:lang w:val="en-US"/>
              </w:rPr>
            </w:pPr>
            <w:r w:rsidRPr="00DE4D84">
              <w:rPr>
                <w:rFonts w:ascii="Times New Roman" w:hAnsi="Times New Roman" w:cs="Times New Roman"/>
                <w:b/>
                <w:sz w:val="16"/>
                <w:szCs w:val="16"/>
                <w:lang w:val="en-US"/>
              </w:rPr>
              <w:t>INTERNAL STRUCTURE FOR THE ADMINISTRATIVE MANAGEMENT OF PUBLIC CONTRACT</w:t>
            </w:r>
          </w:p>
        </w:tc>
      </w:tr>
    </w:tbl>
    <w:p w:rsidR="00E46F6C" w:rsidRPr="00340C4D" w:rsidRDefault="00E46F6C" w:rsidP="00E46F6C">
      <w:pPr>
        <w:spacing w:after="0" w:line="240" w:lineRule="auto"/>
        <w:rPr>
          <w:rFonts w:ascii="Times New Roman" w:eastAsia="Times New Roman" w:hAnsi="Times New Roman" w:cs="Times New Roman"/>
          <w:szCs w:val="24"/>
          <w:vertAlign w:val="superscript"/>
          <w:lang w:eastAsia="fr-FR"/>
        </w:rPr>
      </w:pPr>
      <w:r w:rsidRPr="00340C4D">
        <w:rPr>
          <w:rFonts w:ascii="Times New Roman" w:hAnsi="Times New Roman" w:cs="Times New Roman"/>
          <w:noProof/>
          <w:sz w:val="20"/>
          <w:lang w:eastAsia="fr-FR"/>
        </w:rPr>
        <w:drawing>
          <wp:anchor distT="0" distB="0" distL="114300" distR="114300" simplePos="0" relativeHeight="251673600" behindDoc="0" locked="0" layoutInCell="1" allowOverlap="1" wp14:anchorId="7CF08210" wp14:editId="31BA99DF">
            <wp:simplePos x="0" y="0"/>
            <wp:positionH relativeFrom="margin">
              <wp:posOffset>2773680</wp:posOffset>
            </wp:positionH>
            <wp:positionV relativeFrom="paragraph">
              <wp:posOffset>-3810</wp:posOffset>
            </wp:positionV>
            <wp:extent cx="781050" cy="941640"/>
            <wp:effectExtent l="0" t="0" r="0" b="0"/>
            <wp:wrapNone/>
            <wp:docPr id="4" name="Image 4"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41640"/>
                    </a:xfrm>
                    <a:prstGeom prst="rect">
                      <a:avLst/>
                    </a:prstGeom>
                    <a:noFill/>
                  </pic:spPr>
                </pic:pic>
              </a:graphicData>
            </a:graphic>
            <wp14:sizeRelH relativeFrom="page">
              <wp14:pctWidth>0</wp14:pctWidth>
            </wp14:sizeRelH>
            <wp14:sizeRelV relativeFrom="page">
              <wp14:pctHeight>0</wp14:pctHeight>
            </wp14:sizeRelV>
          </wp:anchor>
        </w:drawing>
      </w:r>
    </w:p>
    <w:p w:rsidR="00E46F6C" w:rsidRPr="00340C4D" w:rsidRDefault="00E46F6C" w:rsidP="00E46F6C">
      <w:pPr>
        <w:spacing w:after="282" w:line="240" w:lineRule="auto"/>
        <w:ind w:left="706"/>
        <w:rPr>
          <w:rFonts w:ascii="Times New Roman" w:eastAsia="Arial" w:hAnsi="Times New Roman" w:cs="Times New Roman"/>
          <w:b/>
          <w:color w:val="000000"/>
          <w:szCs w:val="24"/>
          <w:lang w:eastAsia="fr-FR"/>
        </w:rPr>
      </w:pPr>
    </w:p>
    <w:p w:rsidR="00E46F6C" w:rsidRPr="00340C4D" w:rsidRDefault="00E46F6C" w:rsidP="00E46F6C">
      <w:pPr>
        <w:spacing w:after="0" w:line="240" w:lineRule="auto"/>
        <w:rPr>
          <w:rFonts w:ascii="Times New Roman" w:eastAsia="Times New Roman" w:hAnsi="Times New Roman" w:cs="Times New Roman"/>
          <w:b/>
          <w:color w:val="1F497D"/>
          <w:szCs w:val="24"/>
          <w:lang w:eastAsia="fr-FR"/>
        </w:rPr>
      </w:pPr>
    </w:p>
    <w:p w:rsidR="00E46F6C" w:rsidRPr="00340C4D" w:rsidRDefault="00E46F6C" w:rsidP="00E46F6C">
      <w:pPr>
        <w:spacing w:line="259" w:lineRule="auto"/>
        <w:jc w:val="center"/>
        <w:rPr>
          <w:rFonts w:ascii="Times New Roman" w:hAnsi="Times New Roman" w:cs="Times New Roman"/>
          <w:sz w:val="20"/>
        </w:rPr>
      </w:pPr>
    </w:p>
    <w:p w:rsidR="00E46F6C" w:rsidRPr="00340C4D" w:rsidRDefault="00E46F6C" w:rsidP="00E46F6C">
      <w:pPr>
        <w:spacing w:after="0" w:line="360" w:lineRule="auto"/>
        <w:rPr>
          <w:rFonts w:ascii="Times New Roman" w:eastAsia="Times New Roman" w:hAnsi="Times New Roman" w:cs="Times New Roman"/>
          <w:b/>
          <w:szCs w:val="24"/>
          <w:lang w:eastAsia="fr-FR"/>
        </w:rPr>
      </w:pPr>
    </w:p>
    <w:p w:rsidR="00E46F6C" w:rsidRPr="00340C4D" w:rsidRDefault="00E46F6C" w:rsidP="00E46F6C">
      <w:pPr>
        <w:spacing w:after="0" w:line="360" w:lineRule="auto"/>
        <w:rPr>
          <w:rFonts w:ascii="Times New Roman" w:eastAsia="Times New Roman" w:hAnsi="Times New Roman" w:cs="Times New Roman"/>
          <w:b/>
          <w:szCs w:val="24"/>
          <w:lang w:eastAsia="fr-FR"/>
        </w:rPr>
      </w:pPr>
    </w:p>
    <w:p w:rsidR="00E46F6C" w:rsidRDefault="00E46F6C" w:rsidP="00E46F6C">
      <w:pPr>
        <w:widowControl w:val="0"/>
        <w:autoSpaceDE w:val="0"/>
        <w:autoSpaceDN w:val="0"/>
        <w:adjustRightInd w:val="0"/>
        <w:spacing w:after="0" w:line="200" w:lineRule="exact"/>
        <w:jc w:val="center"/>
        <w:rPr>
          <w:rFonts w:ascii="Arial" w:eastAsia="Times New Roman" w:hAnsi="Arial" w:cs="Arial"/>
          <w:b/>
          <w:sz w:val="24"/>
          <w:szCs w:val="24"/>
          <w:lang w:eastAsia="fr-FR"/>
        </w:rPr>
      </w:pPr>
    </w:p>
    <w:p w:rsidR="00E46F6C" w:rsidRDefault="00E46F6C" w:rsidP="00E46F6C">
      <w:pPr>
        <w:widowControl w:val="0"/>
        <w:autoSpaceDE w:val="0"/>
        <w:autoSpaceDN w:val="0"/>
        <w:adjustRightInd w:val="0"/>
        <w:spacing w:after="0" w:line="200" w:lineRule="exact"/>
        <w:jc w:val="center"/>
        <w:rPr>
          <w:rFonts w:ascii="Arial" w:eastAsia="Times New Roman" w:hAnsi="Arial" w:cs="Arial"/>
          <w:b/>
          <w:sz w:val="24"/>
          <w:szCs w:val="24"/>
          <w:lang w:eastAsia="fr-FR"/>
        </w:rPr>
      </w:pPr>
    </w:p>
    <w:p w:rsidR="00F4037F" w:rsidRDefault="00F4037F">
      <w:pPr>
        <w:spacing w:after="0"/>
        <w:jc w:val="center"/>
        <w:rPr>
          <w:rFonts w:ascii="Times New Roman" w:eastAsia="Times New Roman" w:hAnsi="Times New Roman" w:cs="Times New Roman"/>
          <w:b/>
          <w:sz w:val="24"/>
          <w:szCs w:val="24"/>
          <w:lang w:eastAsia="fr-FR"/>
        </w:rPr>
      </w:pPr>
    </w:p>
    <w:p w:rsidR="00A65914" w:rsidRDefault="0037774C">
      <w:pPr>
        <w:spacing w:after="0"/>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AVIS D</w:t>
      </w:r>
      <w:r w:rsidR="00110708">
        <w:rPr>
          <w:rFonts w:ascii="Times New Roman" w:eastAsia="Times New Roman" w:hAnsi="Times New Roman" w:cs="Times New Roman"/>
          <w:b/>
          <w:sz w:val="24"/>
          <w:szCs w:val="24"/>
          <w:lang w:eastAsia="fr-FR"/>
        </w:rPr>
        <w:t xml:space="preserve">E CONSULTATION </w:t>
      </w:r>
    </w:p>
    <w:p w:rsidR="00F53A4E" w:rsidRDefault="00BE72AD">
      <w:pPr>
        <w:spacing w:after="0"/>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N°03</w:t>
      </w:r>
      <w:r w:rsidR="00110708">
        <w:rPr>
          <w:rFonts w:ascii="Times New Roman" w:eastAsia="Times New Roman" w:hAnsi="Times New Roman" w:cs="Times New Roman"/>
          <w:b/>
          <w:sz w:val="24"/>
          <w:szCs w:val="24"/>
          <w:lang w:eastAsia="fr-FR"/>
        </w:rPr>
        <w:t>/DC/CM</w:t>
      </w:r>
      <w:r w:rsidR="008F041D">
        <w:rPr>
          <w:rFonts w:ascii="Times New Roman" w:eastAsia="Times New Roman" w:hAnsi="Times New Roman" w:cs="Times New Roman"/>
          <w:b/>
          <w:sz w:val="24"/>
          <w:szCs w:val="24"/>
          <w:lang w:eastAsia="fr-FR"/>
        </w:rPr>
        <w:t>/SIGAMP</w:t>
      </w:r>
      <w:r w:rsidR="0037774C">
        <w:rPr>
          <w:rFonts w:ascii="Times New Roman" w:eastAsia="Times New Roman" w:hAnsi="Times New Roman" w:cs="Times New Roman"/>
          <w:b/>
          <w:sz w:val="24"/>
          <w:szCs w:val="24"/>
          <w:lang w:eastAsia="fr-FR"/>
        </w:rPr>
        <w:t>/</w:t>
      </w:r>
      <w:r w:rsidR="00756B4D">
        <w:rPr>
          <w:rFonts w:ascii="Times New Roman" w:eastAsia="Times New Roman" w:hAnsi="Times New Roman" w:cs="Times New Roman"/>
          <w:b/>
          <w:sz w:val="24"/>
          <w:szCs w:val="24"/>
          <w:lang w:eastAsia="fr-FR"/>
        </w:rPr>
        <w:t>2025</w:t>
      </w:r>
      <w:r w:rsidR="005E1EC0">
        <w:rPr>
          <w:rFonts w:ascii="Times New Roman" w:eastAsia="Times New Roman" w:hAnsi="Times New Roman" w:cs="Times New Roman"/>
          <w:b/>
          <w:sz w:val="24"/>
          <w:szCs w:val="24"/>
          <w:lang w:eastAsia="fr-FR"/>
        </w:rPr>
        <w:t xml:space="preserve"> DU  25/03/2025</w:t>
      </w:r>
    </w:p>
    <w:p w:rsidR="00F53A4E" w:rsidRDefault="0037774C">
      <w:pPr>
        <w:spacing w:after="0"/>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 POUR L’EQUIPEMENT </w:t>
      </w:r>
      <w:r w:rsidR="008F041D">
        <w:rPr>
          <w:rFonts w:ascii="Times New Roman" w:eastAsia="Times New Roman" w:hAnsi="Times New Roman" w:cs="Times New Roman"/>
          <w:b/>
          <w:sz w:val="24"/>
          <w:szCs w:val="24"/>
          <w:lang w:eastAsia="fr-FR"/>
        </w:rPr>
        <w:t>EN</w:t>
      </w:r>
      <w:r w:rsidR="00756B4D">
        <w:rPr>
          <w:rFonts w:ascii="Times New Roman" w:eastAsia="Times New Roman" w:hAnsi="Times New Roman" w:cs="Times New Roman"/>
          <w:b/>
          <w:sz w:val="24"/>
          <w:szCs w:val="24"/>
          <w:lang w:eastAsia="fr-FR"/>
        </w:rPr>
        <w:t xml:space="preserve"> TABLE-BANCS DANS CERTAINES ECOLES PUBLIQUES DANS LA</w:t>
      </w:r>
      <w:r>
        <w:rPr>
          <w:rFonts w:ascii="Times New Roman" w:eastAsia="Times New Roman" w:hAnsi="Times New Roman" w:cs="Times New Roman"/>
          <w:b/>
          <w:sz w:val="24"/>
          <w:szCs w:val="24"/>
          <w:lang w:eastAsia="fr-FR"/>
        </w:rPr>
        <w:t xml:space="preserve"> COMMUNE DE MVENGUE, DEPARTEMENT DE L’OCEAN, REGION DU SUD.</w:t>
      </w:r>
    </w:p>
    <w:p w:rsidR="00F53A4E" w:rsidRDefault="00F53A4E">
      <w:pPr>
        <w:spacing w:after="0"/>
        <w:jc w:val="center"/>
        <w:rPr>
          <w:rFonts w:ascii="Times New Roman" w:eastAsia="Times New Roman" w:hAnsi="Times New Roman" w:cs="Times New Roman"/>
          <w:sz w:val="24"/>
          <w:szCs w:val="24"/>
          <w:lang w:eastAsia="fr-FR"/>
        </w:rPr>
      </w:pPr>
    </w:p>
    <w:p w:rsidR="00F53A4E" w:rsidRDefault="0037774C" w:rsidP="002C2A6B">
      <w:pPr>
        <w:numPr>
          <w:ilvl w:val="0"/>
          <w:numId w:val="1"/>
        </w:numPr>
        <w:spacing w:after="0" w:line="240" w:lineRule="auto"/>
        <w:contextualSpacing/>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Objet de la demande de cotation </w:t>
      </w:r>
      <w:r>
        <w:rPr>
          <w:rFonts w:ascii="Times New Roman" w:eastAsia="Times New Roman" w:hAnsi="Times New Roman" w:cs="Times New Roman"/>
          <w:sz w:val="24"/>
          <w:szCs w:val="24"/>
          <w:lang w:eastAsia="fr-FR"/>
        </w:rPr>
        <w:t>:</w:t>
      </w:r>
    </w:p>
    <w:p w:rsidR="00F53A4E" w:rsidRDefault="0037774C">
      <w:pPr>
        <w:ind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Maire</w:t>
      </w:r>
      <w:r w:rsidR="00B73603">
        <w:rPr>
          <w:rFonts w:ascii="Times New Roman" w:eastAsia="Times New Roman" w:hAnsi="Times New Roman" w:cs="Times New Roman"/>
          <w:sz w:val="24"/>
          <w:szCs w:val="24"/>
          <w:lang w:eastAsia="fr-FR"/>
        </w:rPr>
        <w:t xml:space="preserve"> de la commune </w:t>
      </w:r>
      <w:r>
        <w:rPr>
          <w:rFonts w:ascii="Times New Roman" w:eastAsia="Times New Roman" w:hAnsi="Times New Roman" w:cs="Times New Roman"/>
          <w:sz w:val="24"/>
          <w:szCs w:val="24"/>
          <w:lang w:eastAsia="fr-FR"/>
        </w:rPr>
        <w:t>de Mvengu</w:t>
      </w:r>
      <w:r w:rsidR="00756B4D">
        <w:rPr>
          <w:rFonts w:ascii="Times New Roman" w:eastAsia="Times New Roman" w:hAnsi="Times New Roman" w:cs="Times New Roman"/>
          <w:sz w:val="24"/>
          <w:szCs w:val="24"/>
          <w:lang w:eastAsia="fr-FR"/>
        </w:rPr>
        <w:t>e, Autorité Contractante, lance</w:t>
      </w:r>
      <w:r w:rsidR="00756B4D">
        <w:rPr>
          <w:rFonts w:ascii="Times New Roman" w:eastAsia="Times New Roman" w:hAnsi="Times New Roman" w:cs="Times New Roman"/>
          <w:b/>
          <w:sz w:val="24"/>
          <w:szCs w:val="24"/>
          <w:lang w:eastAsia="fr-FR"/>
        </w:rPr>
        <w:t xml:space="preserve"> l’equipement en table-bancs dans certaines ecoles publiques dans la commune de mvengue</w:t>
      </w:r>
      <w:r w:rsidR="00756B4D">
        <w:rPr>
          <w:rFonts w:ascii="Times New Roman" w:eastAsia="Times New Roman" w:hAnsi="Times New Roman" w:cs="Times New Roman"/>
          <w:sz w:val="24"/>
          <w:szCs w:val="24"/>
          <w:lang w:eastAsia="fr-FR"/>
        </w:rPr>
        <w:t>.</w:t>
      </w:r>
    </w:p>
    <w:p w:rsidR="00720B55" w:rsidRPr="00720B55" w:rsidRDefault="00720B55" w:rsidP="002C2A6B">
      <w:pPr>
        <w:numPr>
          <w:ilvl w:val="0"/>
          <w:numId w:val="1"/>
        </w:numPr>
        <w:spacing w:after="0" w:line="240" w:lineRule="auto"/>
        <w:contextualSpacing/>
        <w:jc w:val="both"/>
        <w:rPr>
          <w:rFonts w:ascii="Times New Roman" w:eastAsia="Times New Roman" w:hAnsi="Times New Roman" w:cs="Times New Roman"/>
          <w:b/>
          <w:sz w:val="24"/>
          <w:szCs w:val="24"/>
          <w:lang w:eastAsia="fr-FR"/>
        </w:rPr>
      </w:pPr>
      <w:r w:rsidRPr="00720B55">
        <w:rPr>
          <w:rFonts w:ascii="Times New Roman" w:hAnsi="Times New Roman" w:cs="Times New Roman"/>
          <w:b/>
          <w:szCs w:val="24"/>
        </w:rPr>
        <w:t>Consistance des prestations</w:t>
      </w:r>
    </w:p>
    <w:p w:rsidR="00720B55" w:rsidRPr="00720B55" w:rsidRDefault="00720B55" w:rsidP="00720B55">
      <w:pPr>
        <w:spacing w:after="0" w:line="240" w:lineRule="auto"/>
        <w:ind w:left="360"/>
        <w:contextualSpacing/>
        <w:jc w:val="both"/>
        <w:rPr>
          <w:rFonts w:ascii="Times New Roman" w:eastAsia="Times New Roman" w:hAnsi="Times New Roman" w:cs="Times New Roman"/>
          <w:sz w:val="24"/>
          <w:szCs w:val="24"/>
          <w:lang w:eastAsia="fr-FR"/>
        </w:rPr>
      </w:pPr>
      <w:r w:rsidRPr="00720B55">
        <w:rPr>
          <w:rFonts w:ascii="Times New Roman" w:eastAsia="Times New Roman" w:hAnsi="Times New Roman" w:cs="Times New Roman"/>
          <w:sz w:val="24"/>
          <w:szCs w:val="24"/>
          <w:lang w:eastAsia="fr-FR"/>
        </w:rPr>
        <w:t>l’equipement en table-bancs dans certaines ecoles publiques dans la commune de mvengue</w:t>
      </w:r>
    </w:p>
    <w:p w:rsidR="00720B55" w:rsidRDefault="00720B55" w:rsidP="00720B55">
      <w:pPr>
        <w:spacing w:after="0" w:line="240" w:lineRule="auto"/>
        <w:ind w:left="360"/>
        <w:contextualSpacing/>
        <w:jc w:val="both"/>
        <w:rPr>
          <w:rFonts w:ascii="Times New Roman" w:eastAsia="Times New Roman" w:hAnsi="Times New Roman" w:cs="Times New Roman"/>
          <w:b/>
          <w:sz w:val="24"/>
          <w:szCs w:val="24"/>
          <w:lang w:eastAsia="fr-FR"/>
        </w:rPr>
      </w:pPr>
    </w:p>
    <w:p w:rsidR="00F53A4E" w:rsidRDefault="00720B55" w:rsidP="002C2A6B">
      <w:pPr>
        <w:numPr>
          <w:ilvl w:val="0"/>
          <w:numId w:val="1"/>
        </w:numPr>
        <w:contextualSpacing/>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Participation et origine</w:t>
      </w:r>
    </w:p>
    <w:p w:rsidR="00F53A4E" w:rsidRDefault="0037774C">
      <w:pPr>
        <w:ind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w:t>
      </w:r>
      <w:r w:rsidRPr="00720B55">
        <w:rPr>
          <w:rFonts w:ascii="Times New Roman" w:eastAsia="Times New Roman" w:hAnsi="Times New Roman" w:cs="Times New Roman"/>
          <w:sz w:val="24"/>
          <w:szCs w:val="24"/>
          <w:lang w:eastAsia="fr-FR"/>
        </w:rPr>
        <w:t xml:space="preserve">participation à cette </w:t>
      </w:r>
      <w:r>
        <w:rPr>
          <w:rFonts w:ascii="Times New Roman" w:eastAsia="Times New Roman" w:hAnsi="Times New Roman" w:cs="Times New Roman"/>
          <w:sz w:val="24"/>
          <w:szCs w:val="24"/>
          <w:lang w:eastAsia="fr-FR"/>
        </w:rPr>
        <w:t>Demande de Cotation est ouverte aux entreprises camerounaises de bonne moralité : Ayant une capacité financière leur permettant de livrer l’équipement dans les délais,</w:t>
      </w:r>
    </w:p>
    <w:p w:rsidR="00720B55" w:rsidRPr="00720B55" w:rsidRDefault="00720B55" w:rsidP="002C2A6B">
      <w:pPr>
        <w:pStyle w:val="Paragraphedeliste"/>
        <w:numPr>
          <w:ilvl w:val="0"/>
          <w:numId w:val="1"/>
        </w:numPr>
        <w:spacing w:after="0" w:line="240" w:lineRule="auto"/>
        <w:rPr>
          <w:rFonts w:ascii="Times New Roman" w:hAnsi="Times New Roman"/>
          <w:b/>
          <w:szCs w:val="24"/>
        </w:rPr>
      </w:pPr>
      <w:r w:rsidRPr="00720B55">
        <w:rPr>
          <w:rFonts w:ascii="Times New Roman" w:hAnsi="Times New Roman"/>
          <w:b/>
          <w:szCs w:val="24"/>
        </w:rPr>
        <w:t>Financement</w:t>
      </w:r>
    </w:p>
    <w:p w:rsidR="00720B55" w:rsidRPr="009569FA" w:rsidRDefault="00720B55" w:rsidP="009569FA">
      <w:pPr>
        <w:ind w:firstLine="360"/>
        <w:rPr>
          <w:rFonts w:ascii="Times New Roman" w:eastAsia="Times New Roman" w:hAnsi="Times New Roman" w:cs="Times New Roman"/>
          <w:sz w:val="24"/>
          <w:szCs w:val="24"/>
          <w:lang w:eastAsia="fr-FR"/>
        </w:rPr>
      </w:pPr>
      <w:r w:rsidRPr="00720B55">
        <w:rPr>
          <w:rFonts w:ascii="Times New Roman" w:eastAsia="Times New Roman" w:hAnsi="Times New Roman" w:cs="Times New Roman"/>
          <w:sz w:val="24"/>
          <w:szCs w:val="24"/>
          <w:lang w:eastAsia="fr-FR"/>
        </w:rPr>
        <w:t xml:space="preserve">Les prestations objet de la présente Demande de Cotation sont financés par le BIP MINEDUB  de </w:t>
      </w:r>
      <w:r w:rsidR="00E73529">
        <w:rPr>
          <w:rFonts w:ascii="Times New Roman" w:eastAsia="Times New Roman" w:hAnsi="Times New Roman" w:cs="Times New Roman"/>
          <w:sz w:val="24"/>
          <w:szCs w:val="24"/>
          <w:lang w:eastAsia="fr-FR"/>
        </w:rPr>
        <w:t>l’exercice 2025 ;</w:t>
      </w:r>
    </w:p>
    <w:p w:rsidR="00720B55" w:rsidRPr="00720B55" w:rsidRDefault="00720B55" w:rsidP="002C2A6B">
      <w:pPr>
        <w:numPr>
          <w:ilvl w:val="0"/>
          <w:numId w:val="1"/>
        </w:numPr>
        <w:spacing w:after="0" w:line="240" w:lineRule="auto"/>
        <w:contextualSpacing/>
        <w:jc w:val="both"/>
        <w:rPr>
          <w:rFonts w:ascii="Times New Roman" w:eastAsia="Times New Roman" w:hAnsi="Times New Roman" w:cs="Times New Roman"/>
          <w:b/>
          <w:sz w:val="24"/>
          <w:szCs w:val="24"/>
          <w:lang w:eastAsia="fr-FR"/>
        </w:rPr>
      </w:pPr>
      <w:r w:rsidRPr="00720B55">
        <w:rPr>
          <w:rFonts w:ascii="Times New Roman" w:hAnsi="Times New Roman" w:cs="Times New Roman"/>
          <w:b/>
          <w:szCs w:val="24"/>
        </w:rPr>
        <w:t>Mode de soumission</w:t>
      </w:r>
    </w:p>
    <w:p w:rsidR="00720B55" w:rsidRPr="009569FA" w:rsidRDefault="00720B55" w:rsidP="00720B55">
      <w:pPr>
        <w:spacing w:after="0" w:line="240" w:lineRule="auto"/>
        <w:contextualSpacing/>
        <w:jc w:val="both"/>
        <w:rPr>
          <w:rFonts w:ascii="Times New Roman" w:hAnsi="Times New Roman" w:cs="Times New Roman"/>
          <w:szCs w:val="24"/>
        </w:rPr>
      </w:pPr>
      <w:r w:rsidRPr="00720B55">
        <w:rPr>
          <w:rFonts w:ascii="Times New Roman" w:hAnsi="Times New Roman" w:cs="Times New Roman"/>
          <w:szCs w:val="24"/>
        </w:rPr>
        <w:t>Le mode de soumission retenu pour cette  Deman</w:t>
      </w:r>
      <w:r w:rsidR="009569FA">
        <w:rPr>
          <w:rFonts w:ascii="Times New Roman" w:hAnsi="Times New Roman" w:cs="Times New Roman"/>
          <w:szCs w:val="24"/>
        </w:rPr>
        <w:t>de de Cotation est hors ligne ;</w:t>
      </w:r>
    </w:p>
    <w:p w:rsidR="00720B55" w:rsidRPr="00720B55" w:rsidRDefault="00720B55" w:rsidP="002C2A6B">
      <w:pPr>
        <w:numPr>
          <w:ilvl w:val="0"/>
          <w:numId w:val="1"/>
        </w:numPr>
        <w:spacing w:after="0" w:line="240" w:lineRule="auto"/>
        <w:rPr>
          <w:rFonts w:ascii="Times New Roman" w:hAnsi="Times New Roman" w:cs="Times New Roman"/>
          <w:b/>
          <w:szCs w:val="24"/>
        </w:rPr>
      </w:pPr>
      <w:r w:rsidRPr="00720B55">
        <w:rPr>
          <w:rFonts w:ascii="Times New Roman" w:hAnsi="Times New Roman" w:cs="Times New Roman"/>
          <w:b/>
          <w:szCs w:val="24"/>
        </w:rPr>
        <w:t>Consultation du Dossier de Demande de Cotation</w:t>
      </w:r>
    </w:p>
    <w:p w:rsidR="00720B55" w:rsidRDefault="00720B55" w:rsidP="00720B55">
      <w:pPr>
        <w:spacing w:after="0" w:line="240" w:lineRule="auto"/>
        <w:ind w:firstLine="360"/>
        <w:contextualSpacing/>
        <w:jc w:val="both"/>
        <w:rPr>
          <w:rFonts w:ascii="Times New Roman" w:eastAsia="Times New Roman" w:hAnsi="Times New Roman" w:cs="Times New Roman"/>
          <w:b/>
          <w:sz w:val="24"/>
          <w:szCs w:val="24"/>
          <w:lang w:eastAsia="fr-FR"/>
        </w:rPr>
      </w:pPr>
      <w:r w:rsidRPr="005774D8">
        <w:rPr>
          <w:rFonts w:ascii="Times New Roman" w:hAnsi="Times New Roman" w:cs="Times New Roman"/>
        </w:rPr>
        <w:t>Le dossier physique peut être consulté gratuitement dans les services du MO aux heures ouvrables dans les locaux de la Commune de Mvengue (service (SIGAMP), dès publication du présent avis</w:t>
      </w:r>
    </w:p>
    <w:p w:rsidR="00F53A4E" w:rsidRDefault="0037774C" w:rsidP="002C2A6B">
      <w:pPr>
        <w:widowControl w:val="0"/>
        <w:numPr>
          <w:ilvl w:val="0"/>
          <w:numId w:val="1"/>
        </w:numPr>
        <w:autoSpaceDE w:val="0"/>
        <w:ind w:right="-20"/>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Acquisition du dossier de consultation</w:t>
      </w:r>
    </w:p>
    <w:p w:rsidR="00B73603" w:rsidRDefault="0037774C" w:rsidP="00B73603">
      <w:pPr>
        <w:ind w:firstLine="567"/>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dossier de consultation peut être consulté ou retiré, aux heures ouvrables, dès publication du prés</w:t>
      </w:r>
      <w:r w:rsidR="00B73603">
        <w:rPr>
          <w:rFonts w:ascii="Times New Roman" w:eastAsia="Times New Roman" w:hAnsi="Times New Roman" w:cs="Times New Roman"/>
          <w:sz w:val="24"/>
          <w:szCs w:val="24"/>
          <w:lang w:eastAsia="fr-FR"/>
        </w:rPr>
        <w:t>ent avis, au bureau du SIGAMP</w:t>
      </w:r>
      <w:r w:rsidR="0029681D">
        <w:rPr>
          <w:rFonts w:ascii="Times New Roman" w:eastAsia="Times New Roman" w:hAnsi="Times New Roman" w:cs="Times New Roman"/>
          <w:sz w:val="24"/>
          <w:szCs w:val="24"/>
          <w:lang w:eastAsia="fr-FR"/>
        </w:rPr>
        <w:t xml:space="preserve"> de la  mairie Mvengue</w:t>
      </w:r>
      <w:r>
        <w:rPr>
          <w:rFonts w:ascii="Times New Roman" w:eastAsia="Times New Roman" w:hAnsi="Times New Roman" w:cs="Times New Roman"/>
          <w:sz w:val="24"/>
          <w:szCs w:val="24"/>
          <w:lang w:eastAsia="fr-FR"/>
        </w:rPr>
        <w:t xml:space="preserve">. Le retrait d’un dossier se fera aux heures ouvrables sur présentation d’une quittance de versement de la somme non remboursable de </w:t>
      </w:r>
      <w:r w:rsidR="001A1D26">
        <w:rPr>
          <w:rFonts w:ascii="Times New Roman" w:eastAsia="Times New Roman" w:hAnsi="Times New Roman" w:cs="Times New Roman"/>
          <w:b/>
          <w:sz w:val="24"/>
          <w:szCs w:val="24"/>
          <w:lang w:eastAsia="fr-FR"/>
        </w:rPr>
        <w:t>1</w:t>
      </w:r>
      <w:r w:rsidR="00B73603">
        <w:rPr>
          <w:rFonts w:ascii="Times New Roman" w:eastAsia="Times New Roman" w:hAnsi="Times New Roman" w:cs="Times New Roman"/>
          <w:b/>
          <w:sz w:val="24"/>
          <w:szCs w:val="24"/>
          <w:lang w:eastAsia="fr-FR"/>
        </w:rPr>
        <w:t>0</w:t>
      </w:r>
      <w:r w:rsidR="001A1D26">
        <w:rPr>
          <w:rFonts w:ascii="Times New Roman" w:eastAsia="Times New Roman" w:hAnsi="Times New Roman" w:cs="Times New Roman"/>
          <w:b/>
          <w:sz w:val="24"/>
          <w:szCs w:val="24"/>
          <w:lang w:eastAsia="fr-FR"/>
        </w:rPr>
        <w:t xml:space="preserve"> 000 F CFA (dix</w:t>
      </w:r>
      <w:r w:rsidR="000D6DAB">
        <w:rPr>
          <w:rFonts w:ascii="Times New Roman" w:eastAsia="Times New Roman" w:hAnsi="Times New Roman" w:cs="Times New Roman"/>
          <w:b/>
          <w:sz w:val="24"/>
          <w:szCs w:val="24"/>
          <w:lang w:eastAsia="fr-FR"/>
        </w:rPr>
        <w:t xml:space="preserve"> mille </w:t>
      </w:r>
      <w:r>
        <w:rPr>
          <w:rFonts w:ascii="Times New Roman" w:eastAsia="Times New Roman" w:hAnsi="Times New Roman" w:cs="Times New Roman"/>
          <w:b/>
          <w:sz w:val="24"/>
          <w:szCs w:val="24"/>
          <w:lang w:eastAsia="fr-FR"/>
        </w:rPr>
        <w:t xml:space="preserve">francs CFA) </w:t>
      </w:r>
      <w:r>
        <w:rPr>
          <w:rFonts w:ascii="Times New Roman" w:eastAsia="Times New Roman" w:hAnsi="Times New Roman" w:cs="Times New Roman"/>
          <w:sz w:val="24"/>
          <w:szCs w:val="24"/>
          <w:lang w:eastAsia="fr-FR"/>
        </w:rPr>
        <w:t xml:space="preserve">payable à la recette municipale de la mairie de </w:t>
      </w:r>
      <w:r w:rsidR="00E16FA4">
        <w:rPr>
          <w:rFonts w:ascii="Times New Roman" w:eastAsia="Times New Roman" w:hAnsi="Times New Roman" w:cs="Times New Roman"/>
          <w:sz w:val="24"/>
          <w:szCs w:val="24"/>
          <w:lang w:eastAsia="fr-FR"/>
        </w:rPr>
        <w:t>Mvengue</w:t>
      </w:r>
      <w:r w:rsidR="00B73603">
        <w:rPr>
          <w:rFonts w:ascii="Times New Roman" w:eastAsia="Times New Roman" w:hAnsi="Times New Roman" w:cs="Times New Roman"/>
          <w:sz w:val="24"/>
          <w:szCs w:val="24"/>
          <w:lang w:eastAsia="fr-FR"/>
        </w:rPr>
        <w:t>.</w:t>
      </w:r>
    </w:p>
    <w:p w:rsidR="009E2E7D" w:rsidRDefault="009E2E7D" w:rsidP="002C2A6B">
      <w:pPr>
        <w:widowControl w:val="0"/>
        <w:numPr>
          <w:ilvl w:val="0"/>
          <w:numId w:val="1"/>
        </w:numPr>
        <w:autoSpaceDE w:val="0"/>
        <w:spacing w:line="220" w:lineRule="exact"/>
        <w:ind w:right="-20"/>
        <w:contextualSpacing/>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Coût prévisionnel</w:t>
      </w:r>
    </w:p>
    <w:p w:rsidR="009E2E7D" w:rsidRPr="009E2E7D" w:rsidRDefault="009E2E7D" w:rsidP="009E2E7D">
      <w:pPr>
        <w:widowControl w:val="0"/>
        <w:autoSpaceDE w:val="0"/>
        <w:ind w:right="-20" w:firstLine="567"/>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Cs/>
          <w:sz w:val="24"/>
          <w:szCs w:val="24"/>
          <w:lang w:eastAsia="fr-FR"/>
        </w:rPr>
        <w:t xml:space="preserve">Le coût prévisionnel de l’opération à l’issue des études préalables est </w:t>
      </w:r>
      <w:r w:rsidRPr="009569FA">
        <w:rPr>
          <w:rFonts w:ascii="Times New Roman" w:eastAsia="Times New Roman" w:hAnsi="Times New Roman" w:cs="Times New Roman"/>
          <w:bCs/>
          <w:sz w:val="24"/>
          <w:szCs w:val="24"/>
          <w:lang w:eastAsia="fr-FR"/>
        </w:rPr>
        <w:t>de</w:t>
      </w:r>
      <w:r w:rsidRPr="009569FA">
        <w:rPr>
          <w:rFonts w:ascii="Times New Roman" w:eastAsia="Times New Roman" w:hAnsi="Times New Roman" w:cs="Times New Roman"/>
          <w:b/>
          <w:bCs/>
          <w:sz w:val="24"/>
          <w:szCs w:val="24"/>
          <w:lang w:eastAsia="fr-FR"/>
        </w:rPr>
        <w:t xml:space="preserve"> 10</w:t>
      </w:r>
      <w:r>
        <w:rPr>
          <w:rFonts w:ascii="Times New Roman" w:eastAsia="Times New Roman" w:hAnsi="Times New Roman" w:cs="Times New Roman"/>
          <w:b/>
          <w:bCs/>
          <w:sz w:val="24"/>
          <w:szCs w:val="24"/>
          <w:lang w:eastAsia="fr-FR"/>
        </w:rPr>
        <w:t xml:space="preserve"> 000 000 (Dix millions de FCFA) </w:t>
      </w:r>
    </w:p>
    <w:p w:rsidR="009E2E7D" w:rsidRPr="009E2E7D" w:rsidRDefault="009E2E7D" w:rsidP="002C2A6B">
      <w:pPr>
        <w:pStyle w:val="Paragraphedeliste"/>
        <w:numPr>
          <w:ilvl w:val="0"/>
          <w:numId w:val="1"/>
        </w:numPr>
        <w:jc w:val="both"/>
        <w:rPr>
          <w:rFonts w:ascii="Times New Roman" w:hAnsi="Times New Roman"/>
          <w:sz w:val="24"/>
          <w:szCs w:val="24"/>
        </w:rPr>
      </w:pPr>
      <w:r>
        <w:rPr>
          <w:rFonts w:ascii="Times New Roman" w:hAnsi="Times New Roman"/>
          <w:b/>
          <w:sz w:val="24"/>
          <w:szCs w:val="24"/>
        </w:rPr>
        <w:t>Cautionnement de soumission</w:t>
      </w:r>
    </w:p>
    <w:p w:rsidR="009E2E7D" w:rsidRDefault="009E2E7D" w:rsidP="009E2E7D">
      <w:pPr>
        <w:jc w:val="both"/>
        <w:rPr>
          <w:rFonts w:ascii="Times New Roman" w:hAnsi="Times New Roman"/>
        </w:rPr>
      </w:pPr>
      <w:r w:rsidRPr="009E2E7D">
        <w:rPr>
          <w:rFonts w:ascii="Times New Roman" w:hAnsi="Times New Roman"/>
        </w:rPr>
        <w:lastRenderedPageBreak/>
        <w:t xml:space="preserve">Chaque soumissionnaire doit joindre à ses pièces administratives un cautionnement de soumission , </w:t>
      </w:r>
      <w:bookmarkStart w:id="14" w:name="_Hlk158734416"/>
      <w:r w:rsidRPr="009E2E7D">
        <w:rPr>
          <w:rFonts w:ascii="Times New Roman" w:hAnsi="Times New Roman"/>
        </w:rPr>
        <w:t>acquitté à la main,</w:t>
      </w:r>
      <w:bookmarkEnd w:id="14"/>
      <w:r w:rsidRPr="009E2E7D">
        <w:rPr>
          <w:rFonts w:ascii="Times New Roman" w:hAnsi="Times New Roman"/>
        </w:rPr>
        <w:t xml:space="preserve"> délivrée par un organisme ou une institution financière agréée par le Ministre chargé des finances pour émettre les cautions dans le domaines des marchés publics dont l</w:t>
      </w:r>
      <w:r>
        <w:rPr>
          <w:rFonts w:ascii="Times New Roman" w:hAnsi="Times New Roman"/>
        </w:rPr>
        <w:t>a liste figure dans la pièce  10</w:t>
      </w:r>
      <w:r w:rsidRPr="009E2E7D">
        <w:rPr>
          <w:rFonts w:ascii="Times New Roman" w:hAnsi="Times New Roman"/>
        </w:rPr>
        <w:t xml:space="preserve">  du D</w:t>
      </w:r>
      <w:r>
        <w:rPr>
          <w:rFonts w:ascii="Times New Roman" w:hAnsi="Times New Roman"/>
        </w:rPr>
        <w:t>DC</w:t>
      </w:r>
      <w:r w:rsidRPr="009E2E7D">
        <w:rPr>
          <w:rFonts w:ascii="Times New Roman" w:hAnsi="Times New Roman"/>
        </w:rPr>
        <w:t xml:space="preserve"> dont le montant s’élève à  </w:t>
      </w:r>
      <w:r w:rsidR="00E46F6C" w:rsidRPr="00E46F6C">
        <w:rPr>
          <w:rFonts w:ascii="Times New Roman" w:hAnsi="Times New Roman"/>
          <w:b/>
        </w:rPr>
        <w:t>deux</w:t>
      </w:r>
      <w:r w:rsidR="00BE72AD">
        <w:rPr>
          <w:rFonts w:ascii="Times New Roman" w:hAnsi="Times New Roman"/>
          <w:b/>
        </w:rPr>
        <w:t xml:space="preserve"> cent </w:t>
      </w:r>
      <w:r w:rsidR="001907CD">
        <w:rPr>
          <w:rFonts w:ascii="Times New Roman" w:hAnsi="Times New Roman"/>
          <w:b/>
        </w:rPr>
        <w:t xml:space="preserve">mille </w:t>
      </w:r>
      <w:r w:rsidR="00E46F6C" w:rsidRPr="009569FA">
        <w:rPr>
          <w:rFonts w:ascii="Times New Roman" w:hAnsi="Times New Roman"/>
          <w:b/>
        </w:rPr>
        <w:t>(200 000) francs CFA</w:t>
      </w:r>
      <w:r w:rsidR="00E46F6C" w:rsidRPr="009569FA">
        <w:rPr>
          <w:rFonts w:ascii="Times New Roman" w:hAnsi="Times New Roman"/>
        </w:rPr>
        <w:t xml:space="preserve"> </w:t>
      </w:r>
      <w:r w:rsidRPr="009E2E7D">
        <w:rPr>
          <w:rFonts w:ascii="Times New Roman" w:hAnsi="Times New Roman"/>
        </w:rPr>
        <w:t>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9E2E7D" w:rsidRPr="009E2E7D" w:rsidRDefault="009E2E7D" w:rsidP="002C2A6B">
      <w:pPr>
        <w:pStyle w:val="Paragraphedeliste"/>
        <w:numPr>
          <w:ilvl w:val="0"/>
          <w:numId w:val="1"/>
        </w:numPr>
        <w:jc w:val="both"/>
        <w:rPr>
          <w:rFonts w:ascii="Times New Roman" w:hAnsi="Times New Roman"/>
          <w:sz w:val="24"/>
          <w:szCs w:val="24"/>
        </w:rPr>
      </w:pPr>
      <w:r w:rsidRPr="009E2E7D">
        <w:rPr>
          <w:rFonts w:ascii="Arial Narrow" w:hAnsi="Arial Narrow" w:cs="Arial"/>
          <w:b/>
          <w:szCs w:val="24"/>
        </w:rPr>
        <w:t>Remise des Cotations</w:t>
      </w:r>
      <w:r w:rsidRPr="009E2E7D">
        <w:rPr>
          <w:rFonts w:ascii="Times New Roman" w:hAnsi="Times New Roman"/>
          <w:sz w:val="24"/>
          <w:szCs w:val="24"/>
        </w:rPr>
        <w:t xml:space="preserve"> </w:t>
      </w:r>
    </w:p>
    <w:p w:rsidR="00F53A4E" w:rsidRDefault="0037774C" w:rsidP="00B73603">
      <w:pPr>
        <w:ind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Chaque offre rédigée en français ou en anglais et en sept</w:t>
      </w:r>
      <w:r w:rsidR="009E2E7D">
        <w:rPr>
          <w:rFonts w:ascii="Times New Roman" w:eastAsia="Times New Roman" w:hAnsi="Times New Roman" w:cs="Times New Roman"/>
          <w:sz w:val="24"/>
          <w:szCs w:val="24"/>
          <w:lang w:eastAsia="fr-FR"/>
        </w:rPr>
        <w:t xml:space="preserve"> (07)</w:t>
      </w:r>
      <w:r>
        <w:rPr>
          <w:rFonts w:ascii="Times New Roman" w:eastAsia="Times New Roman" w:hAnsi="Times New Roman" w:cs="Times New Roman"/>
          <w:sz w:val="24"/>
          <w:szCs w:val="24"/>
          <w:lang w:eastAsia="fr-FR"/>
        </w:rPr>
        <w:t xml:space="preserve"> exemplaires, dont un « ORIGNAL » et six « COPIES » marqués comme tels, </w:t>
      </w:r>
      <w:r w:rsidR="00B73603">
        <w:rPr>
          <w:rFonts w:ascii="Times New Roman" w:eastAsia="Times New Roman" w:hAnsi="Times New Roman" w:cs="Times New Roman"/>
          <w:sz w:val="24"/>
          <w:szCs w:val="24"/>
          <w:lang w:eastAsia="fr-FR"/>
        </w:rPr>
        <w:t>sera déposée au bureau du SIGAMP</w:t>
      </w:r>
      <w:r>
        <w:rPr>
          <w:rFonts w:ascii="Times New Roman" w:eastAsia="Times New Roman" w:hAnsi="Times New Roman" w:cs="Times New Roman"/>
          <w:sz w:val="24"/>
          <w:szCs w:val="24"/>
          <w:lang w:eastAsia="fr-FR"/>
        </w:rPr>
        <w:t xml:space="preserve"> de la mairie de </w:t>
      </w:r>
      <w:r w:rsidR="00E16FA4">
        <w:rPr>
          <w:rFonts w:ascii="Times New Roman" w:eastAsia="Times New Roman" w:hAnsi="Times New Roman" w:cs="Times New Roman"/>
          <w:sz w:val="24"/>
          <w:szCs w:val="24"/>
          <w:lang w:eastAsia="fr-FR"/>
        </w:rPr>
        <w:t>MVENGUE</w:t>
      </w:r>
      <w:r w:rsidR="00B73603">
        <w:rPr>
          <w:rFonts w:ascii="Times New Roman" w:eastAsia="Times New Roman" w:hAnsi="Times New Roman" w:cs="Times New Roman"/>
          <w:sz w:val="24"/>
          <w:szCs w:val="24"/>
          <w:lang w:eastAsia="fr-FR"/>
        </w:rPr>
        <w:t xml:space="preserve"> </w:t>
      </w:r>
      <w:r w:rsidR="005E1EC0">
        <w:rPr>
          <w:rFonts w:ascii="Times New Roman" w:eastAsia="Times New Roman" w:hAnsi="Times New Roman" w:cs="Times New Roman"/>
          <w:sz w:val="24"/>
          <w:szCs w:val="24"/>
          <w:lang w:eastAsia="fr-FR"/>
        </w:rPr>
        <w:t>au plus tard le 15/04/2025</w:t>
      </w:r>
      <w:r w:rsidR="00B73603">
        <w:rPr>
          <w:rFonts w:ascii="Times New Roman" w:eastAsia="Times New Roman" w:hAnsi="Times New Roman" w:cs="Times New Roman"/>
          <w:sz w:val="24"/>
          <w:szCs w:val="24"/>
          <w:lang w:eastAsia="fr-FR"/>
        </w:rPr>
        <w:t xml:space="preserve"> </w:t>
      </w:r>
      <w:r w:rsidR="00991777">
        <w:rPr>
          <w:rFonts w:ascii="Times New Roman" w:eastAsia="Times New Roman" w:hAnsi="Times New Roman" w:cs="Times New Roman"/>
          <w:sz w:val="24"/>
          <w:szCs w:val="24"/>
          <w:lang w:eastAsia="fr-FR"/>
        </w:rPr>
        <w:t xml:space="preserve"> à 12</w:t>
      </w:r>
      <w:r>
        <w:rPr>
          <w:rFonts w:ascii="Times New Roman" w:eastAsia="Times New Roman" w:hAnsi="Times New Roman" w:cs="Times New Roman"/>
          <w:sz w:val="24"/>
          <w:szCs w:val="24"/>
          <w:lang w:eastAsia="fr-FR"/>
        </w:rPr>
        <w:t xml:space="preserve"> heures, heure locale. Les offres déposées contre récépissé devront porter la mention :</w:t>
      </w:r>
    </w:p>
    <w:p w:rsidR="00F53A4E" w:rsidRDefault="0037774C">
      <w:pPr>
        <w:spacing w:after="0"/>
        <w:jc w:val="center"/>
        <w:rPr>
          <w:rFonts w:ascii="Times New Roman" w:eastAsia="Times New Roman" w:hAnsi="Times New Roman" w:cs="Times New Roman"/>
          <w:b/>
          <w:caps/>
          <w:sz w:val="24"/>
          <w:szCs w:val="24"/>
          <w:lang w:eastAsia="fr-FR"/>
        </w:rPr>
      </w:pPr>
      <w:r>
        <w:rPr>
          <w:rFonts w:ascii="Times New Roman" w:eastAsia="Times New Roman" w:hAnsi="Times New Roman" w:cs="Times New Roman"/>
          <w:b/>
          <w:caps/>
          <w:sz w:val="24"/>
          <w:szCs w:val="24"/>
          <w:lang w:eastAsia="fr-FR"/>
        </w:rPr>
        <w:t xml:space="preserve">DEMANDE DE COTATION  </w:t>
      </w:r>
    </w:p>
    <w:p w:rsidR="00F53A4E" w:rsidRDefault="0037774C">
      <w:pPr>
        <w:spacing w:after="0"/>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N°</w:t>
      </w:r>
      <w:r w:rsidR="001907CD">
        <w:rPr>
          <w:rFonts w:ascii="Times New Roman" w:eastAsia="Times New Roman" w:hAnsi="Times New Roman" w:cs="Times New Roman"/>
          <w:b/>
          <w:sz w:val="24"/>
          <w:szCs w:val="24"/>
          <w:lang w:eastAsia="fr-FR"/>
        </w:rPr>
        <w:t>03</w:t>
      </w:r>
      <w:r w:rsidR="00BE72AD">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
          <w:sz w:val="24"/>
          <w:szCs w:val="24"/>
          <w:lang w:eastAsia="fr-FR"/>
        </w:rPr>
        <w:t>DC/</w:t>
      </w:r>
      <w:r w:rsidR="00E16FA4">
        <w:rPr>
          <w:rFonts w:ascii="Times New Roman" w:eastAsia="Times New Roman" w:hAnsi="Times New Roman" w:cs="Times New Roman"/>
          <w:b/>
          <w:sz w:val="24"/>
          <w:szCs w:val="24"/>
          <w:lang w:eastAsia="fr-FR"/>
        </w:rPr>
        <w:t>CM</w:t>
      </w:r>
      <w:r w:rsidR="00B73603">
        <w:rPr>
          <w:rFonts w:ascii="Times New Roman" w:eastAsia="Times New Roman" w:hAnsi="Times New Roman" w:cs="Times New Roman"/>
          <w:b/>
          <w:sz w:val="24"/>
          <w:szCs w:val="24"/>
          <w:lang w:eastAsia="fr-FR"/>
        </w:rPr>
        <w:t>/</w:t>
      </w:r>
      <w:r w:rsidR="0029681D">
        <w:rPr>
          <w:rFonts w:ascii="Times New Roman" w:eastAsia="Times New Roman" w:hAnsi="Times New Roman" w:cs="Times New Roman"/>
          <w:b/>
          <w:sz w:val="24"/>
          <w:szCs w:val="24"/>
          <w:lang w:eastAsia="fr-FR"/>
        </w:rPr>
        <w:t>SIGAMP/</w:t>
      </w:r>
      <w:r w:rsidR="009E2E7D">
        <w:rPr>
          <w:rFonts w:ascii="Times New Roman" w:eastAsia="Times New Roman" w:hAnsi="Times New Roman" w:cs="Times New Roman"/>
          <w:b/>
          <w:sz w:val="24"/>
          <w:szCs w:val="24"/>
          <w:lang w:eastAsia="fr-FR"/>
        </w:rPr>
        <w:t>2025</w:t>
      </w:r>
      <w:r w:rsidR="00E16FA4">
        <w:rPr>
          <w:rFonts w:ascii="Times New Roman" w:eastAsia="Times New Roman" w:hAnsi="Times New Roman" w:cs="Times New Roman"/>
          <w:b/>
          <w:sz w:val="24"/>
          <w:szCs w:val="24"/>
          <w:lang w:eastAsia="fr-FR"/>
        </w:rPr>
        <w:t xml:space="preserve"> </w:t>
      </w:r>
      <w:r w:rsidR="005E1EC0">
        <w:rPr>
          <w:rFonts w:ascii="Times New Roman" w:eastAsia="Times New Roman" w:hAnsi="Times New Roman" w:cs="Times New Roman"/>
          <w:b/>
          <w:sz w:val="24"/>
          <w:szCs w:val="24"/>
          <w:lang w:eastAsia="fr-FR"/>
        </w:rPr>
        <w:t>DU 25/03/2025</w:t>
      </w:r>
      <w:r>
        <w:rPr>
          <w:rFonts w:ascii="Times New Roman" w:eastAsia="Times New Roman" w:hAnsi="Times New Roman" w:cs="Times New Roman"/>
          <w:b/>
          <w:sz w:val="24"/>
          <w:szCs w:val="24"/>
          <w:lang w:eastAsia="fr-FR"/>
        </w:rPr>
        <w:t xml:space="preserve"> </w:t>
      </w:r>
    </w:p>
    <w:p w:rsidR="00F53A4E" w:rsidRDefault="0037774C">
      <w:pPr>
        <w:spacing w:after="0"/>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 POUR L’EQUIPEMENT</w:t>
      </w:r>
      <w:r w:rsidR="009E2E7D">
        <w:rPr>
          <w:rFonts w:ascii="Times New Roman" w:eastAsia="Times New Roman" w:hAnsi="Times New Roman" w:cs="Times New Roman"/>
          <w:b/>
          <w:sz w:val="24"/>
          <w:szCs w:val="24"/>
          <w:lang w:eastAsia="fr-FR"/>
        </w:rPr>
        <w:t xml:space="preserve"> EN TABLE-BANCS DE CERTAINES ECOLES PUBLIQUES DANS LA COMMUNE DE MVENGUE </w:t>
      </w:r>
      <w:r>
        <w:rPr>
          <w:rFonts w:ascii="Times New Roman" w:eastAsia="Times New Roman" w:hAnsi="Times New Roman" w:cs="Times New Roman"/>
          <w:b/>
          <w:sz w:val="24"/>
          <w:szCs w:val="24"/>
          <w:lang w:eastAsia="fr-FR"/>
        </w:rPr>
        <w:t xml:space="preserve">, </w:t>
      </w:r>
    </w:p>
    <w:p w:rsidR="00F53A4E" w:rsidRDefault="0037774C">
      <w:pPr>
        <w:spacing w:after="0"/>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DEPARTEMENT </w:t>
      </w:r>
      <w:r w:rsidR="00E16FA4">
        <w:rPr>
          <w:rFonts w:ascii="Times New Roman" w:eastAsia="Times New Roman" w:hAnsi="Times New Roman" w:cs="Times New Roman"/>
          <w:b/>
          <w:sz w:val="24"/>
          <w:szCs w:val="24"/>
          <w:lang w:eastAsia="fr-FR"/>
        </w:rPr>
        <w:t>DE L’OCEAN</w:t>
      </w:r>
      <w:r>
        <w:rPr>
          <w:rFonts w:ascii="Times New Roman" w:eastAsia="Times New Roman" w:hAnsi="Times New Roman" w:cs="Times New Roman"/>
          <w:b/>
          <w:sz w:val="24"/>
          <w:szCs w:val="24"/>
          <w:lang w:eastAsia="fr-FR"/>
        </w:rPr>
        <w:t xml:space="preserve">, REGION DU </w:t>
      </w:r>
      <w:r w:rsidR="00E16FA4">
        <w:rPr>
          <w:rFonts w:ascii="Times New Roman" w:eastAsia="Times New Roman" w:hAnsi="Times New Roman" w:cs="Times New Roman"/>
          <w:b/>
          <w:sz w:val="24"/>
          <w:szCs w:val="24"/>
          <w:lang w:eastAsia="fr-FR"/>
        </w:rPr>
        <w:t>SUD</w:t>
      </w:r>
    </w:p>
    <w:p w:rsidR="00F53A4E" w:rsidRDefault="00F53A4E">
      <w:pPr>
        <w:spacing w:after="0"/>
        <w:jc w:val="center"/>
        <w:rPr>
          <w:rFonts w:ascii="Times New Roman" w:eastAsia="Times New Roman" w:hAnsi="Times New Roman" w:cs="Times New Roman"/>
          <w:b/>
          <w:caps/>
          <w:sz w:val="24"/>
          <w:szCs w:val="24"/>
          <w:lang w:eastAsia="fr-FR"/>
        </w:rPr>
      </w:pPr>
    </w:p>
    <w:p w:rsidR="00F53A4E" w:rsidRDefault="0037774C">
      <w:pPr>
        <w:jc w:val="center"/>
        <w:rPr>
          <w:rFonts w:ascii="Times New Roman" w:eastAsia="Times New Roman" w:hAnsi="Times New Roman" w:cs="Times New Roman"/>
          <w:b/>
          <w:caps/>
          <w:sz w:val="24"/>
          <w:szCs w:val="24"/>
          <w:lang w:eastAsia="fr-FR"/>
        </w:rPr>
      </w:pPr>
      <w:r>
        <w:rPr>
          <w:rFonts w:ascii="Times New Roman" w:eastAsia="Times New Roman" w:hAnsi="Times New Roman" w:cs="Times New Roman"/>
          <w:b/>
          <w:caps/>
          <w:sz w:val="24"/>
          <w:szCs w:val="24"/>
          <w:lang w:eastAsia="fr-FR"/>
        </w:rPr>
        <w:t>« a n’ouvir qu’en seance de dépouillement »</w:t>
      </w:r>
    </w:p>
    <w:p w:rsidR="00F53A4E" w:rsidRDefault="00F53A4E">
      <w:pPr>
        <w:spacing w:after="0" w:line="240" w:lineRule="auto"/>
        <w:contextualSpacing/>
        <w:jc w:val="both"/>
        <w:rPr>
          <w:rFonts w:ascii="Times New Roman" w:eastAsia="Times New Roman" w:hAnsi="Times New Roman" w:cs="Times New Roman"/>
          <w:b/>
          <w:sz w:val="24"/>
          <w:szCs w:val="24"/>
          <w:lang w:eastAsia="fr-FR"/>
        </w:rPr>
      </w:pPr>
    </w:p>
    <w:p w:rsidR="00F53A4E" w:rsidRDefault="009E2E7D" w:rsidP="002C2A6B">
      <w:pPr>
        <w:numPr>
          <w:ilvl w:val="0"/>
          <w:numId w:val="1"/>
        </w:numPr>
        <w:spacing w:after="0" w:line="240" w:lineRule="auto"/>
        <w:contextualSpacing/>
        <w:jc w:val="both"/>
        <w:rPr>
          <w:rFonts w:ascii="Times New Roman" w:eastAsia="Times New Roman" w:hAnsi="Times New Roman" w:cs="Times New Roman"/>
          <w:b/>
          <w:sz w:val="24"/>
          <w:szCs w:val="24"/>
          <w:lang w:eastAsia="fr-FR"/>
        </w:rPr>
      </w:pPr>
      <w:r w:rsidRPr="009E2E7D">
        <w:rPr>
          <w:rFonts w:ascii="Arial Narrow" w:eastAsia="Times New Roman" w:hAnsi="Arial Narrow" w:cs="Arial"/>
          <w:b/>
          <w:sz w:val="24"/>
          <w:szCs w:val="24"/>
          <w:lang w:eastAsia="fr-FR"/>
        </w:rPr>
        <w:t>Ouverture des plis</w:t>
      </w:r>
    </w:p>
    <w:p w:rsidR="009E2E7D" w:rsidRDefault="009E2E7D" w:rsidP="009E2E7D">
      <w:pPr>
        <w:ind w:firstLine="567"/>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L’ouverture des  plis se fait en un temps  e</w:t>
      </w:r>
      <w:r w:rsidR="005E1EC0">
        <w:rPr>
          <w:rFonts w:ascii="Times New Roman" w:eastAsia="Times New Roman" w:hAnsi="Times New Roman" w:cs="Times New Roman"/>
          <w:sz w:val="24"/>
          <w:szCs w:val="24"/>
          <w:lang w:eastAsia="fr-FR"/>
        </w:rPr>
        <w:t>t aura lieu le 15/04/2025</w:t>
      </w:r>
      <w:r w:rsidR="009569FA">
        <w:rPr>
          <w:rFonts w:ascii="Times New Roman" w:eastAsia="Times New Roman" w:hAnsi="Times New Roman" w:cs="Times New Roman"/>
          <w:sz w:val="24"/>
          <w:szCs w:val="24"/>
          <w:lang w:eastAsia="fr-FR"/>
        </w:rPr>
        <w:t xml:space="preserve">à 13 </w:t>
      </w:r>
      <w:r w:rsidR="00CF7A2E">
        <w:rPr>
          <w:rFonts w:ascii="Times New Roman" w:eastAsia="Times New Roman" w:hAnsi="Times New Roman" w:cs="Times New Roman"/>
          <w:sz w:val="24"/>
          <w:szCs w:val="24"/>
          <w:lang w:eastAsia="fr-FR"/>
        </w:rPr>
        <w:t>L</w:t>
      </w:r>
      <w:r w:rsidRPr="009E2E7D">
        <w:rPr>
          <w:rFonts w:ascii="Times New Roman" w:eastAsia="Times New Roman" w:hAnsi="Times New Roman" w:cs="Times New Roman"/>
          <w:sz w:val="24"/>
          <w:szCs w:val="24"/>
          <w:lang w:eastAsia="fr-FR"/>
        </w:rPr>
        <w:t xml:space="preserve">heures par la Commission de Passation des Marchés du Maître d’Ouvrage </w:t>
      </w:r>
      <w:r>
        <w:rPr>
          <w:rFonts w:ascii="Times New Roman" w:eastAsia="Times New Roman" w:hAnsi="Times New Roman" w:cs="Times New Roman"/>
          <w:sz w:val="24"/>
          <w:szCs w:val="24"/>
          <w:lang w:eastAsia="fr-FR"/>
        </w:rPr>
        <w:t>dans la salle des actes de la Mairie de Mvengue</w:t>
      </w:r>
    </w:p>
    <w:p w:rsidR="009E2E7D" w:rsidRPr="009E2E7D" w:rsidRDefault="009E2E7D" w:rsidP="009E2E7D">
      <w:pPr>
        <w:jc w:val="both"/>
        <w:rPr>
          <w:rFonts w:ascii="Times New Roman" w:hAnsi="Times New Roman" w:cs="Times New Roman"/>
          <w:szCs w:val="24"/>
        </w:rPr>
      </w:pPr>
      <w:r w:rsidRPr="009E2E7D">
        <w:rPr>
          <w:rFonts w:ascii="Times New Roman" w:hAnsi="Times New Roman" w:cs="Times New Roman"/>
          <w:szCs w:val="24"/>
        </w:rPr>
        <w:t>Seuls les soumissionnaires peuvent assister à cette séance d'ouverture ou s'y faire représenter par une personne de leur choix dûment mandatée.</w:t>
      </w:r>
    </w:p>
    <w:p w:rsidR="009E2E7D" w:rsidRPr="009E2E7D" w:rsidRDefault="009E2E7D" w:rsidP="009E2E7D">
      <w:pPr>
        <w:jc w:val="both"/>
        <w:rPr>
          <w:rFonts w:ascii="Times New Roman" w:hAnsi="Times New Roman" w:cs="Times New Roman"/>
          <w:b/>
          <w:szCs w:val="24"/>
        </w:rPr>
      </w:pPr>
      <w:r w:rsidRPr="009E2E7D">
        <w:rPr>
          <w:rFonts w:ascii="Times New Roman" w:hAnsi="Times New Roman" w:cs="Times New Roman"/>
          <w:b/>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w:t>
      </w:r>
    </w:p>
    <w:p w:rsidR="009E2E7D" w:rsidRDefault="009E2E7D" w:rsidP="002C2A6B">
      <w:pPr>
        <w:numPr>
          <w:ilvl w:val="0"/>
          <w:numId w:val="1"/>
        </w:numPr>
        <w:spacing w:after="0" w:line="240" w:lineRule="auto"/>
        <w:contextualSpacing/>
        <w:jc w:val="both"/>
        <w:rPr>
          <w:rFonts w:ascii="Times New Roman" w:eastAsia="Times New Roman" w:hAnsi="Times New Roman" w:cs="Times New Roman"/>
          <w:b/>
          <w:sz w:val="24"/>
          <w:szCs w:val="24"/>
          <w:lang w:eastAsia="fr-FR"/>
        </w:rPr>
      </w:pPr>
      <w:r w:rsidRPr="009E2E7D">
        <w:rPr>
          <w:rFonts w:ascii="Times New Roman" w:eastAsia="Times New Roman" w:hAnsi="Times New Roman" w:cs="Times New Roman"/>
          <w:b/>
          <w:sz w:val="24"/>
          <w:szCs w:val="24"/>
          <w:lang w:eastAsia="fr-FR"/>
        </w:rPr>
        <w:t>Recevabilité des Cotations</w:t>
      </w:r>
    </w:p>
    <w:p w:rsidR="009E2E7D" w:rsidRPr="009E2E7D" w:rsidRDefault="009E2E7D" w:rsidP="009E2E7D">
      <w:p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Les pièces administratives, la cotation technique et la cotation financière doivent être placées dans des enveloppes différentes séparées et remises sous plis scellé.</w:t>
      </w:r>
    </w:p>
    <w:p w:rsidR="009E2E7D" w:rsidRPr="009E2E7D" w:rsidRDefault="009E2E7D" w:rsidP="009E2E7D">
      <w:p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Seront irrecevables par le Maître d’Ouvrage :</w:t>
      </w:r>
    </w:p>
    <w:p w:rsidR="009E2E7D" w:rsidRPr="009E2E7D" w:rsidRDefault="009E2E7D" w:rsidP="009E2E7D">
      <w:pPr>
        <w:spacing w:after="0" w:line="240" w:lineRule="auto"/>
        <w:ind w:left="426"/>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w:t>
      </w:r>
      <w:r w:rsidRPr="009E2E7D">
        <w:rPr>
          <w:rFonts w:ascii="Times New Roman" w:eastAsia="Times New Roman" w:hAnsi="Times New Roman" w:cs="Times New Roman"/>
          <w:sz w:val="24"/>
          <w:szCs w:val="24"/>
          <w:lang w:eastAsia="fr-FR"/>
        </w:rPr>
        <w:tab/>
        <w:t>Les plis portant les indications sur l'identité du soumissionnaire ;</w:t>
      </w:r>
    </w:p>
    <w:p w:rsidR="009E2E7D" w:rsidRPr="009E2E7D" w:rsidRDefault="009E2E7D" w:rsidP="009E2E7D">
      <w:pPr>
        <w:spacing w:after="0" w:line="240" w:lineRule="auto"/>
        <w:ind w:left="426"/>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w:t>
      </w:r>
      <w:r w:rsidRPr="009E2E7D">
        <w:rPr>
          <w:rFonts w:ascii="Times New Roman" w:eastAsia="Times New Roman" w:hAnsi="Times New Roman" w:cs="Times New Roman"/>
          <w:sz w:val="24"/>
          <w:szCs w:val="24"/>
          <w:lang w:eastAsia="fr-FR"/>
        </w:rPr>
        <w:tab/>
        <w:t>Les plis parvenus postérieurement aux dates et heures limites de dépôt ;</w:t>
      </w:r>
    </w:p>
    <w:p w:rsidR="009E2E7D" w:rsidRPr="009E2E7D" w:rsidRDefault="009E2E7D" w:rsidP="009E2E7D">
      <w:pPr>
        <w:spacing w:after="0" w:line="240" w:lineRule="auto"/>
        <w:ind w:left="426"/>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w:t>
      </w:r>
      <w:r w:rsidRPr="009E2E7D">
        <w:rPr>
          <w:rFonts w:ascii="Times New Roman" w:eastAsia="Times New Roman" w:hAnsi="Times New Roman" w:cs="Times New Roman"/>
          <w:sz w:val="24"/>
          <w:szCs w:val="24"/>
          <w:lang w:eastAsia="fr-FR"/>
        </w:rPr>
        <w:tab/>
        <w:t>Les plis non-conformes au mode de soumission.</w:t>
      </w:r>
    </w:p>
    <w:p w:rsidR="009E2E7D" w:rsidRPr="009E2E7D" w:rsidRDefault="009E2E7D" w:rsidP="009E2E7D">
      <w:pPr>
        <w:spacing w:after="0" w:line="240" w:lineRule="auto"/>
        <w:ind w:left="426"/>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w:t>
      </w:r>
      <w:r w:rsidRPr="009E2E7D">
        <w:rPr>
          <w:rFonts w:ascii="Times New Roman" w:eastAsia="Times New Roman" w:hAnsi="Times New Roman" w:cs="Times New Roman"/>
          <w:sz w:val="24"/>
          <w:szCs w:val="24"/>
          <w:lang w:eastAsia="fr-FR"/>
        </w:rPr>
        <w:tab/>
        <w:t>les plis sans indication de l’identité de l’Appel d’Offres ;</w:t>
      </w:r>
    </w:p>
    <w:p w:rsidR="009E2E7D" w:rsidRPr="009E2E7D" w:rsidRDefault="009E2E7D" w:rsidP="009E2E7D">
      <w:pPr>
        <w:spacing w:after="0" w:line="240" w:lineRule="auto"/>
        <w:ind w:left="426"/>
        <w:contextualSpacing/>
        <w:jc w:val="both"/>
        <w:rPr>
          <w:rFonts w:ascii="Times New Roman" w:eastAsia="Times New Roman" w:hAnsi="Times New Roman" w:cs="Times New Roman"/>
          <w:b/>
          <w:sz w:val="24"/>
          <w:szCs w:val="24"/>
          <w:lang w:eastAsia="fr-FR"/>
        </w:rPr>
      </w:pPr>
      <w:r w:rsidRPr="009E2E7D">
        <w:rPr>
          <w:rFonts w:ascii="Times New Roman" w:eastAsia="Times New Roman" w:hAnsi="Times New Roman" w:cs="Times New Roman"/>
          <w:sz w:val="24"/>
          <w:szCs w:val="24"/>
          <w:lang w:eastAsia="fr-FR"/>
        </w:rPr>
        <w:t>•</w:t>
      </w:r>
      <w:r w:rsidRPr="009E2E7D">
        <w:rPr>
          <w:rFonts w:ascii="Times New Roman" w:eastAsia="Times New Roman" w:hAnsi="Times New Roman" w:cs="Times New Roman"/>
          <w:sz w:val="24"/>
          <w:szCs w:val="24"/>
          <w:lang w:eastAsia="fr-FR"/>
        </w:rPr>
        <w:tab/>
        <w:t>Le non-respect du nombre d’exemplaires indiqué dans la DC ou offre uniquement en copies ;</w:t>
      </w:r>
      <w:r w:rsidRPr="009E2E7D">
        <w:rPr>
          <w:rFonts w:ascii="Times New Roman" w:eastAsia="Times New Roman" w:hAnsi="Times New Roman" w:cs="Times New Roman"/>
          <w:b/>
          <w:sz w:val="24"/>
          <w:szCs w:val="24"/>
          <w:lang w:eastAsia="fr-FR"/>
        </w:rPr>
        <w:t xml:space="preserve">   </w:t>
      </w:r>
    </w:p>
    <w:p w:rsidR="009E2E7D" w:rsidRPr="009E2E7D" w:rsidRDefault="009E2E7D" w:rsidP="009E2E7D">
      <w:pPr>
        <w:spacing w:after="0" w:line="240" w:lineRule="auto"/>
        <w:contextualSpacing/>
        <w:jc w:val="both"/>
        <w:rPr>
          <w:rFonts w:ascii="Times New Roman" w:eastAsia="Times New Roman" w:hAnsi="Times New Roman" w:cs="Times New Roman"/>
          <w:b/>
          <w:sz w:val="24"/>
          <w:szCs w:val="24"/>
          <w:lang w:eastAsia="fr-FR"/>
        </w:rPr>
      </w:pPr>
    </w:p>
    <w:p w:rsidR="009E2E7D" w:rsidRDefault="009E2E7D" w:rsidP="009E2E7D">
      <w:pPr>
        <w:spacing w:after="0" w:line="240" w:lineRule="auto"/>
        <w:contextualSpacing/>
        <w:jc w:val="both"/>
        <w:rPr>
          <w:rFonts w:ascii="Times New Roman" w:eastAsia="Times New Roman" w:hAnsi="Times New Roman" w:cs="Times New Roman"/>
          <w:b/>
          <w:sz w:val="24"/>
          <w:szCs w:val="24"/>
          <w:lang w:eastAsia="fr-FR"/>
        </w:rPr>
      </w:pPr>
      <w:r w:rsidRPr="009E2E7D">
        <w:rPr>
          <w:rFonts w:ascii="Times New Roman" w:eastAsia="Times New Roman" w:hAnsi="Times New Roman" w:cs="Times New Roman"/>
          <w:b/>
          <w:sz w:val="24"/>
          <w:szCs w:val="24"/>
          <w:lang w:eastAsia="fr-FR"/>
        </w:rPr>
        <w:lastRenderedPageBreak/>
        <w:t xml:space="preserve">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9E2E7D" w:rsidRDefault="009E2E7D" w:rsidP="009E2E7D">
      <w:pPr>
        <w:spacing w:after="0" w:line="240" w:lineRule="auto"/>
        <w:contextualSpacing/>
        <w:jc w:val="both"/>
        <w:rPr>
          <w:rFonts w:ascii="Times New Roman" w:eastAsia="Times New Roman" w:hAnsi="Times New Roman" w:cs="Times New Roman"/>
          <w:b/>
          <w:sz w:val="24"/>
          <w:szCs w:val="24"/>
          <w:lang w:eastAsia="fr-FR"/>
        </w:rPr>
      </w:pPr>
    </w:p>
    <w:p w:rsidR="009E2E7D" w:rsidRDefault="009E2E7D" w:rsidP="002C2A6B">
      <w:pPr>
        <w:numPr>
          <w:ilvl w:val="0"/>
          <w:numId w:val="1"/>
        </w:numPr>
        <w:spacing w:after="0" w:line="240" w:lineRule="auto"/>
        <w:contextualSpacing/>
        <w:jc w:val="both"/>
        <w:rPr>
          <w:rFonts w:ascii="Times New Roman" w:eastAsia="Times New Roman" w:hAnsi="Times New Roman" w:cs="Times New Roman"/>
          <w:b/>
          <w:sz w:val="24"/>
          <w:szCs w:val="24"/>
          <w:lang w:eastAsia="fr-FR"/>
        </w:rPr>
      </w:pPr>
      <w:r w:rsidRPr="009E2E7D">
        <w:rPr>
          <w:rFonts w:ascii="Times New Roman" w:eastAsia="Times New Roman" w:hAnsi="Times New Roman" w:cs="Times New Roman"/>
          <w:b/>
          <w:sz w:val="24"/>
          <w:szCs w:val="24"/>
          <w:lang w:eastAsia="fr-FR"/>
        </w:rPr>
        <w:t>Critères d’évaluations</w:t>
      </w:r>
    </w:p>
    <w:p w:rsidR="009E2E7D" w:rsidRDefault="009E2E7D" w:rsidP="009E2E7D">
      <w:pPr>
        <w:spacing w:after="0" w:line="240" w:lineRule="auto"/>
        <w:contextualSpacing/>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13.1- critères éliminatoires</w:t>
      </w:r>
    </w:p>
    <w:p w:rsidR="009E2E7D" w:rsidRPr="009E2E7D" w:rsidRDefault="009E2E7D" w:rsidP="009E2E7D">
      <w:pPr>
        <w:spacing w:after="0" w:line="240" w:lineRule="auto"/>
        <w:contextualSpacing/>
        <w:jc w:val="both"/>
        <w:rPr>
          <w:rFonts w:ascii="Times New Roman" w:eastAsia="Times New Roman" w:hAnsi="Times New Roman" w:cs="Times New Roman"/>
          <w:bCs/>
          <w:sz w:val="24"/>
          <w:szCs w:val="24"/>
          <w:lang w:eastAsia="fr-FR"/>
        </w:rPr>
      </w:pPr>
      <w:r w:rsidRPr="009E2E7D">
        <w:rPr>
          <w:rFonts w:ascii="Times New Roman" w:eastAsia="Times New Roman" w:hAnsi="Times New Roman" w:cs="Times New Roman"/>
          <w:bCs/>
          <w:sz w:val="24"/>
          <w:szCs w:val="24"/>
          <w:lang w:eastAsia="fr-FR"/>
        </w:rPr>
        <w:t>Il s’agit notamment :</w:t>
      </w:r>
    </w:p>
    <w:p w:rsidR="009E2E7D" w:rsidRPr="009E2E7D" w:rsidRDefault="009E2E7D" w:rsidP="002C2A6B">
      <w:pPr>
        <w:numPr>
          <w:ilvl w:val="0"/>
          <w:numId w:val="6"/>
        </w:num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de la non-production dans un délai de 48h après l’ouverture des plis, d’une pièce du dossier administratif jugée non conforme ou absente  autre que la caution de soumission,;</w:t>
      </w:r>
    </w:p>
    <w:p w:rsidR="009E2E7D" w:rsidRPr="009E2E7D" w:rsidRDefault="009E2E7D" w:rsidP="002C2A6B">
      <w:pPr>
        <w:numPr>
          <w:ilvl w:val="0"/>
          <w:numId w:val="6"/>
        </w:num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de l’absence du cautionnement de soumission ;</w:t>
      </w:r>
    </w:p>
    <w:p w:rsidR="009E2E7D" w:rsidRPr="001907CD" w:rsidRDefault="009E2E7D" w:rsidP="001907CD">
      <w:pPr>
        <w:numPr>
          <w:ilvl w:val="0"/>
          <w:numId w:val="6"/>
        </w:num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des fausses déclarations, les manœuvres frauduleuses ou la falsification de pièces ;</w:t>
      </w:r>
    </w:p>
    <w:p w:rsidR="009E2E7D" w:rsidRPr="00CF7A2E" w:rsidRDefault="009E2E7D" w:rsidP="00CF7A2E">
      <w:pPr>
        <w:numPr>
          <w:ilvl w:val="0"/>
          <w:numId w:val="6"/>
        </w:num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de L’absence de la déclaration sur l’honneur de non abandon de l’exécution d’une prestation au cours des trois dernières années ;</w:t>
      </w:r>
    </w:p>
    <w:p w:rsidR="009E2E7D" w:rsidRPr="009E2E7D" w:rsidRDefault="009E2E7D" w:rsidP="002C2A6B">
      <w:pPr>
        <w:numPr>
          <w:ilvl w:val="0"/>
          <w:numId w:val="6"/>
        </w:num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de la non-conformité aux spécifications techniques majeur</w:t>
      </w:r>
      <w:r w:rsidR="00906769">
        <w:rPr>
          <w:rFonts w:ascii="Times New Roman" w:eastAsia="Times New Roman" w:hAnsi="Times New Roman" w:cs="Times New Roman"/>
          <w:sz w:val="24"/>
          <w:szCs w:val="24"/>
          <w:lang w:eastAsia="fr-FR"/>
        </w:rPr>
        <w:t xml:space="preserve">es de la fourniture </w:t>
      </w:r>
    </w:p>
    <w:p w:rsidR="009E2E7D" w:rsidRPr="009E2E7D" w:rsidRDefault="009E2E7D" w:rsidP="002C2A6B">
      <w:pPr>
        <w:numPr>
          <w:ilvl w:val="0"/>
          <w:numId w:val="6"/>
        </w:num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de l’absence d’un prix unitaire quantifié dans la cotation ;</w:t>
      </w:r>
    </w:p>
    <w:p w:rsidR="009E2E7D" w:rsidRPr="00906769" w:rsidRDefault="009E2E7D" w:rsidP="00906769">
      <w:pPr>
        <w:numPr>
          <w:ilvl w:val="0"/>
          <w:numId w:val="6"/>
        </w:num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 xml:space="preserve">de l’absence d’un élément de l’offre financière (la soumission, les BPU, le DQE) ; </w:t>
      </w:r>
    </w:p>
    <w:p w:rsidR="009E2E7D" w:rsidRPr="00CF7A2E" w:rsidRDefault="009E2E7D" w:rsidP="00CF7A2E">
      <w:pPr>
        <w:numPr>
          <w:ilvl w:val="0"/>
          <w:numId w:val="6"/>
        </w:num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de l’absence de la charte d’intégrité datée et signée ;</w:t>
      </w:r>
    </w:p>
    <w:p w:rsidR="009E2E7D" w:rsidRDefault="009E2E7D" w:rsidP="009E2E7D">
      <w:pPr>
        <w:rPr>
          <w:rFonts w:ascii="Arial Narrow" w:hAnsi="Arial Narrow" w:cs="Tahoma"/>
          <w:b/>
          <w:szCs w:val="24"/>
        </w:rPr>
      </w:pPr>
      <w:r w:rsidRPr="000823C9">
        <w:rPr>
          <w:rFonts w:ascii="Arial Narrow" w:hAnsi="Arial Narrow" w:cs="Tahoma"/>
          <w:b/>
          <w:szCs w:val="24"/>
        </w:rPr>
        <w:t xml:space="preserve">13.2-Critères essentiels </w:t>
      </w:r>
    </w:p>
    <w:p w:rsidR="009E2E7D" w:rsidRPr="009E2E7D" w:rsidRDefault="009E2E7D" w:rsidP="009E2E7D">
      <w:pPr>
        <w:pStyle w:val="Paragraphedeliste"/>
        <w:widowControl w:val="0"/>
        <w:suppressAutoHyphens/>
        <w:autoSpaceDE w:val="0"/>
        <w:autoSpaceDN w:val="0"/>
        <w:spacing w:after="120"/>
        <w:ind w:left="-142"/>
        <w:textAlignment w:val="baseline"/>
        <w:rPr>
          <w:rFonts w:ascii="Times New Roman" w:hAnsi="Times New Roman"/>
          <w:sz w:val="24"/>
          <w:szCs w:val="24"/>
        </w:rPr>
      </w:pPr>
      <w:r w:rsidRPr="009E2E7D">
        <w:rPr>
          <w:rFonts w:ascii="Times New Roman" w:hAnsi="Times New Roman"/>
          <w:sz w:val="24"/>
          <w:szCs w:val="24"/>
        </w:rPr>
        <w:t>Les critères essentiels à la qualification des soumissionnaires porteront à titre indicatif sur :</w:t>
      </w:r>
    </w:p>
    <w:p w:rsidR="009E2E7D" w:rsidRPr="009E2E7D" w:rsidRDefault="009E2E7D" w:rsidP="002C2A6B">
      <w:pPr>
        <w:pStyle w:val="Paragraphedeliste"/>
        <w:widowControl w:val="0"/>
        <w:numPr>
          <w:ilvl w:val="0"/>
          <w:numId w:val="7"/>
        </w:numPr>
        <w:suppressAutoHyphens/>
        <w:autoSpaceDE w:val="0"/>
        <w:autoSpaceDN w:val="0"/>
        <w:spacing w:after="120" w:line="240" w:lineRule="auto"/>
        <w:jc w:val="both"/>
        <w:textAlignment w:val="baseline"/>
        <w:rPr>
          <w:rFonts w:ascii="Times New Roman" w:hAnsi="Times New Roman"/>
          <w:sz w:val="24"/>
          <w:szCs w:val="24"/>
        </w:rPr>
      </w:pPr>
      <w:r w:rsidRPr="009E2E7D">
        <w:rPr>
          <w:rFonts w:ascii="Times New Roman" w:hAnsi="Times New Roman"/>
          <w:sz w:val="24"/>
          <w:szCs w:val="24"/>
        </w:rPr>
        <w:t>la présentation de l’offre ;</w:t>
      </w:r>
    </w:p>
    <w:p w:rsidR="009E2E7D" w:rsidRPr="009E2E7D" w:rsidRDefault="009E2E7D" w:rsidP="002C2A6B">
      <w:pPr>
        <w:pStyle w:val="Paragraphedeliste"/>
        <w:widowControl w:val="0"/>
        <w:numPr>
          <w:ilvl w:val="0"/>
          <w:numId w:val="7"/>
        </w:numPr>
        <w:suppressAutoHyphens/>
        <w:autoSpaceDE w:val="0"/>
        <w:autoSpaceDN w:val="0"/>
        <w:spacing w:after="120" w:line="240" w:lineRule="auto"/>
        <w:jc w:val="both"/>
        <w:textAlignment w:val="baseline"/>
        <w:rPr>
          <w:rFonts w:ascii="Times New Roman" w:hAnsi="Times New Roman"/>
          <w:sz w:val="24"/>
          <w:szCs w:val="24"/>
        </w:rPr>
      </w:pPr>
      <w:r w:rsidRPr="009E2E7D">
        <w:rPr>
          <w:rFonts w:ascii="Times New Roman" w:hAnsi="Times New Roman"/>
          <w:sz w:val="24"/>
          <w:szCs w:val="24"/>
        </w:rPr>
        <w:t>les références du soumissionnaire ;</w:t>
      </w:r>
    </w:p>
    <w:p w:rsidR="009E2E7D" w:rsidRPr="009E2E7D" w:rsidRDefault="009E2E7D" w:rsidP="002C2A6B">
      <w:pPr>
        <w:pStyle w:val="Paragraphedeliste"/>
        <w:widowControl w:val="0"/>
        <w:numPr>
          <w:ilvl w:val="0"/>
          <w:numId w:val="7"/>
        </w:numPr>
        <w:suppressAutoHyphens/>
        <w:autoSpaceDE w:val="0"/>
        <w:autoSpaceDN w:val="0"/>
        <w:spacing w:after="120" w:line="240" w:lineRule="auto"/>
        <w:jc w:val="both"/>
        <w:textAlignment w:val="baseline"/>
        <w:rPr>
          <w:rFonts w:ascii="Times New Roman" w:hAnsi="Times New Roman"/>
          <w:sz w:val="24"/>
          <w:szCs w:val="24"/>
        </w:rPr>
      </w:pPr>
      <w:r w:rsidRPr="009E2E7D">
        <w:rPr>
          <w:rFonts w:ascii="Times New Roman" w:hAnsi="Times New Roman"/>
          <w:sz w:val="24"/>
          <w:szCs w:val="24"/>
        </w:rPr>
        <w:t>le service après-vente (disponibilité des pièces de rechange, atelier de réparation, personnel technique), le cas échéant ;</w:t>
      </w:r>
    </w:p>
    <w:p w:rsidR="009E2E7D" w:rsidRPr="009E2E7D" w:rsidRDefault="009E2E7D" w:rsidP="002C2A6B">
      <w:pPr>
        <w:pStyle w:val="Paragraphedeliste"/>
        <w:widowControl w:val="0"/>
        <w:numPr>
          <w:ilvl w:val="0"/>
          <w:numId w:val="7"/>
        </w:numPr>
        <w:suppressAutoHyphens/>
        <w:autoSpaceDE w:val="0"/>
        <w:autoSpaceDN w:val="0"/>
        <w:spacing w:after="120" w:line="240" w:lineRule="auto"/>
        <w:jc w:val="both"/>
        <w:textAlignment w:val="baseline"/>
        <w:rPr>
          <w:rFonts w:ascii="Times New Roman" w:hAnsi="Times New Roman"/>
          <w:sz w:val="24"/>
          <w:szCs w:val="24"/>
        </w:rPr>
      </w:pPr>
      <w:r w:rsidRPr="009E2E7D">
        <w:rPr>
          <w:rFonts w:ascii="Times New Roman" w:hAnsi="Times New Roman"/>
          <w:sz w:val="24"/>
          <w:szCs w:val="24"/>
        </w:rPr>
        <w:t>la capacité financière (l’accès à une ligne de crédit ou autres ressources financières, le chiffre d’affaires, attestation de solvabilité financière)</w:t>
      </w:r>
    </w:p>
    <w:p w:rsidR="009E2E7D" w:rsidRPr="009E2E7D" w:rsidRDefault="009E2E7D" w:rsidP="002C2A6B">
      <w:pPr>
        <w:pStyle w:val="Paragraphedeliste"/>
        <w:widowControl w:val="0"/>
        <w:numPr>
          <w:ilvl w:val="0"/>
          <w:numId w:val="7"/>
        </w:numPr>
        <w:suppressAutoHyphens/>
        <w:autoSpaceDE w:val="0"/>
        <w:autoSpaceDN w:val="0"/>
        <w:spacing w:after="120" w:line="240" w:lineRule="auto"/>
        <w:jc w:val="both"/>
        <w:textAlignment w:val="baseline"/>
        <w:rPr>
          <w:rFonts w:ascii="Times New Roman" w:hAnsi="Times New Roman"/>
          <w:sz w:val="24"/>
          <w:szCs w:val="24"/>
        </w:rPr>
      </w:pPr>
      <w:r w:rsidRPr="009E2E7D">
        <w:rPr>
          <w:rFonts w:ascii="Times New Roman" w:hAnsi="Times New Roman"/>
          <w:sz w:val="24"/>
          <w:szCs w:val="24"/>
        </w:rPr>
        <w:t xml:space="preserve">la qualification et l’expérience du personnel </w:t>
      </w:r>
    </w:p>
    <w:p w:rsidR="009E2E7D" w:rsidRPr="009E2E7D" w:rsidRDefault="009E2E7D" w:rsidP="002C2A6B">
      <w:pPr>
        <w:pStyle w:val="Paragraphedeliste"/>
        <w:widowControl w:val="0"/>
        <w:numPr>
          <w:ilvl w:val="0"/>
          <w:numId w:val="7"/>
        </w:numPr>
        <w:suppressAutoHyphens/>
        <w:autoSpaceDE w:val="0"/>
        <w:autoSpaceDN w:val="0"/>
        <w:spacing w:after="120" w:line="240" w:lineRule="auto"/>
        <w:jc w:val="both"/>
        <w:textAlignment w:val="baseline"/>
        <w:rPr>
          <w:rFonts w:ascii="Times New Roman" w:hAnsi="Times New Roman"/>
          <w:sz w:val="24"/>
          <w:szCs w:val="24"/>
        </w:rPr>
      </w:pPr>
      <w:r w:rsidRPr="009E2E7D">
        <w:rPr>
          <w:rFonts w:ascii="Times New Roman" w:hAnsi="Times New Roman"/>
          <w:sz w:val="24"/>
          <w:szCs w:val="24"/>
        </w:rPr>
        <w:t xml:space="preserve">les moyens logistiques </w:t>
      </w:r>
    </w:p>
    <w:p w:rsidR="009E2E7D" w:rsidRPr="009E2E7D" w:rsidRDefault="009E2E7D" w:rsidP="002C2A6B">
      <w:pPr>
        <w:pStyle w:val="Paragraphedeliste"/>
        <w:widowControl w:val="0"/>
        <w:numPr>
          <w:ilvl w:val="0"/>
          <w:numId w:val="7"/>
        </w:numPr>
        <w:suppressAutoHyphens/>
        <w:autoSpaceDE w:val="0"/>
        <w:autoSpaceDN w:val="0"/>
        <w:spacing w:after="120" w:line="240" w:lineRule="auto"/>
        <w:jc w:val="both"/>
        <w:textAlignment w:val="baseline"/>
        <w:rPr>
          <w:rFonts w:ascii="Times New Roman" w:hAnsi="Times New Roman"/>
          <w:sz w:val="24"/>
          <w:szCs w:val="24"/>
        </w:rPr>
      </w:pPr>
      <w:r w:rsidRPr="009E2E7D">
        <w:rPr>
          <w:rFonts w:ascii="Times New Roman" w:hAnsi="Times New Roman"/>
          <w:sz w:val="24"/>
          <w:szCs w:val="24"/>
        </w:rPr>
        <w:t xml:space="preserve">la méthodologie </w:t>
      </w:r>
    </w:p>
    <w:p w:rsidR="009E2E7D" w:rsidRPr="00906769" w:rsidRDefault="009E2E7D" w:rsidP="00906769">
      <w:pPr>
        <w:pStyle w:val="Paragraphedeliste"/>
        <w:widowControl w:val="0"/>
        <w:numPr>
          <w:ilvl w:val="0"/>
          <w:numId w:val="7"/>
        </w:numPr>
        <w:suppressAutoHyphens/>
        <w:autoSpaceDE w:val="0"/>
        <w:autoSpaceDN w:val="0"/>
        <w:spacing w:after="120" w:line="240" w:lineRule="auto"/>
        <w:jc w:val="both"/>
        <w:textAlignment w:val="baseline"/>
        <w:rPr>
          <w:rFonts w:ascii="Times New Roman" w:hAnsi="Times New Roman"/>
          <w:sz w:val="24"/>
          <w:szCs w:val="24"/>
        </w:rPr>
      </w:pPr>
      <w:r w:rsidRPr="009E2E7D">
        <w:rPr>
          <w:rFonts w:ascii="Times New Roman" w:hAnsi="Times New Roman"/>
          <w:sz w:val="24"/>
          <w:szCs w:val="24"/>
        </w:rPr>
        <w:t xml:space="preserve">le délai d’exécution </w:t>
      </w:r>
    </w:p>
    <w:p w:rsidR="009E2E7D" w:rsidRPr="009E2E7D" w:rsidRDefault="009E2E7D" w:rsidP="002C2A6B">
      <w:pPr>
        <w:numPr>
          <w:ilvl w:val="0"/>
          <w:numId w:val="1"/>
        </w:numPr>
        <w:spacing w:after="0" w:line="240" w:lineRule="auto"/>
        <w:contextualSpacing/>
        <w:jc w:val="both"/>
        <w:rPr>
          <w:rFonts w:ascii="Times New Roman" w:eastAsia="Times New Roman" w:hAnsi="Times New Roman" w:cs="Times New Roman"/>
          <w:b/>
          <w:sz w:val="24"/>
          <w:szCs w:val="24"/>
          <w:lang w:eastAsia="fr-FR"/>
        </w:rPr>
      </w:pPr>
      <w:r w:rsidRPr="009E2E7D">
        <w:rPr>
          <w:rFonts w:ascii="Times New Roman" w:hAnsi="Times New Roman" w:cs="Times New Roman"/>
          <w:b/>
          <w:szCs w:val="24"/>
        </w:rPr>
        <w:t>Délai prévisionnel d’exécution</w:t>
      </w:r>
    </w:p>
    <w:p w:rsidR="009E2E7D" w:rsidRPr="009E2E7D" w:rsidRDefault="009E2E7D" w:rsidP="009E2E7D">
      <w:pPr>
        <w:spacing w:after="0" w:line="240" w:lineRule="auto"/>
        <w:contextualSpacing/>
        <w:jc w:val="both"/>
        <w:rPr>
          <w:rFonts w:ascii="Times New Roman" w:eastAsia="Times New Roman" w:hAnsi="Times New Roman" w:cs="Times New Roman"/>
          <w:sz w:val="24"/>
          <w:szCs w:val="24"/>
          <w:lang w:eastAsia="fr-FR"/>
        </w:rPr>
      </w:pPr>
      <w:r w:rsidRPr="009E2E7D">
        <w:rPr>
          <w:rFonts w:ascii="Times New Roman" w:eastAsia="Times New Roman" w:hAnsi="Times New Roman" w:cs="Times New Roman"/>
          <w:sz w:val="24"/>
          <w:szCs w:val="24"/>
          <w:lang w:eastAsia="fr-FR"/>
        </w:rPr>
        <w:t>Le délai maximum prévu par le Maître d’Ouvrage pour la réalisation des prestations objet de la présente Demande de Cotation est de</w:t>
      </w:r>
      <w:r>
        <w:rPr>
          <w:rFonts w:ascii="Times New Roman" w:eastAsia="Times New Roman" w:hAnsi="Times New Roman" w:cs="Times New Roman"/>
          <w:sz w:val="24"/>
          <w:szCs w:val="24"/>
          <w:lang w:eastAsia="fr-FR"/>
        </w:rPr>
        <w:t xml:space="preserve"> </w:t>
      </w:r>
      <w:r w:rsidRPr="009E2E7D">
        <w:rPr>
          <w:rFonts w:ascii="Times New Roman" w:eastAsia="Times New Roman" w:hAnsi="Times New Roman" w:cs="Times New Roman"/>
          <w:b/>
          <w:sz w:val="24"/>
          <w:szCs w:val="24"/>
          <w:lang w:eastAsia="fr-FR"/>
        </w:rPr>
        <w:t>60  jours calendaires</w:t>
      </w:r>
      <w:r w:rsidRPr="009E2E7D">
        <w:rPr>
          <w:rFonts w:ascii="Times New Roman" w:eastAsia="Times New Roman" w:hAnsi="Times New Roman" w:cs="Times New Roman"/>
          <w:sz w:val="24"/>
          <w:szCs w:val="24"/>
          <w:lang w:eastAsia="fr-FR"/>
        </w:rPr>
        <w:t>. Ce délai court à compter de la date de notification de l’ordre de service de commencer les prestations.</w:t>
      </w:r>
    </w:p>
    <w:p w:rsidR="009E2E7D" w:rsidRPr="008A7785" w:rsidRDefault="009E2E7D" w:rsidP="002C2A6B">
      <w:pPr>
        <w:pStyle w:val="Paragraphedeliste"/>
        <w:numPr>
          <w:ilvl w:val="0"/>
          <w:numId w:val="1"/>
        </w:numPr>
        <w:jc w:val="both"/>
        <w:rPr>
          <w:rFonts w:ascii="Times New Roman" w:hAnsi="Times New Roman"/>
          <w:b/>
          <w:bCs/>
          <w:szCs w:val="24"/>
          <w:vertAlign w:val="superscript"/>
        </w:rPr>
      </w:pPr>
      <w:r w:rsidRPr="008A7785">
        <w:rPr>
          <w:rFonts w:ascii="Times New Roman" w:hAnsi="Times New Roman"/>
          <w:b/>
          <w:bCs/>
          <w:szCs w:val="24"/>
        </w:rPr>
        <w:t>Tranches/Allotissement</w:t>
      </w:r>
      <w:r w:rsidRPr="008A7785">
        <w:rPr>
          <w:rFonts w:ascii="Times New Roman" w:hAnsi="Times New Roman"/>
          <w:b/>
          <w:bCs/>
          <w:szCs w:val="24"/>
          <w:vertAlign w:val="superscript"/>
        </w:rPr>
        <w:t xml:space="preserve"> </w:t>
      </w:r>
    </w:p>
    <w:p w:rsidR="00F53A4E" w:rsidRPr="009E2E7D" w:rsidRDefault="009E2E7D" w:rsidP="009E2E7D">
      <w:pPr>
        <w:ind w:firstLine="567"/>
        <w:jc w:val="both"/>
        <w:rPr>
          <w:rFonts w:ascii="Times New Roman" w:hAnsi="Times New Roman" w:cs="Times New Roman"/>
          <w:b/>
          <w:bCs/>
          <w:szCs w:val="24"/>
          <w:vertAlign w:val="superscript"/>
        </w:rPr>
      </w:pPr>
      <w:r>
        <w:rPr>
          <w:rFonts w:ascii="Times New Roman" w:eastAsia="Times New Roman" w:hAnsi="Times New Roman" w:cs="Times New Roman"/>
          <w:sz w:val="24"/>
          <w:szCs w:val="24"/>
          <w:lang w:eastAsia="fr-FR"/>
        </w:rPr>
        <w:t xml:space="preserve">La presente cotation </w:t>
      </w:r>
      <w:r w:rsidR="008A7785">
        <w:rPr>
          <w:rFonts w:ascii="Times New Roman" w:eastAsia="Times New Roman" w:hAnsi="Times New Roman" w:cs="Times New Roman"/>
          <w:sz w:val="24"/>
          <w:szCs w:val="24"/>
          <w:lang w:eastAsia="fr-FR"/>
        </w:rPr>
        <w:t>un lot unique</w:t>
      </w:r>
      <w:r w:rsidR="0037774C">
        <w:rPr>
          <w:rFonts w:ascii="Times New Roman" w:eastAsia="Times New Roman" w:hAnsi="Times New Roman" w:cs="Times New Roman"/>
          <w:sz w:val="24"/>
          <w:szCs w:val="24"/>
          <w:lang w:eastAsia="fr-FR"/>
        </w:rPr>
        <w:t>.</w:t>
      </w:r>
    </w:p>
    <w:p w:rsidR="008A7785" w:rsidRPr="008A7785" w:rsidRDefault="0037774C" w:rsidP="002C2A6B">
      <w:pPr>
        <w:pStyle w:val="Paragraphedeliste"/>
        <w:numPr>
          <w:ilvl w:val="0"/>
          <w:numId w:val="1"/>
        </w:numPr>
        <w:spacing w:after="0"/>
        <w:jc w:val="both"/>
        <w:rPr>
          <w:rFonts w:ascii="Times New Roman" w:hAnsi="Times New Roman"/>
          <w:sz w:val="24"/>
          <w:szCs w:val="24"/>
        </w:rPr>
      </w:pPr>
      <w:r w:rsidRPr="008A7785">
        <w:rPr>
          <w:rFonts w:ascii="Times New Roman" w:hAnsi="Times New Roman"/>
          <w:b/>
          <w:sz w:val="24"/>
          <w:szCs w:val="24"/>
        </w:rPr>
        <w:t>Attribution :</w:t>
      </w:r>
    </w:p>
    <w:p w:rsidR="00F53A4E" w:rsidRPr="008A7785" w:rsidRDefault="008A7785" w:rsidP="008A7785">
      <w:pPr>
        <w:spacing w:after="0"/>
        <w:jc w:val="both"/>
        <w:rPr>
          <w:rFonts w:ascii="Times New Roman" w:hAnsi="Times New Roman" w:cs="Times New Roman"/>
          <w:sz w:val="24"/>
          <w:szCs w:val="24"/>
        </w:rPr>
      </w:pPr>
      <w:r w:rsidRPr="008A7785">
        <w:rPr>
          <w:rFonts w:ascii="Times New Roman" w:hAnsi="Times New Roman" w:cs="Times New Roman"/>
          <w:iCs/>
          <w:sz w:val="24"/>
          <w:szCs w:val="24"/>
        </w:rPr>
        <w:t>Le Maître d’Ouvrage attribuera la lettre commande au soumissionnaire ayant présenté une offre remplissant les critères de qualification technique et financière requises et dont l’offre est évaluée l</w:t>
      </w:r>
      <w:r w:rsidR="00906769">
        <w:rPr>
          <w:rFonts w:ascii="Times New Roman" w:hAnsi="Times New Roman" w:cs="Times New Roman"/>
          <w:iCs/>
          <w:sz w:val="24"/>
          <w:szCs w:val="24"/>
        </w:rPr>
        <w:t>a moins-disante .</w:t>
      </w:r>
    </w:p>
    <w:p w:rsidR="008A7785" w:rsidRDefault="008A7785" w:rsidP="002C2A6B">
      <w:pPr>
        <w:pStyle w:val="Paragraphedeliste"/>
        <w:numPr>
          <w:ilvl w:val="0"/>
          <w:numId w:val="1"/>
        </w:numPr>
        <w:spacing w:after="0"/>
        <w:jc w:val="both"/>
        <w:rPr>
          <w:rFonts w:ascii="Times New Roman" w:hAnsi="Times New Roman"/>
          <w:b/>
          <w:sz w:val="24"/>
          <w:szCs w:val="24"/>
        </w:rPr>
      </w:pPr>
      <w:r>
        <w:rPr>
          <w:rFonts w:ascii="Times New Roman" w:hAnsi="Times New Roman"/>
          <w:b/>
          <w:sz w:val="24"/>
          <w:szCs w:val="24"/>
        </w:rPr>
        <w:t>Durée de validité des cotations</w:t>
      </w:r>
    </w:p>
    <w:p w:rsidR="008A7785" w:rsidRPr="008A7785" w:rsidRDefault="008A7785" w:rsidP="008A7785">
      <w:pPr>
        <w:spacing w:after="0"/>
        <w:jc w:val="both"/>
        <w:rPr>
          <w:rFonts w:ascii="Times New Roman" w:hAnsi="Times New Roman"/>
          <w:sz w:val="24"/>
          <w:szCs w:val="24"/>
        </w:rPr>
      </w:pPr>
      <w:r w:rsidRPr="008A7785">
        <w:rPr>
          <w:rFonts w:ascii="Times New Roman" w:hAnsi="Times New Roman"/>
          <w:sz w:val="24"/>
          <w:szCs w:val="24"/>
        </w:rPr>
        <w:lastRenderedPageBreak/>
        <w:t xml:space="preserve">Les soumissionnaires restent engagés par leurs Cotations pendant </w:t>
      </w:r>
      <w:r>
        <w:rPr>
          <w:rFonts w:ascii="Times New Roman" w:hAnsi="Times New Roman"/>
          <w:bCs/>
          <w:i/>
          <w:sz w:val="24"/>
          <w:szCs w:val="24"/>
        </w:rPr>
        <w:t>90 jours</w:t>
      </w:r>
      <w:r w:rsidRPr="008A7785">
        <w:rPr>
          <w:rFonts w:ascii="Times New Roman" w:hAnsi="Times New Roman"/>
          <w:sz w:val="24"/>
          <w:szCs w:val="24"/>
        </w:rPr>
        <w:t xml:space="preserve"> à partir de la date limite fixée pour la remise des Cotations</w:t>
      </w:r>
    </w:p>
    <w:p w:rsidR="00F53A4E" w:rsidRPr="008A7785" w:rsidRDefault="0037774C" w:rsidP="002C2A6B">
      <w:pPr>
        <w:pStyle w:val="Paragraphedeliste"/>
        <w:numPr>
          <w:ilvl w:val="0"/>
          <w:numId w:val="1"/>
        </w:numPr>
        <w:spacing w:after="0"/>
        <w:jc w:val="both"/>
        <w:rPr>
          <w:rFonts w:ascii="Times New Roman" w:hAnsi="Times New Roman"/>
          <w:b/>
          <w:sz w:val="24"/>
          <w:szCs w:val="24"/>
        </w:rPr>
      </w:pPr>
      <w:r w:rsidRPr="008A7785">
        <w:rPr>
          <w:rFonts w:ascii="Times New Roman" w:hAnsi="Times New Roman"/>
          <w:b/>
          <w:sz w:val="24"/>
          <w:szCs w:val="24"/>
        </w:rPr>
        <w:t>Renseignements complémentaires :</w:t>
      </w:r>
    </w:p>
    <w:p w:rsidR="00F53A4E" w:rsidRDefault="0037774C">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renseignements complémentaires peuvent êtr</w:t>
      </w:r>
      <w:r w:rsidR="00991777">
        <w:rPr>
          <w:rFonts w:ascii="Times New Roman" w:eastAsia="Times New Roman" w:hAnsi="Times New Roman" w:cs="Times New Roman"/>
          <w:sz w:val="24"/>
          <w:szCs w:val="24"/>
          <w:lang w:eastAsia="fr-FR"/>
        </w:rPr>
        <w:t>e obtenus au bureau du SIGAMP</w:t>
      </w:r>
      <w:r>
        <w:rPr>
          <w:rFonts w:ascii="Times New Roman" w:eastAsia="Times New Roman" w:hAnsi="Times New Roman" w:cs="Times New Roman"/>
          <w:sz w:val="24"/>
          <w:szCs w:val="24"/>
          <w:lang w:eastAsia="fr-FR"/>
        </w:rPr>
        <w:t xml:space="preserve"> de la mairie de </w:t>
      </w:r>
      <w:r w:rsidR="00E16FA4">
        <w:rPr>
          <w:rFonts w:ascii="Times New Roman" w:eastAsia="Times New Roman" w:hAnsi="Times New Roman" w:cs="Times New Roman"/>
          <w:sz w:val="24"/>
          <w:szCs w:val="24"/>
          <w:lang w:eastAsia="fr-FR"/>
        </w:rPr>
        <w:t>MVENGUE</w:t>
      </w:r>
      <w:r w:rsidR="00991777">
        <w:rPr>
          <w:rFonts w:ascii="Times New Roman" w:eastAsia="Times New Roman" w:hAnsi="Times New Roman" w:cs="Times New Roman"/>
          <w:sz w:val="24"/>
          <w:szCs w:val="24"/>
          <w:lang w:eastAsia="fr-FR"/>
        </w:rPr>
        <w:t>, tel : 694 33</w:t>
      </w:r>
      <w:r w:rsidR="00ED6A49">
        <w:rPr>
          <w:rFonts w:ascii="Times New Roman" w:eastAsia="Times New Roman" w:hAnsi="Times New Roman" w:cs="Times New Roman"/>
          <w:sz w:val="24"/>
          <w:szCs w:val="24"/>
          <w:lang w:eastAsia="fr-FR"/>
        </w:rPr>
        <w:t xml:space="preserve"> 95 73</w:t>
      </w:r>
    </w:p>
    <w:p w:rsidR="008A7785" w:rsidRPr="008A7785" w:rsidRDefault="008A7785" w:rsidP="002C2A6B">
      <w:pPr>
        <w:pStyle w:val="Paragraphedeliste"/>
        <w:numPr>
          <w:ilvl w:val="0"/>
          <w:numId w:val="1"/>
        </w:numPr>
        <w:tabs>
          <w:tab w:val="left" w:pos="993"/>
        </w:tabs>
        <w:spacing w:after="41" w:line="242" w:lineRule="auto"/>
        <w:ind w:right="11"/>
        <w:jc w:val="both"/>
        <w:rPr>
          <w:rFonts w:ascii="Times New Roman" w:hAnsi="Times New Roman"/>
          <w:b/>
        </w:rPr>
      </w:pPr>
      <w:r w:rsidRPr="008A7785">
        <w:rPr>
          <w:rFonts w:ascii="Times New Roman" w:hAnsi="Times New Roman"/>
          <w:b/>
        </w:rPr>
        <w:t>Lutte contre la corruption et les mauvaises pratiques</w:t>
      </w:r>
    </w:p>
    <w:p w:rsidR="008A7785" w:rsidRPr="008A7785" w:rsidRDefault="008A7785" w:rsidP="008A7785">
      <w:pPr>
        <w:widowControl w:val="0"/>
        <w:autoSpaceDE w:val="0"/>
        <w:adjustRightInd w:val="0"/>
        <w:spacing w:before="11" w:line="360" w:lineRule="auto"/>
        <w:rPr>
          <w:rFonts w:ascii="Times New Roman" w:hAnsi="Times New Roman" w:cs="Times New Roman"/>
        </w:rPr>
      </w:pPr>
      <w:r w:rsidRPr="008A7785">
        <w:rPr>
          <w:rFonts w:ascii="Times New Roman" w:hAnsi="Times New Roman" w:cs="Times New Roman"/>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
    <w:p w:rsidR="008A7785" w:rsidRDefault="008A7785">
      <w:pPr>
        <w:jc w:val="both"/>
        <w:rPr>
          <w:rFonts w:ascii="Times New Roman" w:eastAsia="Times New Roman" w:hAnsi="Times New Roman" w:cs="Times New Roman"/>
          <w:sz w:val="24"/>
          <w:szCs w:val="24"/>
          <w:lang w:eastAsia="fr-FR"/>
        </w:rPr>
      </w:pPr>
    </w:p>
    <w:p w:rsidR="008A7785" w:rsidRPr="00E31BE8" w:rsidRDefault="005E1EC0" w:rsidP="008A7785">
      <w:pPr>
        <w:spacing w:after="39" w:line="246" w:lineRule="auto"/>
        <w:ind w:left="10" w:right="1162"/>
        <w:jc w:val="right"/>
        <w:rPr>
          <w:rFonts w:ascii="Arial Narrow" w:hAnsi="Arial Narrow"/>
        </w:rPr>
      </w:pPr>
      <w:r>
        <w:rPr>
          <w:rFonts w:ascii="Arial Narrow" w:hAnsi="Arial Narrow"/>
        </w:rPr>
        <w:t>MVENGUE, le 25/03/2025</w:t>
      </w:r>
      <w:bookmarkStart w:id="15" w:name="_GoBack"/>
      <w:bookmarkEnd w:id="15"/>
    </w:p>
    <w:p w:rsidR="008A7785" w:rsidRDefault="008A7785" w:rsidP="008A7785">
      <w:pPr>
        <w:spacing w:after="38"/>
        <w:jc w:val="center"/>
        <w:rPr>
          <w:rFonts w:ascii="Arial Narrow" w:hAnsi="Arial Narrow"/>
        </w:rPr>
      </w:pPr>
      <w:r w:rsidRPr="00E31BE8">
        <w:rPr>
          <w:rFonts w:ascii="Arial Narrow" w:hAnsi="Arial Narrow"/>
        </w:rPr>
        <w:t xml:space="preserve"> </w:t>
      </w:r>
    </w:p>
    <w:p w:rsidR="00ED6A49" w:rsidRDefault="00ED6A49" w:rsidP="008A7785">
      <w:pPr>
        <w:spacing w:after="38"/>
        <w:jc w:val="center"/>
        <w:rPr>
          <w:rFonts w:ascii="Arial Narrow" w:hAnsi="Arial Narrow"/>
        </w:rPr>
      </w:pPr>
    </w:p>
    <w:p w:rsidR="00ED6A49" w:rsidRPr="00E31BE8" w:rsidRDefault="00ED6A49" w:rsidP="008A7785">
      <w:pPr>
        <w:spacing w:after="38"/>
        <w:jc w:val="center"/>
        <w:rPr>
          <w:rFonts w:ascii="Arial Narrow" w:hAnsi="Arial Narrow"/>
        </w:rPr>
      </w:pPr>
    </w:p>
    <w:p w:rsidR="00ED6A49" w:rsidRPr="00ED6A49" w:rsidRDefault="00ED6A49" w:rsidP="008A7785">
      <w:pPr>
        <w:spacing w:after="24" w:line="235" w:lineRule="auto"/>
        <w:ind w:left="6379" w:right="1024"/>
        <w:rPr>
          <w:rFonts w:ascii="Arial Narrow" w:hAnsi="Arial Narrow"/>
          <w:b/>
          <w:sz w:val="24"/>
        </w:rPr>
      </w:pPr>
      <w:r w:rsidRPr="00ED6A49">
        <w:rPr>
          <w:rFonts w:ascii="Arial Narrow" w:hAnsi="Arial Narrow"/>
          <w:b/>
          <w:sz w:val="24"/>
        </w:rPr>
        <w:t xml:space="preserve">    </w:t>
      </w:r>
      <w:r w:rsidR="008A7785" w:rsidRPr="00ED6A49">
        <w:rPr>
          <w:rFonts w:ascii="Arial Narrow" w:hAnsi="Arial Narrow"/>
          <w:b/>
          <w:sz w:val="24"/>
        </w:rPr>
        <w:t>LE MAIRE</w:t>
      </w:r>
    </w:p>
    <w:p w:rsidR="008A7785" w:rsidRPr="00E31BE8" w:rsidRDefault="008A7785" w:rsidP="008A7785">
      <w:pPr>
        <w:spacing w:after="24" w:line="235" w:lineRule="auto"/>
        <w:ind w:left="6379" w:right="1024"/>
        <w:rPr>
          <w:rFonts w:ascii="Arial Narrow" w:hAnsi="Arial Narrow"/>
        </w:rPr>
      </w:pPr>
      <w:r w:rsidRPr="00ED6A49">
        <w:rPr>
          <w:rFonts w:ascii="Arial Narrow" w:hAnsi="Arial Narrow"/>
          <w:b/>
          <w:sz w:val="24"/>
        </w:rPr>
        <w:t xml:space="preserve"> </w:t>
      </w:r>
      <w:r w:rsidR="00ED6A49" w:rsidRPr="00ED6A49">
        <w:rPr>
          <w:rFonts w:ascii="Arial Narrow" w:hAnsi="Arial Narrow"/>
          <w:b/>
        </w:rPr>
        <w:t>(Maitre d’Ouvrage)</w:t>
      </w:r>
      <w:r w:rsidRPr="00ED6A49">
        <w:rPr>
          <w:rFonts w:ascii="Arial Narrow" w:hAnsi="Arial Narrow"/>
        </w:rPr>
        <w:t xml:space="preserve"> </w:t>
      </w:r>
    </w:p>
    <w:p w:rsidR="008A7785" w:rsidRPr="00E31BE8" w:rsidRDefault="008A7785" w:rsidP="008A7785">
      <w:pPr>
        <w:spacing w:after="18"/>
        <w:ind w:left="228"/>
        <w:rPr>
          <w:rFonts w:ascii="Arial Narrow" w:hAnsi="Arial Narrow"/>
        </w:rPr>
      </w:pPr>
      <w:r w:rsidRPr="00E31BE8">
        <w:rPr>
          <w:rFonts w:ascii="Arial Narrow" w:hAnsi="Arial Narrow"/>
          <w:sz w:val="16"/>
          <w:u w:val="single" w:color="000000"/>
        </w:rPr>
        <w:t>COPIE</w:t>
      </w:r>
      <w:r w:rsidRPr="00E31BE8">
        <w:rPr>
          <w:rFonts w:ascii="Arial Narrow" w:hAnsi="Arial Narrow"/>
          <w:sz w:val="16"/>
        </w:rPr>
        <w:t xml:space="preserve"> : </w:t>
      </w:r>
      <w:r w:rsidRPr="00E31BE8">
        <w:rPr>
          <w:rFonts w:ascii="Arial Narrow" w:hAnsi="Arial Narrow"/>
          <w:sz w:val="14"/>
        </w:rPr>
        <w:t xml:space="preserve"> </w:t>
      </w:r>
    </w:p>
    <w:p w:rsidR="008A7785" w:rsidRPr="00E31BE8" w:rsidRDefault="008A7785" w:rsidP="002C2A6B">
      <w:pPr>
        <w:numPr>
          <w:ilvl w:val="0"/>
          <w:numId w:val="8"/>
        </w:numPr>
        <w:spacing w:after="26" w:line="240" w:lineRule="auto"/>
        <w:ind w:right="-15" w:hanging="360"/>
        <w:rPr>
          <w:rFonts w:ascii="Arial Narrow" w:hAnsi="Arial Narrow"/>
        </w:rPr>
      </w:pPr>
      <w:r w:rsidRPr="00E31BE8">
        <w:rPr>
          <w:rFonts w:ascii="Arial Narrow" w:hAnsi="Arial Narrow"/>
          <w:sz w:val="14"/>
        </w:rPr>
        <w:t xml:space="preserve">DD/MINMAP/OCEAN  </w:t>
      </w:r>
    </w:p>
    <w:p w:rsidR="008A7785" w:rsidRPr="00E31BE8" w:rsidRDefault="008A7785" w:rsidP="002C2A6B">
      <w:pPr>
        <w:numPr>
          <w:ilvl w:val="0"/>
          <w:numId w:val="8"/>
        </w:numPr>
        <w:spacing w:after="26" w:line="240" w:lineRule="auto"/>
        <w:ind w:right="-15" w:hanging="360"/>
        <w:rPr>
          <w:rFonts w:ascii="Arial Narrow" w:hAnsi="Arial Narrow"/>
        </w:rPr>
      </w:pPr>
      <w:r w:rsidRPr="00E31BE8">
        <w:rPr>
          <w:rFonts w:ascii="Arial Narrow" w:hAnsi="Arial Narrow"/>
          <w:sz w:val="14"/>
        </w:rPr>
        <w:t xml:space="preserve">ARMP  </w:t>
      </w:r>
    </w:p>
    <w:p w:rsidR="008A7785" w:rsidRPr="00E31BE8" w:rsidRDefault="008A7785" w:rsidP="002C2A6B">
      <w:pPr>
        <w:numPr>
          <w:ilvl w:val="0"/>
          <w:numId w:val="8"/>
        </w:numPr>
        <w:spacing w:after="26" w:line="240" w:lineRule="auto"/>
        <w:ind w:right="-15" w:hanging="360"/>
        <w:rPr>
          <w:rFonts w:ascii="Arial Narrow" w:hAnsi="Arial Narrow"/>
        </w:rPr>
      </w:pPr>
      <w:r w:rsidRPr="00E31BE8">
        <w:rPr>
          <w:rFonts w:ascii="Arial Narrow" w:hAnsi="Arial Narrow"/>
          <w:sz w:val="14"/>
        </w:rPr>
        <w:t>Président CPM</w:t>
      </w:r>
    </w:p>
    <w:p w:rsidR="008A7785" w:rsidRPr="00E31BE8" w:rsidRDefault="008A7785" w:rsidP="002C2A6B">
      <w:pPr>
        <w:numPr>
          <w:ilvl w:val="0"/>
          <w:numId w:val="8"/>
        </w:numPr>
        <w:spacing w:after="26" w:line="240" w:lineRule="auto"/>
        <w:ind w:right="-15" w:hanging="360"/>
        <w:rPr>
          <w:rFonts w:ascii="Arial Narrow" w:hAnsi="Arial Narrow"/>
        </w:rPr>
      </w:pPr>
      <w:r>
        <w:rPr>
          <w:rFonts w:ascii="Arial Narrow" w:hAnsi="Arial Narrow"/>
          <w:sz w:val="14"/>
        </w:rPr>
        <w:t xml:space="preserve">DD chef pat </w:t>
      </w:r>
      <w:r w:rsidRPr="00E31BE8">
        <w:rPr>
          <w:rFonts w:ascii="Arial Narrow" w:hAnsi="Arial Narrow"/>
          <w:sz w:val="14"/>
        </w:rPr>
        <w:t xml:space="preserve">/OCEAN  </w:t>
      </w:r>
    </w:p>
    <w:p w:rsidR="008A7785" w:rsidRPr="00E31BE8" w:rsidRDefault="008A7785" w:rsidP="002C2A6B">
      <w:pPr>
        <w:numPr>
          <w:ilvl w:val="0"/>
          <w:numId w:val="8"/>
        </w:numPr>
        <w:spacing w:after="26" w:line="240" w:lineRule="auto"/>
        <w:ind w:right="-15" w:hanging="360"/>
        <w:rPr>
          <w:rFonts w:ascii="Arial Narrow" w:hAnsi="Arial Narrow"/>
        </w:rPr>
      </w:pPr>
      <w:r w:rsidRPr="00E31BE8">
        <w:rPr>
          <w:rFonts w:ascii="Arial Narrow" w:hAnsi="Arial Narrow"/>
          <w:sz w:val="14"/>
        </w:rPr>
        <w:t xml:space="preserve">Affichage  </w:t>
      </w:r>
    </w:p>
    <w:p w:rsidR="00F53A4E" w:rsidRDefault="00F53A4E">
      <w:pPr>
        <w:widowControl w:val="0"/>
        <w:tabs>
          <w:tab w:val="left" w:pos="940"/>
          <w:tab w:val="left" w:pos="1660"/>
          <w:tab w:val="left" w:pos="2220"/>
          <w:tab w:val="left" w:pos="3260"/>
          <w:tab w:val="left" w:pos="4260"/>
          <w:tab w:val="left" w:pos="4900"/>
        </w:tabs>
        <w:autoSpaceDE w:val="0"/>
        <w:autoSpaceDN w:val="0"/>
        <w:adjustRightInd w:val="0"/>
        <w:spacing w:after="0" w:line="240" w:lineRule="auto"/>
        <w:ind w:right="90"/>
        <w:jc w:val="both"/>
        <w:rPr>
          <w:rFonts w:ascii="Perpetua" w:eastAsia="Arial Unicode MS" w:hAnsi="Perpetua" w:cs="Arial Unicode MS"/>
          <w:sz w:val="24"/>
          <w:szCs w:val="24"/>
          <w:lang w:eastAsia="fr-FR"/>
        </w:rPr>
      </w:pPr>
    </w:p>
    <w:p w:rsidR="00F53A4E" w:rsidRDefault="00F53A4E">
      <w:pPr>
        <w:jc w:val="both"/>
        <w:rPr>
          <w:rFonts w:ascii="Times New Roman" w:eastAsia="Times New Roman" w:hAnsi="Times New Roman" w:cs="Times New Roman"/>
          <w:b/>
          <w:sz w:val="24"/>
          <w:szCs w:val="24"/>
          <w:lang w:eastAsia="fr-FR"/>
        </w:rPr>
      </w:pPr>
    </w:p>
    <w:p w:rsidR="00F53A4E" w:rsidRDefault="00F53A4E">
      <w:pPr>
        <w:spacing w:after="0"/>
        <w:jc w:val="center"/>
        <w:rPr>
          <w:rFonts w:ascii="Times New Roman" w:eastAsia="Times New Roman" w:hAnsi="Times New Roman" w:cs="Times New Roman"/>
          <w:b/>
          <w:sz w:val="24"/>
          <w:szCs w:val="24"/>
          <w:lang w:eastAsia="fr-FR"/>
        </w:rPr>
      </w:pPr>
    </w:p>
    <w:p w:rsidR="00F53A4E" w:rsidRDefault="00F53A4E">
      <w:pPr>
        <w:spacing w:after="0"/>
        <w:jc w:val="center"/>
        <w:rPr>
          <w:rFonts w:ascii="Times New Roman" w:eastAsia="Times New Roman" w:hAnsi="Times New Roman" w:cs="Times New Roman"/>
          <w:b/>
          <w:sz w:val="24"/>
          <w:szCs w:val="24"/>
          <w:lang w:eastAsia="fr-FR"/>
        </w:rPr>
      </w:pPr>
    </w:p>
    <w:p w:rsidR="00F53A4E" w:rsidRDefault="00F53A4E">
      <w:pPr>
        <w:spacing w:after="0"/>
        <w:jc w:val="center"/>
        <w:rPr>
          <w:rFonts w:ascii="Times New Roman" w:eastAsia="Times New Roman" w:hAnsi="Times New Roman" w:cs="Times New Roman"/>
          <w:b/>
          <w:sz w:val="24"/>
          <w:szCs w:val="24"/>
          <w:lang w:eastAsia="fr-FR"/>
        </w:rPr>
      </w:pPr>
    </w:p>
    <w:p w:rsidR="00F53A4E" w:rsidRDefault="00F53A4E">
      <w:pPr>
        <w:spacing w:after="0"/>
        <w:jc w:val="center"/>
        <w:rPr>
          <w:rFonts w:ascii="Times New Roman" w:eastAsia="Times New Roman" w:hAnsi="Times New Roman" w:cs="Times New Roman"/>
          <w:b/>
          <w:sz w:val="24"/>
          <w:szCs w:val="24"/>
          <w:lang w:eastAsia="fr-FR"/>
        </w:rPr>
      </w:pPr>
    </w:p>
    <w:p w:rsidR="00F53A4E" w:rsidRDefault="00F53A4E">
      <w:pPr>
        <w:spacing w:after="0"/>
        <w:jc w:val="center"/>
        <w:rPr>
          <w:rFonts w:ascii="Times New Roman" w:eastAsia="Times New Roman" w:hAnsi="Times New Roman" w:cs="Times New Roman"/>
          <w:b/>
          <w:sz w:val="24"/>
          <w:szCs w:val="24"/>
          <w:lang w:eastAsia="fr-FR"/>
        </w:rPr>
      </w:pPr>
    </w:p>
    <w:p w:rsidR="00F53A4E" w:rsidRDefault="00F53A4E">
      <w:pPr>
        <w:spacing w:after="0"/>
        <w:jc w:val="center"/>
        <w:rPr>
          <w:rFonts w:ascii="Times New Roman" w:eastAsia="Times New Roman" w:hAnsi="Times New Roman" w:cs="Times New Roman"/>
          <w:b/>
          <w:sz w:val="24"/>
          <w:szCs w:val="24"/>
          <w:lang w:eastAsia="fr-FR"/>
        </w:rPr>
      </w:pPr>
    </w:p>
    <w:p w:rsidR="00F53A4E" w:rsidRDefault="00F53A4E">
      <w:pPr>
        <w:spacing w:after="0"/>
        <w:jc w:val="center"/>
        <w:rPr>
          <w:rFonts w:ascii="Times New Roman" w:eastAsia="Times New Roman" w:hAnsi="Times New Roman" w:cs="Times New Roman"/>
          <w:b/>
          <w:sz w:val="24"/>
          <w:szCs w:val="24"/>
          <w:lang w:eastAsia="fr-FR"/>
        </w:rPr>
      </w:pPr>
    </w:p>
    <w:p w:rsidR="00F53A4E" w:rsidRDefault="00F53A4E">
      <w:pPr>
        <w:spacing w:after="0"/>
        <w:jc w:val="center"/>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F53A4E" w:rsidRDefault="00F53A4E">
      <w:pPr>
        <w:spacing w:after="0"/>
        <w:rPr>
          <w:rFonts w:ascii="Times New Roman" w:eastAsia="Times New Roman" w:hAnsi="Times New Roman" w:cs="Times New Roman"/>
          <w:b/>
          <w:sz w:val="24"/>
          <w:szCs w:val="24"/>
          <w:lang w:eastAsia="fr-FR"/>
        </w:rPr>
      </w:pPr>
    </w:p>
    <w:p w:rsidR="002C101A" w:rsidRDefault="002C101A" w:rsidP="00A4751D">
      <w:pPr>
        <w:spacing w:after="0"/>
        <w:rPr>
          <w:rFonts w:ascii="Times New Roman" w:eastAsia="Times New Roman" w:hAnsi="Times New Roman" w:cs="Times New Roman"/>
          <w:b/>
          <w:sz w:val="24"/>
          <w:szCs w:val="24"/>
          <w:lang w:eastAsia="fr-FR"/>
        </w:rPr>
      </w:pPr>
    </w:p>
    <w:p w:rsidR="001E16DD" w:rsidRDefault="001E16DD" w:rsidP="00A4751D">
      <w:pPr>
        <w:spacing w:after="0"/>
        <w:rPr>
          <w:rFonts w:ascii="Times New Roman" w:eastAsia="Times New Roman" w:hAnsi="Times New Roman" w:cs="Times New Roman"/>
          <w:b/>
          <w:sz w:val="24"/>
          <w:szCs w:val="24"/>
          <w:lang w:eastAsia="fr-FR"/>
        </w:rPr>
      </w:pPr>
    </w:p>
    <w:p w:rsidR="001E16DD" w:rsidRDefault="001E16DD" w:rsidP="00A4751D">
      <w:pPr>
        <w:spacing w:after="0"/>
        <w:rPr>
          <w:rFonts w:ascii="Times New Roman" w:eastAsia="Times New Roman" w:hAnsi="Times New Roman" w:cs="Times New Roman"/>
          <w:b/>
          <w:sz w:val="24"/>
          <w:szCs w:val="24"/>
          <w:lang w:eastAsia="fr-FR"/>
        </w:rPr>
      </w:pPr>
    </w:p>
    <w:p w:rsidR="001E16DD" w:rsidRDefault="001E16DD" w:rsidP="00A4751D">
      <w:pPr>
        <w:spacing w:after="0"/>
        <w:rPr>
          <w:rFonts w:ascii="Times New Roman" w:eastAsia="Times New Roman" w:hAnsi="Times New Roman" w:cs="Times New Roman"/>
          <w:b/>
          <w:sz w:val="24"/>
          <w:szCs w:val="24"/>
          <w:lang w:val="en-US" w:eastAsia="fr-FR"/>
        </w:rPr>
      </w:pPr>
    </w:p>
    <w:p w:rsidR="00F53A4E" w:rsidRDefault="00F53A4E">
      <w:pPr>
        <w:spacing w:after="0"/>
        <w:jc w:val="center"/>
        <w:rPr>
          <w:rFonts w:ascii="Times New Roman" w:eastAsia="Times New Roman" w:hAnsi="Times New Roman" w:cs="Times New Roman"/>
          <w:b/>
          <w:sz w:val="24"/>
          <w:szCs w:val="24"/>
          <w:lang w:val="en-US" w:eastAsia="fr-FR"/>
        </w:rPr>
      </w:pPr>
    </w:p>
    <w:p w:rsidR="00F53A4E" w:rsidRDefault="00F53A4E">
      <w:pPr>
        <w:spacing w:after="0"/>
        <w:jc w:val="center"/>
        <w:rPr>
          <w:rFonts w:ascii="Times New Roman" w:eastAsia="Times New Roman" w:hAnsi="Times New Roman" w:cs="Times New Roman"/>
          <w:b/>
          <w:sz w:val="24"/>
          <w:szCs w:val="24"/>
          <w:lang w:val="en-US" w:eastAsia="fr-FR"/>
        </w:rPr>
      </w:pPr>
    </w:p>
    <w:p w:rsidR="008A7785" w:rsidRPr="00F00382" w:rsidRDefault="008A7785" w:rsidP="008A7785">
      <w:pPr>
        <w:pStyle w:val="titre10"/>
        <w:outlineLvl w:val="0"/>
      </w:pPr>
      <w:bookmarkStart w:id="16" w:name="_Toc45056981"/>
      <w:bookmarkStart w:id="17" w:name="_Toc45057454"/>
      <w:bookmarkStart w:id="18" w:name="_Toc163144719"/>
      <w:bookmarkStart w:id="19" w:name="_Toc163145444"/>
      <w:bookmarkStart w:id="20" w:name="_Toc163441741"/>
      <w:r w:rsidRPr="00F00382">
        <w:t>PIECE II</w:t>
      </w:r>
      <w:bookmarkStart w:id="21" w:name="_Toc4398411"/>
      <w:bookmarkStart w:id="22" w:name="_Toc4400395"/>
      <w:bookmarkStart w:id="23" w:name="_Toc4400666"/>
      <w:bookmarkStart w:id="24" w:name="_Toc4400923"/>
      <w:bookmarkStart w:id="25" w:name="_Toc4401089"/>
      <w:r w:rsidRPr="00F00382">
        <w:t> :</w:t>
      </w:r>
      <w:bookmarkEnd w:id="16"/>
      <w:bookmarkEnd w:id="17"/>
      <w:bookmarkEnd w:id="18"/>
      <w:bookmarkEnd w:id="19"/>
      <w:bookmarkEnd w:id="20"/>
    </w:p>
    <w:p w:rsidR="008A7785" w:rsidRPr="00F00382" w:rsidRDefault="008A7785" w:rsidP="008A7785">
      <w:pPr>
        <w:pStyle w:val="titre10"/>
        <w:outlineLvl w:val="0"/>
      </w:pPr>
    </w:p>
    <w:p w:rsidR="00991777" w:rsidRPr="008A7785" w:rsidRDefault="008A7785" w:rsidP="008A7785">
      <w:pPr>
        <w:jc w:val="center"/>
        <w:rPr>
          <w:rFonts w:ascii="Arial" w:eastAsia="Times New Roman" w:hAnsi="Arial" w:cs="Arial"/>
          <w:b/>
          <w:w w:val="90"/>
          <w:sz w:val="48"/>
          <w:szCs w:val="48"/>
          <w:lang w:eastAsia="fr-FR"/>
        </w:rPr>
      </w:pPr>
      <w:bookmarkStart w:id="26" w:name="_Toc163144720"/>
      <w:bookmarkStart w:id="27" w:name="_Toc163145445"/>
      <w:bookmarkStart w:id="28" w:name="_Toc163441742"/>
      <w:r w:rsidRPr="008A7785">
        <w:rPr>
          <w:rFonts w:ascii="Arial" w:eastAsia="Times New Roman" w:hAnsi="Arial" w:cs="Arial"/>
          <w:b/>
          <w:w w:val="90"/>
          <w:sz w:val="48"/>
          <w:szCs w:val="48"/>
          <w:lang w:eastAsia="fr-FR"/>
        </w:rPr>
        <w:t>REGLEMENT DE </w:t>
      </w:r>
      <w:bookmarkEnd w:id="21"/>
      <w:bookmarkEnd w:id="22"/>
      <w:bookmarkEnd w:id="23"/>
      <w:bookmarkEnd w:id="24"/>
      <w:bookmarkEnd w:id="25"/>
      <w:r w:rsidRPr="008A7785">
        <w:rPr>
          <w:rFonts w:ascii="Arial" w:eastAsia="Times New Roman" w:hAnsi="Arial" w:cs="Arial"/>
          <w:b/>
          <w:w w:val="90"/>
          <w:sz w:val="48"/>
          <w:szCs w:val="48"/>
          <w:lang w:eastAsia="fr-FR"/>
        </w:rPr>
        <w:t>LA DEMANDE DE COTATION</w:t>
      </w:r>
      <w:bookmarkEnd w:id="26"/>
      <w:bookmarkEnd w:id="27"/>
      <w:bookmarkEnd w:id="28"/>
      <w:r w:rsidRPr="008A7785">
        <w:rPr>
          <w:rFonts w:ascii="Arial" w:eastAsia="Times New Roman" w:hAnsi="Arial" w:cs="Arial"/>
          <w:b/>
          <w:w w:val="90"/>
          <w:sz w:val="48"/>
          <w:szCs w:val="48"/>
          <w:lang w:eastAsia="fr-FR"/>
        </w:rPr>
        <w:t xml:space="preserve">  </w:t>
      </w:r>
    </w:p>
    <w:p w:rsidR="00F53A4E" w:rsidRDefault="0037774C">
      <w:pPr>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br w:type="page"/>
      </w:r>
    </w:p>
    <w:p w:rsidR="008A7785" w:rsidRPr="00ED6A49" w:rsidRDefault="008A7785" w:rsidP="008A7785">
      <w:pPr>
        <w:pStyle w:val="Titre2"/>
        <w:rPr>
          <w:color w:val="auto"/>
        </w:rPr>
      </w:pPr>
      <w:bookmarkStart w:id="29" w:name="_Toc4400924"/>
      <w:bookmarkStart w:id="30" w:name="_Toc4401090"/>
      <w:bookmarkStart w:id="31" w:name="_Toc163145446"/>
      <w:bookmarkStart w:id="32" w:name="_Toc163441743"/>
      <w:r w:rsidRPr="00ED6A49">
        <w:rPr>
          <w:color w:val="auto"/>
        </w:rPr>
        <w:lastRenderedPageBreak/>
        <w:t>SOMMAIRE</w:t>
      </w:r>
      <w:bookmarkEnd w:id="29"/>
      <w:bookmarkEnd w:id="30"/>
      <w:bookmarkEnd w:id="31"/>
      <w:bookmarkEnd w:id="32"/>
    </w:p>
    <w:p w:rsidR="008A7785" w:rsidRPr="00ED6A49" w:rsidRDefault="008A7785" w:rsidP="008A7785">
      <w:pPr>
        <w:tabs>
          <w:tab w:val="right" w:leader="dot" w:pos="9962"/>
        </w:tabs>
        <w:spacing w:before="120" w:after="120" w:line="240" w:lineRule="auto"/>
        <w:ind w:hanging="578"/>
        <w:rPr>
          <w:rFonts w:eastAsia="Times New Roman" w:cs="Times New Roman"/>
          <w:noProof/>
          <w:kern w:val="2"/>
          <w:lang w:val="fr-CM" w:eastAsia="fr-CM"/>
          <w14:ligatures w14:val="standardContextual"/>
        </w:rPr>
      </w:pPr>
    </w:p>
    <w:p w:rsidR="008A7785" w:rsidRPr="00ED6A49" w:rsidRDefault="00C56AEA" w:rsidP="008A7785">
      <w:pPr>
        <w:tabs>
          <w:tab w:val="right" w:leader="dot" w:pos="9962"/>
        </w:tabs>
        <w:spacing w:after="0" w:line="360" w:lineRule="auto"/>
        <w:ind w:left="480" w:hanging="578"/>
        <w:rPr>
          <w:rFonts w:eastAsia="Times New Roman" w:cs="Times New Roman"/>
          <w:noProof/>
          <w:kern w:val="2"/>
          <w:lang w:val="fr-CM" w:eastAsia="fr-CM"/>
          <w14:ligatures w14:val="standardContextual"/>
        </w:rPr>
      </w:pPr>
      <w:hyperlink w:anchor="_Toc163145447" w:history="1">
        <w:r w:rsidR="008A7785" w:rsidRPr="00ED6A49">
          <w:rPr>
            <w:rFonts w:eastAsia="Times New Roman" w:cs="Calibri"/>
            <w:i/>
            <w:iCs/>
            <w:noProof/>
            <w:sz w:val="20"/>
            <w:szCs w:val="20"/>
            <w:u w:val="single"/>
            <w:lang w:eastAsia="fr-FR"/>
          </w:rPr>
          <w:t>A.</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i/>
            <w:iCs/>
            <w:noProof/>
            <w:sz w:val="20"/>
            <w:szCs w:val="20"/>
            <w:u w:val="single"/>
            <w:lang w:eastAsia="fr-FR"/>
          </w:rPr>
          <w:t>Le dossier de Demande de Cotation</w:t>
        </w:r>
        <w:r w:rsidR="008A7785" w:rsidRPr="00ED6A49">
          <w:rPr>
            <w:rFonts w:eastAsia="Times New Roman" w:cs="Calibri"/>
            <w:i/>
            <w:iCs/>
            <w:noProof/>
            <w:webHidden/>
            <w:sz w:val="20"/>
            <w:szCs w:val="20"/>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48" w:history="1">
        <w:r w:rsidR="008A7785" w:rsidRPr="00ED6A49">
          <w:rPr>
            <w:rFonts w:eastAsia="Times New Roman" w:cs="Calibri"/>
            <w:noProof/>
            <w:sz w:val="18"/>
            <w:szCs w:val="18"/>
            <w:u w:val="single"/>
            <w:lang w:eastAsia="fr-FR"/>
          </w:rPr>
          <w:t>Article 1 -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Contenu du Dossier de Demande de Cotation</w:t>
        </w:r>
        <w:r w:rsidR="008A7785" w:rsidRPr="00ED6A49">
          <w:rPr>
            <w:rFonts w:eastAsia="Times New Roman" w:cs="Calibri"/>
            <w:noProof/>
            <w:webHidden/>
            <w:sz w:val="18"/>
            <w:szCs w:val="18"/>
            <w:lang w:eastAsia="fr-FR"/>
          </w:rPr>
          <w:tab/>
        </w:r>
      </w:hyperlink>
    </w:p>
    <w:p w:rsidR="008A7785" w:rsidRPr="00ED6A49" w:rsidRDefault="00C56AEA" w:rsidP="008A7785">
      <w:pPr>
        <w:tabs>
          <w:tab w:val="right" w:leader="dot" w:pos="9962"/>
        </w:tabs>
        <w:spacing w:after="0" w:line="360" w:lineRule="auto"/>
        <w:ind w:left="480" w:hanging="578"/>
        <w:rPr>
          <w:rFonts w:eastAsia="Times New Roman" w:cs="Times New Roman"/>
          <w:noProof/>
          <w:kern w:val="2"/>
          <w:lang w:val="fr-CM" w:eastAsia="fr-CM"/>
          <w14:ligatures w14:val="standardContextual"/>
        </w:rPr>
      </w:pPr>
      <w:hyperlink w:anchor="_Toc163145449" w:history="1">
        <w:r w:rsidR="008A7785" w:rsidRPr="00ED6A49">
          <w:rPr>
            <w:rFonts w:eastAsia="Times New Roman" w:cs="Calibri"/>
            <w:i/>
            <w:iCs/>
            <w:noProof/>
            <w:sz w:val="20"/>
            <w:szCs w:val="20"/>
            <w:u w:val="single"/>
            <w:lang w:eastAsia="fr-FR"/>
          </w:rPr>
          <w:t>B.</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i/>
            <w:iCs/>
            <w:noProof/>
            <w:sz w:val="20"/>
            <w:szCs w:val="20"/>
            <w:u w:val="single"/>
            <w:lang w:eastAsia="fr-FR"/>
          </w:rPr>
          <w:t>Préparation des cotations</w:t>
        </w:r>
        <w:r w:rsidR="008A7785" w:rsidRPr="00ED6A49">
          <w:rPr>
            <w:rFonts w:eastAsia="Times New Roman" w:cs="Calibri"/>
            <w:i/>
            <w:iCs/>
            <w:noProof/>
            <w:webHidden/>
            <w:sz w:val="20"/>
            <w:szCs w:val="20"/>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50" w:history="1">
        <w:r w:rsidR="008A7785" w:rsidRPr="00ED6A49">
          <w:rPr>
            <w:rFonts w:eastAsia="Times New Roman" w:cs="Calibri"/>
            <w:noProof/>
            <w:sz w:val="18"/>
            <w:szCs w:val="18"/>
            <w:u w:val="single"/>
            <w:lang w:eastAsia="fr-FR"/>
          </w:rPr>
          <w:t>Article 2 -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Langue de la cotation</w:t>
        </w:r>
        <w:r w:rsidR="008A7785" w:rsidRPr="00ED6A49">
          <w:rPr>
            <w:rFonts w:eastAsia="Times New Roman" w:cs="Calibri"/>
            <w:noProof/>
            <w:webHidden/>
            <w:sz w:val="18"/>
            <w:szCs w:val="18"/>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51" w:history="1">
        <w:r w:rsidR="008A7785" w:rsidRPr="00ED6A49">
          <w:rPr>
            <w:rFonts w:eastAsia="Times New Roman" w:cs="Calibri"/>
            <w:noProof/>
            <w:sz w:val="18"/>
            <w:szCs w:val="18"/>
            <w:u w:val="single"/>
            <w:lang w:eastAsia="fr-FR"/>
          </w:rPr>
          <w:t>Article 3 -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Documents constitutifs de la cotation</w:t>
        </w:r>
        <w:r w:rsidR="008A7785" w:rsidRPr="00ED6A49">
          <w:rPr>
            <w:rFonts w:eastAsia="Times New Roman" w:cs="Calibri"/>
            <w:noProof/>
            <w:webHidden/>
            <w:sz w:val="18"/>
            <w:szCs w:val="18"/>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52" w:history="1">
        <w:r w:rsidR="008A7785" w:rsidRPr="00ED6A49">
          <w:rPr>
            <w:rFonts w:eastAsia="Times New Roman" w:cs="Calibri"/>
            <w:noProof/>
            <w:sz w:val="18"/>
            <w:szCs w:val="18"/>
            <w:u w:val="single"/>
            <w:lang w:eastAsia="fr-FR"/>
          </w:rPr>
          <w:t>Article 4 -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Mention des prix</w:t>
        </w:r>
        <w:r w:rsidR="008A7785" w:rsidRPr="00ED6A49">
          <w:rPr>
            <w:rFonts w:eastAsia="Times New Roman" w:cs="Calibri"/>
            <w:noProof/>
            <w:webHidden/>
            <w:sz w:val="18"/>
            <w:szCs w:val="18"/>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53" w:history="1">
        <w:r w:rsidR="008A7785" w:rsidRPr="00ED6A49">
          <w:rPr>
            <w:rFonts w:eastAsia="Times New Roman" w:cs="Calibri"/>
            <w:noProof/>
            <w:sz w:val="18"/>
            <w:szCs w:val="18"/>
            <w:u w:val="single"/>
            <w:lang w:eastAsia="fr-FR"/>
          </w:rPr>
          <w:t>Article 5 -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Monnaie de la cotation</w:t>
        </w:r>
        <w:r w:rsidR="008A7785" w:rsidRPr="00ED6A49">
          <w:rPr>
            <w:rFonts w:eastAsia="Times New Roman" w:cs="Calibri"/>
            <w:noProof/>
            <w:webHidden/>
            <w:sz w:val="18"/>
            <w:szCs w:val="18"/>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54" w:history="1">
        <w:r w:rsidR="008A7785" w:rsidRPr="00ED6A49">
          <w:rPr>
            <w:rFonts w:eastAsia="Times New Roman" w:cs="Calibri"/>
            <w:noProof/>
            <w:sz w:val="18"/>
            <w:szCs w:val="18"/>
            <w:u w:val="single"/>
            <w:lang w:eastAsia="fr-FR"/>
          </w:rPr>
          <w:t>Article 6 -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Délai de validité des cotations</w:t>
        </w:r>
        <w:r w:rsidR="008A7785" w:rsidRPr="00ED6A49">
          <w:rPr>
            <w:rFonts w:eastAsia="Times New Roman" w:cs="Calibri"/>
            <w:noProof/>
            <w:webHidden/>
            <w:sz w:val="18"/>
            <w:szCs w:val="18"/>
            <w:lang w:eastAsia="fr-FR"/>
          </w:rPr>
          <w:tab/>
        </w:r>
      </w:hyperlink>
    </w:p>
    <w:p w:rsidR="008A7785" w:rsidRPr="00ED6A49" w:rsidRDefault="00C56AEA" w:rsidP="008A7785">
      <w:pPr>
        <w:tabs>
          <w:tab w:val="right" w:leader="dot" w:pos="9962"/>
        </w:tabs>
        <w:spacing w:after="0" w:line="360" w:lineRule="auto"/>
        <w:ind w:left="480" w:hanging="578"/>
        <w:rPr>
          <w:rFonts w:eastAsia="Times New Roman" w:cs="Times New Roman"/>
          <w:noProof/>
          <w:kern w:val="2"/>
          <w:lang w:val="fr-CM" w:eastAsia="fr-CM"/>
          <w14:ligatures w14:val="standardContextual"/>
        </w:rPr>
      </w:pPr>
      <w:hyperlink w:anchor="_Toc163145455" w:history="1">
        <w:r w:rsidR="008A7785" w:rsidRPr="00ED6A49">
          <w:rPr>
            <w:rFonts w:eastAsia="Times New Roman" w:cs="Calibri"/>
            <w:i/>
            <w:iCs/>
            <w:noProof/>
            <w:sz w:val="20"/>
            <w:szCs w:val="20"/>
            <w:u w:val="single"/>
            <w:lang w:eastAsia="fr-FR"/>
          </w:rPr>
          <w:t>C.</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i/>
            <w:iCs/>
            <w:noProof/>
            <w:sz w:val="20"/>
            <w:szCs w:val="20"/>
            <w:u w:val="single"/>
            <w:lang w:eastAsia="fr-FR"/>
          </w:rPr>
          <w:t>Dépôt des cotations</w:t>
        </w:r>
        <w:r w:rsidR="008A7785" w:rsidRPr="00ED6A49">
          <w:rPr>
            <w:rFonts w:eastAsia="Times New Roman" w:cs="Calibri"/>
            <w:i/>
            <w:iCs/>
            <w:noProof/>
            <w:webHidden/>
            <w:sz w:val="20"/>
            <w:szCs w:val="20"/>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56" w:history="1">
        <w:r w:rsidR="008A7785" w:rsidRPr="00ED6A49">
          <w:rPr>
            <w:rFonts w:eastAsia="Times New Roman" w:cs="Calibri"/>
            <w:noProof/>
            <w:sz w:val="18"/>
            <w:szCs w:val="18"/>
            <w:u w:val="single"/>
            <w:lang w:eastAsia="fr-FR"/>
          </w:rPr>
          <w:t>Article 7 -</w:t>
        </w:r>
        <w:r w:rsidR="008A7785" w:rsidRPr="00ED6A49">
          <w:rPr>
            <w:rFonts w:eastAsia="Times New Roman" w:cs="Times New Roman"/>
            <w:noProof/>
            <w:kern w:val="2"/>
            <w:lang w:val="fr-CM" w:eastAsia="fr-CM"/>
            <w14:ligatures w14:val="standardContextual"/>
          </w:rPr>
          <w:tab/>
        </w:r>
        <w:r w:rsidR="008A7785" w:rsidRPr="00ED6A49">
          <w:rPr>
            <w:rFonts w:ascii="Arial" w:eastAsia="Times New Roman" w:hAnsi="Arial" w:cs="Arial"/>
            <w:bCs/>
            <w:noProof/>
            <w:spacing w:val="10"/>
            <w:sz w:val="18"/>
            <w:szCs w:val="18"/>
            <w:u w:val="single"/>
            <w:lang w:eastAsia="fr-FR"/>
          </w:rPr>
          <w:t>MODE DE SOUMISSION</w:t>
        </w:r>
        <w:r w:rsidR="008A7785" w:rsidRPr="00ED6A49">
          <w:rPr>
            <w:rFonts w:eastAsia="Times New Roman" w:cs="Calibri"/>
            <w:noProof/>
            <w:webHidden/>
            <w:sz w:val="18"/>
            <w:szCs w:val="18"/>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57" w:history="1">
        <w:r w:rsidR="008A7785" w:rsidRPr="00ED6A49">
          <w:rPr>
            <w:rFonts w:eastAsia="Times New Roman" w:cs="Calibri"/>
            <w:noProof/>
            <w:sz w:val="18"/>
            <w:szCs w:val="18"/>
            <w:u w:val="single"/>
            <w:lang w:eastAsia="fr-FR"/>
          </w:rPr>
          <w:t>Article 8 -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Préparation et dépôt des cotations</w:t>
        </w:r>
        <w:r w:rsidR="008A7785" w:rsidRPr="00ED6A49">
          <w:rPr>
            <w:rFonts w:eastAsia="Times New Roman" w:cs="Calibri"/>
            <w:noProof/>
            <w:webHidden/>
            <w:sz w:val="18"/>
            <w:szCs w:val="18"/>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58" w:history="1">
        <w:r w:rsidR="008A7785" w:rsidRPr="00ED6A49">
          <w:rPr>
            <w:rFonts w:eastAsia="Times New Roman" w:cs="Calibri"/>
            <w:noProof/>
            <w:sz w:val="18"/>
            <w:szCs w:val="18"/>
            <w:u w:val="single"/>
            <w:lang w:eastAsia="fr-FR"/>
          </w:rPr>
          <w:t>Article 9 -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Date et heure limites de dépôt des cotations</w:t>
        </w:r>
        <w:r w:rsidR="008A7785" w:rsidRPr="00ED6A49">
          <w:rPr>
            <w:rFonts w:eastAsia="Times New Roman" w:cs="Calibri"/>
            <w:noProof/>
            <w:webHidden/>
            <w:sz w:val="18"/>
            <w:szCs w:val="18"/>
            <w:lang w:eastAsia="fr-FR"/>
          </w:rPr>
          <w:tab/>
        </w:r>
      </w:hyperlink>
    </w:p>
    <w:p w:rsidR="008A7785" w:rsidRPr="00ED6A49" w:rsidRDefault="00C56AEA" w:rsidP="008A7785">
      <w:pPr>
        <w:tabs>
          <w:tab w:val="right" w:leader="dot" w:pos="9962"/>
        </w:tabs>
        <w:spacing w:after="0" w:line="360" w:lineRule="auto"/>
        <w:ind w:left="480" w:hanging="578"/>
        <w:rPr>
          <w:rFonts w:eastAsia="Times New Roman" w:cs="Times New Roman"/>
          <w:noProof/>
          <w:kern w:val="2"/>
          <w:lang w:val="fr-CM" w:eastAsia="fr-CM"/>
          <w14:ligatures w14:val="standardContextual"/>
        </w:rPr>
      </w:pPr>
      <w:hyperlink w:anchor="_Toc163145459" w:history="1">
        <w:r w:rsidR="008A7785" w:rsidRPr="00ED6A49">
          <w:rPr>
            <w:rFonts w:eastAsia="Times New Roman" w:cs="Calibri"/>
            <w:i/>
            <w:iCs/>
            <w:noProof/>
            <w:sz w:val="20"/>
            <w:szCs w:val="20"/>
            <w:u w:val="single"/>
            <w:lang w:eastAsia="fr-FR"/>
          </w:rPr>
          <w:t>D.</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i/>
            <w:iCs/>
            <w:noProof/>
            <w:sz w:val="20"/>
            <w:szCs w:val="20"/>
            <w:u w:val="single"/>
            <w:lang w:eastAsia="fr-FR"/>
          </w:rPr>
          <w:t>Ouverture des plis et évaluation des cotations</w:t>
        </w:r>
        <w:r w:rsidR="008A7785" w:rsidRPr="00ED6A49">
          <w:rPr>
            <w:rFonts w:eastAsia="Times New Roman" w:cs="Calibri"/>
            <w:i/>
            <w:iCs/>
            <w:noProof/>
            <w:webHidden/>
            <w:sz w:val="20"/>
            <w:szCs w:val="20"/>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60" w:history="1">
        <w:r w:rsidR="008A7785" w:rsidRPr="00ED6A49">
          <w:rPr>
            <w:rFonts w:eastAsia="Times New Roman" w:cs="Calibri"/>
            <w:noProof/>
            <w:sz w:val="18"/>
            <w:szCs w:val="18"/>
            <w:u w:val="single"/>
            <w:lang w:eastAsia="fr-FR"/>
          </w:rPr>
          <w:t>Article 10 -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Ouverture des plis par la Commission de Passation des Marchés</w:t>
        </w:r>
        <w:r w:rsidR="008A7785" w:rsidRPr="00ED6A49">
          <w:rPr>
            <w:rFonts w:eastAsia="Times New Roman" w:cs="Calibri"/>
            <w:noProof/>
            <w:webHidden/>
            <w:sz w:val="18"/>
            <w:szCs w:val="18"/>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61" w:history="1">
        <w:r w:rsidR="008A7785" w:rsidRPr="00ED6A49">
          <w:rPr>
            <w:rFonts w:eastAsia="Times New Roman" w:cs="Calibri"/>
            <w:noProof/>
            <w:sz w:val="18"/>
            <w:szCs w:val="18"/>
            <w:u w:val="single"/>
            <w:lang w:eastAsia="fr-FR"/>
          </w:rPr>
          <w:t>Article 11 -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Evaluation et Comparaison des cotations</w:t>
        </w:r>
        <w:r w:rsidR="008A7785" w:rsidRPr="00ED6A49">
          <w:rPr>
            <w:rFonts w:eastAsia="Times New Roman" w:cs="Calibri"/>
            <w:noProof/>
            <w:webHidden/>
            <w:sz w:val="18"/>
            <w:szCs w:val="18"/>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62" w:history="1">
        <w:r w:rsidR="008A7785" w:rsidRPr="00ED6A49">
          <w:rPr>
            <w:rFonts w:eastAsia="Times New Roman" w:cs="Calibri"/>
            <w:noProof/>
            <w:sz w:val="18"/>
            <w:szCs w:val="18"/>
            <w:u w:val="single"/>
            <w:lang w:eastAsia="fr-FR"/>
          </w:rPr>
          <w:t>Article 12 -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Attribution de la lettre commande</w:t>
        </w:r>
        <w:r w:rsidR="008A7785" w:rsidRPr="00ED6A49">
          <w:rPr>
            <w:rFonts w:eastAsia="Times New Roman" w:cs="Calibri"/>
            <w:noProof/>
            <w:webHidden/>
            <w:sz w:val="18"/>
            <w:szCs w:val="18"/>
            <w:lang w:eastAsia="fr-FR"/>
          </w:rPr>
          <w:tab/>
        </w:r>
      </w:hyperlink>
    </w:p>
    <w:p w:rsidR="008A7785" w:rsidRPr="00ED6A49" w:rsidRDefault="00C56AEA" w:rsidP="008A7785">
      <w:pPr>
        <w:tabs>
          <w:tab w:val="left" w:pos="1440"/>
          <w:tab w:val="right" w:leader="dot" w:pos="9962"/>
        </w:tabs>
        <w:spacing w:after="0" w:line="360" w:lineRule="auto"/>
        <w:ind w:left="960" w:hanging="578"/>
        <w:rPr>
          <w:rFonts w:eastAsia="Times New Roman" w:cs="Times New Roman"/>
          <w:noProof/>
          <w:kern w:val="2"/>
          <w:lang w:val="fr-CM" w:eastAsia="fr-CM"/>
          <w14:ligatures w14:val="standardContextual"/>
        </w:rPr>
      </w:pPr>
      <w:hyperlink w:anchor="_Toc163145463" w:history="1">
        <w:r w:rsidR="008A7785" w:rsidRPr="00ED6A49">
          <w:rPr>
            <w:rFonts w:eastAsia="Times New Roman" w:cs="Calibri"/>
            <w:noProof/>
            <w:sz w:val="18"/>
            <w:szCs w:val="18"/>
            <w:u w:val="single"/>
            <w:lang w:eastAsia="fr-FR"/>
          </w:rPr>
          <w:t>Article 13 -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Publication du résultat de la Demande de Cotation</w:t>
        </w:r>
        <w:r w:rsidR="008A7785" w:rsidRPr="00ED6A49">
          <w:rPr>
            <w:rFonts w:eastAsia="Times New Roman" w:cs="Calibri"/>
            <w:noProof/>
            <w:webHidden/>
            <w:sz w:val="18"/>
            <w:szCs w:val="18"/>
            <w:lang w:eastAsia="fr-FR"/>
          </w:rPr>
          <w:tab/>
        </w:r>
      </w:hyperlink>
    </w:p>
    <w:p w:rsidR="008A7785" w:rsidRPr="00ED6A49" w:rsidRDefault="00C56AEA" w:rsidP="00593F64">
      <w:pPr>
        <w:tabs>
          <w:tab w:val="left" w:pos="1440"/>
          <w:tab w:val="right" w:leader="dot" w:pos="9962"/>
        </w:tabs>
        <w:spacing w:after="0"/>
        <w:ind w:left="960" w:hanging="578"/>
        <w:rPr>
          <w:rFonts w:eastAsia="Times New Roman" w:cs="Times New Roman"/>
          <w:noProof/>
          <w:kern w:val="2"/>
          <w:lang w:val="fr-CM" w:eastAsia="fr-CM"/>
          <w14:ligatures w14:val="standardContextual"/>
        </w:rPr>
      </w:pPr>
      <w:hyperlink w:anchor="_Toc163145464" w:history="1">
        <w:r w:rsidR="008A7785" w:rsidRPr="00ED6A49">
          <w:rPr>
            <w:rFonts w:eastAsia="Times New Roman" w:cs="Calibri"/>
            <w:noProof/>
            <w:sz w:val="18"/>
            <w:szCs w:val="18"/>
            <w:u w:val="single"/>
            <w:lang w:eastAsia="fr-FR"/>
          </w:rPr>
          <w:t>Article 14 -</w:t>
        </w:r>
        <w:r w:rsidR="008A7785" w:rsidRPr="00ED6A49">
          <w:rPr>
            <w:rFonts w:eastAsia="Times New Roman" w:cs="Times New Roman"/>
            <w:noProof/>
            <w:kern w:val="2"/>
            <w:lang w:val="fr-CM" w:eastAsia="fr-CM"/>
            <w14:ligatures w14:val="standardContextual"/>
          </w:rPr>
          <w:tab/>
        </w:r>
        <w:r w:rsidR="008A7785" w:rsidRPr="00ED6A49">
          <w:rPr>
            <w:rFonts w:eastAsia="Times New Roman" w:cs="Calibri"/>
            <w:noProof/>
            <w:sz w:val="18"/>
            <w:szCs w:val="18"/>
            <w:u w:val="single"/>
            <w:lang w:eastAsia="fr-FR"/>
          </w:rPr>
          <w:t>Signature de la lettre commande</w:t>
        </w:r>
        <w:r w:rsidR="008A7785" w:rsidRPr="00ED6A49">
          <w:rPr>
            <w:rFonts w:eastAsia="Times New Roman" w:cs="Calibri"/>
            <w:noProof/>
            <w:webHidden/>
            <w:sz w:val="18"/>
            <w:szCs w:val="18"/>
            <w:lang w:eastAsia="fr-FR"/>
          </w:rPr>
          <w:tab/>
        </w:r>
      </w:hyperlink>
    </w:p>
    <w:p w:rsidR="008A7785" w:rsidRPr="00ED6A49" w:rsidRDefault="008A7785" w:rsidP="00593F64">
      <w:pPr>
        <w:pStyle w:val="TM1"/>
        <w:tabs>
          <w:tab w:val="right" w:leader="dot" w:pos="9962"/>
        </w:tabs>
        <w:ind w:left="426"/>
        <w:rPr>
          <w:rFonts w:eastAsiaTheme="minorEastAsia" w:cstheme="minorBidi"/>
          <w:b w:val="0"/>
          <w:bCs w:val="0"/>
          <w:caps w:val="0"/>
          <w:noProof/>
          <w:kern w:val="2"/>
          <w:sz w:val="22"/>
          <w:szCs w:val="22"/>
          <w:lang w:val="fr-CM" w:eastAsia="fr-CM"/>
          <w14:ligatures w14:val="standardContextual"/>
        </w:rPr>
      </w:pPr>
      <w:r w:rsidRPr="00ED6A49">
        <w:rPr>
          <w:rFonts w:ascii="Times New Roman" w:hAnsi="Times New Roman" w:cs="Times New Roman"/>
          <w:b w:val="0"/>
          <w:bCs w:val="0"/>
          <w:caps w:val="0"/>
          <w:sz w:val="24"/>
        </w:rPr>
        <w:tab/>
      </w:r>
      <w:hyperlink w:anchor="_Toc163145465" w:history="1">
        <w:r w:rsidRPr="00ED6A49">
          <w:rPr>
            <w:rFonts w:ascii="Calibri" w:hAnsi="Calibri" w:cs="Calibri"/>
            <w:b w:val="0"/>
            <w:bCs w:val="0"/>
            <w:caps w:val="0"/>
            <w:noProof/>
            <w:sz w:val="18"/>
            <w:szCs w:val="18"/>
            <w:u w:val="single"/>
          </w:rPr>
          <w:t>Article 15 - Principes Ethiques</w:t>
        </w:r>
        <w:r w:rsidRPr="00ED6A49">
          <w:rPr>
            <w:rFonts w:ascii="Times New Roman" w:hAnsi="Times New Roman" w:cs="Times New Roman"/>
            <w:b w:val="0"/>
            <w:bCs w:val="0"/>
            <w:caps w:val="0"/>
            <w:noProof/>
            <w:webHidden/>
            <w:sz w:val="24"/>
          </w:rPr>
          <w:tab/>
        </w:r>
      </w:hyperlink>
      <w:r w:rsidRPr="00ED6A49">
        <w:fldChar w:fldCharType="begin"/>
      </w:r>
      <w:r w:rsidRPr="00ED6A49">
        <w:instrText xml:space="preserve"> TOC \o "1-6" \h \z \u </w:instrText>
      </w:r>
      <w:r w:rsidRPr="00ED6A49">
        <w:fldChar w:fldCharType="separate"/>
      </w:r>
    </w:p>
    <w:p w:rsidR="008A7785" w:rsidRPr="00ED6A49" w:rsidRDefault="008A7785" w:rsidP="008A7785">
      <w:pPr>
        <w:spacing w:after="0"/>
        <w:jc w:val="both"/>
        <w:rPr>
          <w:rFonts w:ascii="Times New Roman" w:eastAsia="Times New Roman" w:hAnsi="Times New Roman" w:cs="Times New Roman"/>
          <w:b/>
          <w:sz w:val="24"/>
          <w:szCs w:val="24"/>
          <w:lang w:eastAsia="fr-FR"/>
        </w:rPr>
      </w:pPr>
      <w:r w:rsidRPr="00ED6A49">
        <w:fldChar w:fldCharType="end"/>
      </w:r>
    </w:p>
    <w:p w:rsidR="00593F64" w:rsidRDefault="00593F64">
      <w:pP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br w:type="page"/>
      </w:r>
    </w:p>
    <w:p w:rsidR="008A7785" w:rsidRDefault="008A7785">
      <w:pPr>
        <w:spacing w:after="0"/>
        <w:jc w:val="both"/>
        <w:rPr>
          <w:rFonts w:ascii="Times New Roman" w:eastAsia="Times New Roman" w:hAnsi="Times New Roman" w:cs="Times New Roman"/>
          <w:b/>
          <w:sz w:val="24"/>
          <w:szCs w:val="24"/>
          <w:lang w:eastAsia="fr-FR"/>
        </w:rPr>
      </w:pPr>
    </w:p>
    <w:p w:rsidR="00F53A4E" w:rsidRPr="00593F64" w:rsidRDefault="0037774C" w:rsidP="002C2A6B">
      <w:pPr>
        <w:pStyle w:val="Paragraphedeliste"/>
        <w:numPr>
          <w:ilvl w:val="0"/>
          <w:numId w:val="9"/>
        </w:numPr>
        <w:spacing w:after="0"/>
        <w:jc w:val="both"/>
        <w:rPr>
          <w:rFonts w:ascii="Times New Roman" w:hAnsi="Times New Roman"/>
          <w:b/>
          <w:sz w:val="24"/>
          <w:szCs w:val="24"/>
        </w:rPr>
      </w:pPr>
      <w:r w:rsidRPr="00593F64">
        <w:rPr>
          <w:rFonts w:ascii="Times New Roman" w:hAnsi="Times New Roman"/>
          <w:b/>
          <w:sz w:val="24"/>
          <w:szCs w:val="24"/>
        </w:rPr>
        <w:t xml:space="preserve"> LE DOSSIER DE CONSULTATION </w:t>
      </w:r>
    </w:p>
    <w:p w:rsidR="00F53A4E" w:rsidRPr="00A52F79" w:rsidRDefault="00F53A4E">
      <w:pPr>
        <w:spacing w:after="0"/>
        <w:jc w:val="both"/>
        <w:rPr>
          <w:rFonts w:ascii="Times New Roman" w:eastAsia="Times New Roman" w:hAnsi="Times New Roman" w:cs="Times New Roman"/>
          <w:b/>
          <w:sz w:val="8"/>
          <w:szCs w:val="24"/>
          <w:lang w:eastAsia="fr-FR"/>
        </w:rPr>
      </w:pPr>
    </w:p>
    <w:p w:rsidR="00F53A4E" w:rsidRDefault="0037774C">
      <w:pPr>
        <w:spacing w:after="0"/>
        <w:ind w:firstLine="567"/>
        <w:jc w:val="both"/>
        <w:rPr>
          <w:rFonts w:ascii="Times New Roman" w:eastAsia="Times New Roman" w:hAnsi="Times New Roman" w:cs="Times New Roman"/>
          <w:b/>
          <w:sz w:val="24"/>
          <w:szCs w:val="24"/>
          <w:lang w:eastAsia="fr-FR"/>
        </w:rPr>
      </w:pPr>
      <w:r w:rsidRPr="00A52F79">
        <w:rPr>
          <w:rFonts w:ascii="Times New Roman" w:eastAsia="Times New Roman" w:hAnsi="Times New Roman" w:cs="Times New Roman"/>
          <w:b/>
          <w:sz w:val="24"/>
          <w:szCs w:val="24"/>
          <w:u w:val="single"/>
          <w:lang w:eastAsia="fr-FR"/>
        </w:rPr>
        <w:t>Article</w:t>
      </w:r>
      <w:r>
        <w:rPr>
          <w:rFonts w:ascii="Times New Roman" w:eastAsia="Times New Roman" w:hAnsi="Times New Roman" w:cs="Times New Roman"/>
          <w:b/>
          <w:sz w:val="24"/>
          <w:szCs w:val="24"/>
          <w:lang w:eastAsia="fr-FR"/>
        </w:rPr>
        <w:t xml:space="preserve"> 1</w:t>
      </w:r>
      <w:r>
        <w:rPr>
          <w:rFonts w:ascii="Times New Roman" w:eastAsia="Times New Roman" w:hAnsi="Times New Roman" w:cs="Times New Roman"/>
          <w:b/>
          <w:sz w:val="24"/>
          <w:szCs w:val="24"/>
          <w:vertAlign w:val="superscript"/>
          <w:lang w:eastAsia="fr-FR"/>
        </w:rPr>
        <w:t>er</w:t>
      </w:r>
      <w:r>
        <w:rPr>
          <w:rFonts w:ascii="Times New Roman" w:eastAsia="Times New Roman" w:hAnsi="Times New Roman" w:cs="Times New Roman"/>
          <w:b/>
          <w:sz w:val="24"/>
          <w:szCs w:val="24"/>
          <w:lang w:eastAsia="fr-FR"/>
        </w:rPr>
        <w:t xml:space="preserve">  - Contenu du Dossier de consultation</w:t>
      </w:r>
    </w:p>
    <w:p w:rsidR="00F53A4E" w:rsidRPr="00A52F79" w:rsidRDefault="00F53A4E">
      <w:pPr>
        <w:spacing w:after="0"/>
        <w:jc w:val="both"/>
        <w:rPr>
          <w:rFonts w:ascii="Times New Roman" w:eastAsia="Times New Roman" w:hAnsi="Times New Roman" w:cs="Times New Roman"/>
          <w:b/>
          <w:sz w:val="10"/>
          <w:szCs w:val="24"/>
          <w:lang w:eastAsia="fr-FR"/>
        </w:rPr>
      </w:pPr>
    </w:p>
    <w:p w:rsidR="00593F64" w:rsidRPr="00593F64" w:rsidRDefault="00593F64" w:rsidP="002C2A6B">
      <w:pPr>
        <w:pStyle w:val="Paragraphedeliste"/>
        <w:numPr>
          <w:ilvl w:val="1"/>
          <w:numId w:val="12"/>
        </w:numPr>
        <w:suppressAutoHyphens/>
        <w:ind w:right="-72"/>
        <w:rPr>
          <w:rFonts w:ascii="Arial Narrow" w:hAnsi="Arial Narrow" w:cs="Tahoma"/>
        </w:rPr>
      </w:pPr>
      <w:r w:rsidRPr="00593F64">
        <w:rPr>
          <w:rFonts w:ascii="Arial Narrow" w:hAnsi="Arial Narrow" w:cs="Tahoma"/>
        </w:rPr>
        <w:t>Le dossier de Demande de Cotation décrit les prestations à effectuer, fixe les procédures et stipule les conditions du marché. Il comprend les pièces ci-après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n°1 L’avis de Demande de Cotation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n°2 Le règlement de la Demande de Cotation (RDC)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n°3 Les Spécifications techniques ou les clauses techniques particulières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n°4 Le Cadre du bordereau des prix unitaires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n°5 Le Cadre du détail quantitatif et estimatif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 xml:space="preserve">Pièce n° 6 Le Cadre du sous-détail des prix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n°7 Le projet de lettre commande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n°8 Le modèle de tableau de comparaison des cotations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n°9 Les modèles ou formulaires types des pièces à utiliser par les soumissionnaires :</w:t>
      </w:r>
    </w:p>
    <w:p w:rsidR="00593F64" w:rsidRPr="00D1443D" w:rsidRDefault="00593F64" w:rsidP="002C2A6B">
      <w:pPr>
        <w:pStyle w:val="Paragraphedeliste"/>
        <w:numPr>
          <w:ilvl w:val="0"/>
          <w:numId w:val="11"/>
        </w:numPr>
        <w:suppressAutoHyphens/>
        <w:spacing w:after="0" w:line="240" w:lineRule="auto"/>
        <w:jc w:val="both"/>
        <w:rPr>
          <w:rFonts w:ascii="Arial Narrow" w:hAnsi="Arial Narrow" w:cs="Tahoma"/>
        </w:rPr>
      </w:pPr>
      <w:r w:rsidRPr="00D1443D">
        <w:rPr>
          <w:rFonts w:ascii="Arial Narrow" w:hAnsi="Arial Narrow" w:cs="Tahoma"/>
        </w:rPr>
        <w:t>Le modèle de lettre de soumission ;</w:t>
      </w:r>
    </w:p>
    <w:p w:rsidR="00593F64" w:rsidRPr="00D1443D" w:rsidRDefault="00593F64" w:rsidP="002C2A6B">
      <w:pPr>
        <w:pStyle w:val="Paragraphedeliste"/>
        <w:numPr>
          <w:ilvl w:val="0"/>
          <w:numId w:val="11"/>
        </w:numPr>
        <w:suppressAutoHyphens/>
        <w:spacing w:after="0" w:line="240" w:lineRule="auto"/>
        <w:jc w:val="both"/>
        <w:rPr>
          <w:rFonts w:ascii="Arial Narrow" w:hAnsi="Arial Narrow" w:cs="Tahoma"/>
        </w:rPr>
      </w:pPr>
      <w:r w:rsidRPr="00D1443D">
        <w:rPr>
          <w:rFonts w:ascii="Arial Narrow" w:hAnsi="Arial Narrow" w:cs="Tahoma"/>
        </w:rPr>
        <w:t>Le modèle de cautionnement de soumission, le cas échéant ;</w:t>
      </w:r>
    </w:p>
    <w:p w:rsidR="00593F64" w:rsidRPr="00D1443D" w:rsidRDefault="00593F64" w:rsidP="002C2A6B">
      <w:pPr>
        <w:pStyle w:val="Paragraphedeliste"/>
        <w:numPr>
          <w:ilvl w:val="0"/>
          <w:numId w:val="11"/>
        </w:numPr>
        <w:suppressAutoHyphens/>
        <w:spacing w:after="0" w:line="240" w:lineRule="auto"/>
        <w:jc w:val="both"/>
        <w:rPr>
          <w:rFonts w:ascii="Arial Narrow" w:hAnsi="Arial Narrow" w:cs="Tahoma"/>
        </w:rPr>
      </w:pPr>
      <w:r w:rsidRPr="00D1443D">
        <w:rPr>
          <w:rFonts w:ascii="Arial Narrow" w:hAnsi="Arial Narrow" w:cs="Tahoma"/>
        </w:rPr>
        <w:t xml:space="preserve">Le modèle de cautionnement définitif ; </w:t>
      </w:r>
    </w:p>
    <w:p w:rsidR="00593F64" w:rsidRPr="00D1443D" w:rsidRDefault="00593F64" w:rsidP="002C2A6B">
      <w:pPr>
        <w:pStyle w:val="Paragraphedeliste"/>
        <w:numPr>
          <w:ilvl w:val="0"/>
          <w:numId w:val="11"/>
        </w:numPr>
        <w:suppressAutoHyphens/>
        <w:spacing w:after="0" w:line="240" w:lineRule="auto"/>
        <w:jc w:val="both"/>
        <w:rPr>
          <w:rFonts w:ascii="Arial Narrow" w:hAnsi="Arial Narrow" w:cs="Tahoma"/>
        </w:rPr>
      </w:pPr>
      <w:r w:rsidRPr="00D1443D">
        <w:rPr>
          <w:rFonts w:ascii="Arial Narrow" w:hAnsi="Arial Narrow" w:cs="Tahoma"/>
        </w:rPr>
        <w:t>Le modèle de cautionnement de l’avance de démarrage ;</w:t>
      </w:r>
    </w:p>
    <w:p w:rsidR="00593F64" w:rsidRPr="00D1443D" w:rsidRDefault="00593F64" w:rsidP="002C2A6B">
      <w:pPr>
        <w:pStyle w:val="Paragraphedeliste"/>
        <w:numPr>
          <w:ilvl w:val="0"/>
          <w:numId w:val="11"/>
        </w:numPr>
        <w:suppressAutoHyphens/>
        <w:spacing w:after="0" w:line="240" w:lineRule="auto"/>
        <w:jc w:val="both"/>
        <w:rPr>
          <w:rFonts w:ascii="Arial Narrow" w:hAnsi="Arial Narrow" w:cs="Tahoma"/>
        </w:rPr>
      </w:pPr>
      <w:r w:rsidRPr="00D1443D">
        <w:rPr>
          <w:rFonts w:ascii="Arial Narrow" w:hAnsi="Arial Narrow" w:cs="Tahoma"/>
        </w:rPr>
        <w:t>Le modèle de cautionnement de bonne exécution en remplacement de la retenue de garantie, le cas échéant ;</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 xml:space="preserve">Pièce n°10 </w:t>
      </w:r>
      <w:bookmarkStart w:id="33" w:name="_Hlk163146881"/>
      <w:r w:rsidRPr="00D1443D">
        <w:rPr>
          <w:rFonts w:ascii="Arial Narrow" w:hAnsi="Arial Narrow" w:cs="Tahoma"/>
        </w:rPr>
        <w:t xml:space="preserve">La charte d’intégrité </w:t>
      </w:r>
      <w:bookmarkEnd w:id="33"/>
      <w:r w:rsidRPr="00D1443D">
        <w:rPr>
          <w:rFonts w:ascii="Arial Narrow" w:hAnsi="Arial Narrow" w:cs="Tahoma"/>
        </w:rPr>
        <w:t>;</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 xml:space="preserve">Pièce n°11 </w:t>
      </w:r>
      <w:bookmarkStart w:id="34" w:name="_Hlk163146892"/>
      <w:r w:rsidRPr="00D1443D">
        <w:rPr>
          <w:rFonts w:ascii="Arial Narrow" w:hAnsi="Arial Narrow" w:cs="Tahoma"/>
        </w:rPr>
        <w:t>La déclaration engagement social et environnemental </w:t>
      </w:r>
      <w:bookmarkEnd w:id="34"/>
      <w:r w:rsidRPr="00D1443D">
        <w:rPr>
          <w:rFonts w:ascii="Arial Narrow" w:hAnsi="Arial Narrow" w:cs="Tahoma"/>
        </w:rPr>
        <w:t>;</w:t>
      </w:r>
    </w:p>
    <w:p w:rsidR="00593F64" w:rsidRPr="00D1443D" w:rsidRDefault="00593F64" w:rsidP="002C2A6B">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n°12 le Visa de maturité ou tout autre Justificatif des études préalables</w:t>
      </w:r>
    </w:p>
    <w:p w:rsidR="00593F64" w:rsidRPr="00ED6A49" w:rsidRDefault="00593F64" w:rsidP="00593F64">
      <w:pPr>
        <w:numPr>
          <w:ilvl w:val="0"/>
          <w:numId w:val="10"/>
        </w:numPr>
        <w:suppressAutoHyphens/>
        <w:spacing w:after="0" w:line="240" w:lineRule="auto"/>
        <w:jc w:val="both"/>
        <w:rPr>
          <w:rFonts w:ascii="Arial Narrow" w:hAnsi="Arial Narrow" w:cs="Tahoma"/>
        </w:rPr>
      </w:pPr>
      <w:r w:rsidRPr="00D1443D">
        <w:rPr>
          <w:rFonts w:ascii="Arial Narrow" w:hAnsi="Arial Narrow" w:cs="Tahoma"/>
        </w:rPr>
        <w:t>Pièce n°13 La liste des établissements bancaires et organismes financiers habilités à émettre des cautions dans le cadre des Marchés Publics.</w:t>
      </w:r>
    </w:p>
    <w:p w:rsidR="00BB24DA" w:rsidRDefault="00593F64">
      <w:pPr>
        <w:spacing w:after="0"/>
        <w:jc w:val="both"/>
        <w:rPr>
          <w:rFonts w:ascii="Times New Roman" w:eastAsia="Times New Roman" w:hAnsi="Times New Roman" w:cs="Times New Roman"/>
          <w:b/>
          <w:sz w:val="24"/>
          <w:szCs w:val="24"/>
          <w:lang w:eastAsia="fr-FR"/>
        </w:rPr>
      </w:pPr>
      <w:r w:rsidRPr="00D1443D">
        <w:rPr>
          <w:rFonts w:ascii="Arial Narrow" w:hAnsi="Arial Narrow" w:cs="Tahoma"/>
        </w:rPr>
        <w:t>1.2</w:t>
      </w:r>
      <w:r w:rsidRPr="00D1443D">
        <w:rPr>
          <w:rFonts w:ascii="Arial Narrow" w:hAnsi="Arial Narrow" w:cs="Tahoma"/>
        </w:rPr>
        <w:tab/>
        <w:t>Le soumissionnaire devra examiner les instructions, modèles, conditions et prescriptions techniques contenus dans le Dossier de Demande de Cotation</w:t>
      </w:r>
    </w:p>
    <w:p w:rsidR="00F53A4E" w:rsidRPr="00ED6A49" w:rsidRDefault="0037774C" w:rsidP="00ED6A49">
      <w:pPr>
        <w:pStyle w:val="Paragraphedeliste"/>
        <w:numPr>
          <w:ilvl w:val="0"/>
          <w:numId w:val="9"/>
        </w:numPr>
        <w:spacing w:after="0"/>
        <w:jc w:val="both"/>
        <w:rPr>
          <w:rFonts w:ascii="Times New Roman" w:hAnsi="Times New Roman"/>
          <w:b/>
          <w:sz w:val="24"/>
          <w:szCs w:val="24"/>
        </w:rPr>
      </w:pPr>
      <w:r w:rsidRPr="00BB24DA">
        <w:rPr>
          <w:rFonts w:ascii="Times New Roman" w:hAnsi="Times New Roman"/>
          <w:b/>
          <w:sz w:val="24"/>
          <w:szCs w:val="24"/>
        </w:rPr>
        <w:t>PREPARATION DES OFFRES</w:t>
      </w:r>
    </w:p>
    <w:p w:rsidR="00F53A4E" w:rsidRDefault="0037774C">
      <w:pPr>
        <w:spacing w:after="0"/>
        <w:ind w:firstLine="567"/>
        <w:jc w:val="both"/>
        <w:rPr>
          <w:rFonts w:ascii="Times New Roman" w:eastAsia="Times New Roman" w:hAnsi="Times New Roman" w:cs="Times New Roman"/>
          <w:b/>
          <w:sz w:val="24"/>
          <w:szCs w:val="24"/>
          <w:lang w:eastAsia="fr-FR"/>
        </w:rPr>
      </w:pPr>
      <w:r w:rsidRPr="00A52F79">
        <w:rPr>
          <w:rFonts w:ascii="Times New Roman" w:eastAsia="Times New Roman" w:hAnsi="Times New Roman" w:cs="Times New Roman"/>
          <w:b/>
          <w:sz w:val="24"/>
          <w:szCs w:val="24"/>
          <w:u w:val="single"/>
          <w:lang w:eastAsia="fr-FR"/>
        </w:rPr>
        <w:t>Article</w:t>
      </w:r>
      <w:r w:rsidR="00BB24DA">
        <w:rPr>
          <w:rFonts w:ascii="Times New Roman" w:eastAsia="Times New Roman" w:hAnsi="Times New Roman" w:cs="Times New Roman"/>
          <w:b/>
          <w:sz w:val="24"/>
          <w:szCs w:val="24"/>
          <w:lang w:eastAsia="fr-FR"/>
        </w:rPr>
        <w:t xml:space="preserve"> 2 – Langue de la cotation</w:t>
      </w:r>
    </w:p>
    <w:p w:rsidR="00BB24DA" w:rsidRPr="00BB24DA" w:rsidRDefault="00BB24DA" w:rsidP="00BB24DA">
      <w:pPr>
        <w:suppressAutoHyphens/>
        <w:ind w:right="-72"/>
        <w:rPr>
          <w:rFonts w:ascii="Times New Roman" w:hAnsi="Times New Roman" w:cs="Times New Roman"/>
        </w:rPr>
      </w:pPr>
      <w:r w:rsidRPr="00BB24DA">
        <w:rPr>
          <w:rFonts w:ascii="Times New Roman" w:hAnsi="Times New Roman" w:cs="Times New Roman"/>
        </w:rPr>
        <w:t>La cotation y compris toute correspondance y afférente seront rédigés en français ou en anglais.</w:t>
      </w:r>
    </w:p>
    <w:p w:rsidR="00F53A4E" w:rsidRDefault="0037774C">
      <w:pPr>
        <w:spacing w:after="0"/>
        <w:ind w:firstLine="567"/>
        <w:jc w:val="both"/>
        <w:rPr>
          <w:rFonts w:ascii="Times New Roman" w:eastAsia="Times New Roman" w:hAnsi="Times New Roman" w:cs="Times New Roman"/>
          <w:b/>
          <w:sz w:val="24"/>
          <w:szCs w:val="24"/>
          <w:lang w:eastAsia="fr-FR"/>
        </w:rPr>
      </w:pPr>
      <w:r w:rsidRPr="00A52F79">
        <w:rPr>
          <w:rFonts w:ascii="Times New Roman" w:eastAsia="Times New Roman" w:hAnsi="Times New Roman" w:cs="Times New Roman"/>
          <w:b/>
          <w:sz w:val="24"/>
          <w:szCs w:val="24"/>
          <w:u w:val="single"/>
          <w:lang w:eastAsia="fr-FR"/>
        </w:rPr>
        <w:t xml:space="preserve">Article </w:t>
      </w:r>
      <w:r>
        <w:rPr>
          <w:rFonts w:ascii="Times New Roman" w:eastAsia="Times New Roman" w:hAnsi="Times New Roman" w:cs="Times New Roman"/>
          <w:b/>
          <w:sz w:val="24"/>
          <w:szCs w:val="24"/>
          <w:lang w:eastAsia="fr-FR"/>
        </w:rPr>
        <w:t>3 – Documents constitutifs de l’offre</w:t>
      </w:r>
    </w:p>
    <w:p w:rsidR="00BB24DA" w:rsidRPr="00BB24DA" w:rsidRDefault="00BB24DA" w:rsidP="00BB24DA">
      <w:pPr>
        <w:suppressAutoHyphens/>
        <w:ind w:right="-72"/>
        <w:rPr>
          <w:rFonts w:ascii="Times New Roman" w:hAnsi="Times New Roman" w:cs="Times New Roman"/>
        </w:rPr>
      </w:pPr>
      <w:r w:rsidRPr="00BB24DA">
        <w:rPr>
          <w:rFonts w:ascii="Times New Roman" w:hAnsi="Times New Roman" w:cs="Times New Roman"/>
        </w:rPr>
        <w:t>La Cotation présentée par le soumissionnaire comprendra les documents suivants dûment remplis et regroupés en un seul (01) volume :</w:t>
      </w:r>
    </w:p>
    <w:p w:rsidR="00BB24DA" w:rsidRPr="00BB24DA" w:rsidRDefault="00BB24DA" w:rsidP="002C2A6B">
      <w:pPr>
        <w:numPr>
          <w:ilvl w:val="0"/>
          <w:numId w:val="13"/>
        </w:numPr>
        <w:suppressAutoHyphens/>
        <w:spacing w:after="0" w:line="240" w:lineRule="auto"/>
        <w:ind w:right="-72"/>
        <w:jc w:val="both"/>
        <w:rPr>
          <w:rFonts w:ascii="Times New Roman" w:hAnsi="Times New Roman" w:cs="Times New Roman"/>
          <w:b/>
        </w:rPr>
      </w:pPr>
      <w:r w:rsidRPr="00BB24DA">
        <w:rPr>
          <w:rFonts w:ascii="Times New Roman" w:hAnsi="Times New Roman" w:cs="Times New Roman"/>
          <w:b/>
        </w:rPr>
        <w:t xml:space="preserve">Volume1 ou Partie A : comprenant les Pièces Administratives suivantes : </w:t>
      </w:r>
    </w:p>
    <w:p w:rsidR="00BB24DA" w:rsidRPr="00BB24DA" w:rsidRDefault="00BB24DA" w:rsidP="002C2A6B">
      <w:pPr>
        <w:pStyle w:val="Paragraphedeliste"/>
        <w:numPr>
          <w:ilvl w:val="0"/>
          <w:numId w:val="14"/>
        </w:numPr>
        <w:suppressAutoHyphens/>
        <w:spacing w:after="0" w:line="240" w:lineRule="auto"/>
        <w:ind w:right="-72"/>
        <w:jc w:val="both"/>
        <w:rPr>
          <w:rFonts w:ascii="Times New Roman" w:hAnsi="Times New Roman"/>
        </w:rPr>
      </w:pPr>
      <w:r w:rsidRPr="00BB24DA">
        <w:rPr>
          <w:rFonts w:ascii="Times New Roman" w:hAnsi="Times New Roman"/>
        </w:rPr>
        <w:t xml:space="preserve">’une lettre d’intention de soumissionner </w:t>
      </w:r>
    </w:p>
    <w:p w:rsidR="00BB24DA" w:rsidRPr="00BB24DA" w:rsidRDefault="00BB24DA" w:rsidP="002C2A6B">
      <w:pPr>
        <w:pStyle w:val="Paragraphedeliste"/>
        <w:numPr>
          <w:ilvl w:val="0"/>
          <w:numId w:val="14"/>
        </w:numPr>
        <w:suppressAutoHyphens/>
        <w:spacing w:after="0" w:line="240" w:lineRule="auto"/>
        <w:ind w:right="-72"/>
        <w:jc w:val="both"/>
        <w:rPr>
          <w:rFonts w:ascii="Times New Roman" w:hAnsi="Times New Roman"/>
        </w:rPr>
      </w:pPr>
      <w:r w:rsidRPr="00BB24DA">
        <w:rPr>
          <w:rFonts w:ascii="Times New Roman" w:hAnsi="Times New Roman"/>
        </w:rPr>
        <w:t>Attestation de non-faillite établie par le Tribunal de Première Instance ;</w:t>
      </w:r>
    </w:p>
    <w:p w:rsidR="00BB24DA" w:rsidRPr="00BB24DA" w:rsidRDefault="00B617B0" w:rsidP="002C2A6B">
      <w:pPr>
        <w:pStyle w:val="Paragraphedeliste"/>
        <w:numPr>
          <w:ilvl w:val="0"/>
          <w:numId w:val="14"/>
        </w:numPr>
        <w:suppressAutoHyphens/>
        <w:spacing w:after="0" w:line="240" w:lineRule="auto"/>
        <w:ind w:right="-72"/>
        <w:jc w:val="both"/>
        <w:rPr>
          <w:rFonts w:ascii="Times New Roman" w:hAnsi="Times New Roman"/>
        </w:rPr>
      </w:pPr>
      <w:r>
        <w:rPr>
          <w:rFonts w:ascii="Times New Roman" w:hAnsi="Times New Roman"/>
        </w:rPr>
        <w:t>L’attestation de conformité fiscale</w:t>
      </w:r>
      <w:r w:rsidR="00BB24DA" w:rsidRPr="00BB24DA">
        <w:rPr>
          <w:rFonts w:ascii="Times New Roman" w:hAnsi="Times New Roman"/>
        </w:rPr>
        <w:t xml:space="preserve"> délivrée par l’administration fiscale et datant de moins de trois mois ; </w:t>
      </w:r>
    </w:p>
    <w:p w:rsidR="00BB24DA" w:rsidRPr="00BB24DA" w:rsidRDefault="00BB24DA" w:rsidP="002C2A6B">
      <w:pPr>
        <w:pStyle w:val="Paragraphedeliste"/>
        <w:numPr>
          <w:ilvl w:val="0"/>
          <w:numId w:val="14"/>
        </w:numPr>
        <w:suppressAutoHyphens/>
        <w:spacing w:after="0" w:line="240" w:lineRule="auto"/>
        <w:ind w:right="-72"/>
        <w:jc w:val="both"/>
        <w:rPr>
          <w:rFonts w:ascii="Times New Roman" w:hAnsi="Times New Roman"/>
        </w:rPr>
      </w:pPr>
      <w:r w:rsidRPr="00BB24DA">
        <w:rPr>
          <w:rFonts w:ascii="Times New Roman" w:hAnsi="Times New Roman"/>
        </w:rPr>
        <w:t>L’attestation de non-exclusion des marchés publics délivrée par l’organisme chargé de la régulation des marchés publics ;</w:t>
      </w:r>
    </w:p>
    <w:p w:rsidR="00BB24DA" w:rsidRPr="00BB24DA" w:rsidRDefault="00BB24DA" w:rsidP="002C2A6B">
      <w:pPr>
        <w:pStyle w:val="Paragraphedeliste"/>
        <w:numPr>
          <w:ilvl w:val="0"/>
          <w:numId w:val="14"/>
        </w:numPr>
        <w:suppressAutoHyphens/>
        <w:spacing w:after="0" w:line="240" w:lineRule="auto"/>
        <w:ind w:right="-72"/>
        <w:jc w:val="both"/>
        <w:rPr>
          <w:rFonts w:ascii="Times New Roman" w:hAnsi="Times New Roman"/>
        </w:rPr>
      </w:pPr>
      <w:r w:rsidRPr="00BB24DA">
        <w:rPr>
          <w:rFonts w:ascii="Times New Roman" w:hAnsi="Times New Roman"/>
        </w:rPr>
        <w:t>L’attestation pour soumission délivrée par la Caisse Nationale de Prévoyance Sociale certifiant que le soumissionnaire a satisfait à ses obligations vis-à-vis de ladite caisse datant de moins d’un mois ;</w:t>
      </w:r>
    </w:p>
    <w:p w:rsidR="00BB24DA" w:rsidRPr="00BB24DA" w:rsidRDefault="00BB24DA" w:rsidP="002C2A6B">
      <w:pPr>
        <w:pStyle w:val="Paragraphedeliste"/>
        <w:numPr>
          <w:ilvl w:val="0"/>
          <w:numId w:val="14"/>
        </w:numPr>
        <w:suppressAutoHyphens/>
        <w:spacing w:after="0" w:line="240" w:lineRule="auto"/>
        <w:ind w:right="-72"/>
        <w:jc w:val="both"/>
        <w:rPr>
          <w:rFonts w:ascii="Times New Roman" w:hAnsi="Times New Roman"/>
        </w:rPr>
      </w:pPr>
      <w:r w:rsidRPr="00BB24DA">
        <w:rPr>
          <w:rFonts w:ascii="Times New Roman" w:hAnsi="Times New Roman"/>
        </w:rPr>
        <w:t>Le cautionnement de soumission (suivant mo</w:t>
      </w:r>
      <w:r w:rsidR="00BE72AD">
        <w:rPr>
          <w:rFonts w:ascii="Times New Roman" w:hAnsi="Times New Roman"/>
        </w:rPr>
        <w:t>dèle joint) d’un montant de 2</w:t>
      </w:r>
      <w:r w:rsidR="00B617B0">
        <w:rPr>
          <w:rFonts w:ascii="Times New Roman" w:hAnsi="Times New Roman"/>
        </w:rPr>
        <w:t xml:space="preserve">00 000 </w:t>
      </w:r>
      <w:r w:rsidRPr="00BB24DA">
        <w:rPr>
          <w:rFonts w:ascii="Times New Roman" w:hAnsi="Times New Roman"/>
        </w:rPr>
        <w:t>francs CFA et d’u</w:t>
      </w:r>
      <w:r w:rsidR="00B617B0">
        <w:rPr>
          <w:rFonts w:ascii="Times New Roman" w:hAnsi="Times New Roman"/>
        </w:rPr>
        <w:t xml:space="preserve">ne durée de validité de 3 </w:t>
      </w:r>
      <w:r w:rsidRPr="00BB24DA">
        <w:rPr>
          <w:rFonts w:ascii="Times New Roman" w:hAnsi="Times New Roman"/>
        </w:rPr>
        <w:t xml:space="preserve">mois établi par </w:t>
      </w:r>
      <w:r w:rsidRPr="00BB24DA">
        <w:rPr>
          <w:rFonts w:ascii="Times New Roman" w:hAnsi="Times New Roman"/>
          <w:i/>
        </w:rPr>
        <w:t>une banque de premier ordre ou un</w:t>
      </w:r>
      <w:r w:rsidRPr="00BB24DA">
        <w:rPr>
          <w:rFonts w:ascii="Times New Roman" w:hAnsi="Times New Roman"/>
        </w:rPr>
        <w:t xml:space="preserve"> organisme financier</w:t>
      </w:r>
      <w:r w:rsidRPr="00BB24DA">
        <w:rPr>
          <w:rFonts w:ascii="Times New Roman" w:hAnsi="Times New Roman"/>
          <w:i/>
        </w:rPr>
        <w:t xml:space="preserve"> de première catégorie</w:t>
      </w:r>
      <w:r w:rsidRPr="00BB24DA">
        <w:rPr>
          <w:rFonts w:ascii="Times New Roman" w:hAnsi="Times New Roman"/>
        </w:rPr>
        <w:t xml:space="preserve"> habilité par le Ministre en charge des Finances du Cameroun </w:t>
      </w:r>
      <w:r w:rsidRPr="00BB24DA">
        <w:rPr>
          <w:rFonts w:ascii="Times New Roman" w:hAnsi="Times New Roman"/>
        </w:rPr>
        <w:lastRenderedPageBreak/>
        <w:t xml:space="preserve">pour émettre des cautions dans le cadre des marchés publics ou toute autre forme prévue par la règlementation en vigueur (Chèque certifié, chèque banque, hypothèque légale);  </w:t>
      </w:r>
    </w:p>
    <w:p w:rsidR="00BB24DA" w:rsidRPr="00BB24DA" w:rsidRDefault="00BB24DA" w:rsidP="002C2A6B">
      <w:pPr>
        <w:pStyle w:val="Paragraphedeliste"/>
        <w:numPr>
          <w:ilvl w:val="0"/>
          <w:numId w:val="14"/>
        </w:numPr>
        <w:suppressAutoHyphens/>
        <w:spacing w:after="0" w:line="240" w:lineRule="auto"/>
        <w:ind w:right="-72"/>
        <w:jc w:val="both"/>
        <w:rPr>
          <w:rFonts w:ascii="Times New Roman" w:hAnsi="Times New Roman"/>
        </w:rPr>
      </w:pPr>
      <w:r w:rsidRPr="00BB24DA">
        <w:rPr>
          <w:rFonts w:ascii="Times New Roman" w:hAnsi="Times New Roman"/>
        </w:rPr>
        <w:t>L’attestation de domiciliation bancaire du soumissionnaire, délivrée par un établissement bancaire agréé par le Ministre en charge des Finances du Cameroun ;</w:t>
      </w:r>
    </w:p>
    <w:p w:rsidR="00BB24DA" w:rsidRPr="00BB24DA" w:rsidRDefault="00BB24DA" w:rsidP="002C2A6B">
      <w:pPr>
        <w:pStyle w:val="Paragraphedeliste"/>
        <w:numPr>
          <w:ilvl w:val="0"/>
          <w:numId w:val="14"/>
        </w:numPr>
        <w:suppressAutoHyphens/>
        <w:spacing w:after="0" w:line="240" w:lineRule="auto"/>
        <w:ind w:right="-72"/>
        <w:jc w:val="both"/>
        <w:rPr>
          <w:rFonts w:ascii="Times New Roman" w:hAnsi="Times New Roman"/>
        </w:rPr>
      </w:pPr>
      <w:r w:rsidRPr="00BB24DA">
        <w:rPr>
          <w:rFonts w:ascii="Times New Roman" w:hAnsi="Times New Roman"/>
        </w:rPr>
        <w:t>L’accord de</w:t>
      </w:r>
      <w:r w:rsidR="002D30F7">
        <w:rPr>
          <w:rFonts w:ascii="Times New Roman" w:hAnsi="Times New Roman"/>
        </w:rPr>
        <w:t xml:space="preserve"> groupement  notarié le cas echéant </w:t>
      </w:r>
      <w:r w:rsidRPr="00BB24DA">
        <w:rPr>
          <w:rFonts w:ascii="Times New Roman" w:hAnsi="Times New Roman"/>
        </w:rPr>
        <w:t>;</w:t>
      </w:r>
    </w:p>
    <w:p w:rsidR="00BB24DA" w:rsidRPr="00BB24DA" w:rsidRDefault="00BB24DA" w:rsidP="002C2A6B">
      <w:pPr>
        <w:pStyle w:val="Paragraphedeliste"/>
        <w:numPr>
          <w:ilvl w:val="0"/>
          <w:numId w:val="14"/>
        </w:numPr>
        <w:suppressAutoHyphens/>
        <w:spacing w:after="0" w:line="240" w:lineRule="auto"/>
        <w:ind w:right="-72"/>
        <w:jc w:val="both"/>
        <w:rPr>
          <w:rFonts w:ascii="Times New Roman" w:hAnsi="Times New Roman"/>
        </w:rPr>
      </w:pPr>
      <w:r w:rsidRPr="00BB24DA">
        <w:rPr>
          <w:rFonts w:ascii="Times New Roman" w:hAnsi="Times New Roman"/>
        </w:rPr>
        <w:t xml:space="preserve">Le pouvoir de signature, le cas échéant </w:t>
      </w:r>
    </w:p>
    <w:p w:rsidR="00BB24DA" w:rsidRPr="002D30F7" w:rsidRDefault="00BB24DA" w:rsidP="002D30F7">
      <w:pPr>
        <w:pStyle w:val="Paragraphedeliste"/>
        <w:numPr>
          <w:ilvl w:val="0"/>
          <w:numId w:val="14"/>
        </w:numPr>
        <w:spacing w:after="0" w:line="240" w:lineRule="auto"/>
        <w:jc w:val="both"/>
        <w:rPr>
          <w:rFonts w:ascii="Times New Roman" w:hAnsi="Times New Roman"/>
        </w:rPr>
      </w:pPr>
      <w:r w:rsidRPr="005676FF">
        <w:rPr>
          <w:rFonts w:ascii="Times New Roman" w:hAnsi="Times New Roman"/>
        </w:rPr>
        <w:t xml:space="preserve">La quittance d’achat du Dossier d’Appel d’Offres d’une somme non remboursable </w:t>
      </w:r>
      <w:r w:rsidR="005676FF" w:rsidRPr="005676FF">
        <w:rPr>
          <w:rFonts w:ascii="Times New Roman" w:hAnsi="Times New Roman"/>
        </w:rPr>
        <w:t xml:space="preserve">de dix mille (10 000) </w:t>
      </w:r>
      <w:r w:rsidRPr="005676FF">
        <w:rPr>
          <w:rFonts w:ascii="Times New Roman" w:hAnsi="Times New Roman"/>
        </w:rPr>
        <w:t xml:space="preserve">francs CFA payable à </w:t>
      </w:r>
      <w:r w:rsidR="005676FF" w:rsidRPr="005676FF">
        <w:rPr>
          <w:rFonts w:ascii="Times New Roman" w:hAnsi="Times New Roman"/>
        </w:rPr>
        <w:t>la Mairie de Mvengue</w:t>
      </w:r>
      <w:r w:rsidRPr="005676FF">
        <w:rPr>
          <w:rFonts w:ascii="Times New Roman" w:hAnsi="Times New Roman"/>
        </w:rPr>
        <w:t xml:space="preserve">.  </w:t>
      </w:r>
    </w:p>
    <w:p w:rsidR="00BB24DA" w:rsidRPr="00BB24DA" w:rsidRDefault="00BB24DA" w:rsidP="002C2A6B">
      <w:pPr>
        <w:numPr>
          <w:ilvl w:val="0"/>
          <w:numId w:val="13"/>
        </w:numPr>
        <w:suppressAutoHyphens/>
        <w:spacing w:after="0" w:line="240" w:lineRule="auto"/>
        <w:ind w:right="-72"/>
        <w:jc w:val="both"/>
        <w:rPr>
          <w:rFonts w:ascii="Times New Roman" w:hAnsi="Times New Roman" w:cs="Times New Roman"/>
          <w:b/>
        </w:rPr>
      </w:pPr>
      <w:r w:rsidRPr="00BB24DA">
        <w:rPr>
          <w:rFonts w:ascii="Times New Roman" w:hAnsi="Times New Roman" w:cs="Times New Roman"/>
          <w:b/>
        </w:rPr>
        <w:t>Volume</w:t>
      </w:r>
      <w:r w:rsidR="005676FF">
        <w:rPr>
          <w:rFonts w:ascii="Times New Roman" w:hAnsi="Times New Roman" w:cs="Times New Roman"/>
          <w:b/>
        </w:rPr>
        <w:t xml:space="preserve"> </w:t>
      </w:r>
      <w:r w:rsidRPr="00BB24DA">
        <w:rPr>
          <w:rFonts w:ascii="Times New Roman" w:hAnsi="Times New Roman" w:cs="Times New Roman"/>
          <w:b/>
        </w:rPr>
        <w:t>2 ou Partie B : comprenant les justificatifs techniques ci-après :</w:t>
      </w:r>
    </w:p>
    <w:p w:rsidR="00BB24DA" w:rsidRPr="00BB24DA" w:rsidRDefault="00BB24DA" w:rsidP="002C2A6B">
      <w:pPr>
        <w:pStyle w:val="Paragraphedeliste"/>
        <w:numPr>
          <w:ilvl w:val="0"/>
          <w:numId w:val="15"/>
        </w:numPr>
        <w:suppressAutoHyphens/>
        <w:spacing w:after="0" w:line="240" w:lineRule="auto"/>
        <w:ind w:left="1701" w:right="-72" w:hanging="425"/>
        <w:jc w:val="both"/>
        <w:rPr>
          <w:rFonts w:ascii="Times New Roman" w:hAnsi="Times New Roman"/>
        </w:rPr>
      </w:pPr>
      <w:r w:rsidRPr="00BB24DA">
        <w:rPr>
          <w:rFonts w:ascii="Times New Roman" w:hAnsi="Times New Roman"/>
        </w:rPr>
        <w:t xml:space="preserve">Une lettre de soumission de la proposition technique </w:t>
      </w:r>
    </w:p>
    <w:p w:rsidR="00BB24DA" w:rsidRPr="00BB24DA" w:rsidRDefault="00BB24DA" w:rsidP="002C2A6B">
      <w:pPr>
        <w:pStyle w:val="Paragraphedeliste"/>
        <w:numPr>
          <w:ilvl w:val="0"/>
          <w:numId w:val="15"/>
        </w:numPr>
        <w:suppressAutoHyphens/>
        <w:spacing w:after="0" w:line="240" w:lineRule="auto"/>
        <w:ind w:left="1701" w:right="-72" w:hanging="425"/>
        <w:jc w:val="both"/>
        <w:rPr>
          <w:rFonts w:ascii="Times New Roman" w:hAnsi="Times New Roman"/>
        </w:rPr>
      </w:pPr>
      <w:r w:rsidRPr="00BB24DA">
        <w:rPr>
          <w:rFonts w:ascii="Times New Roman" w:hAnsi="Times New Roman"/>
          <w:b/>
          <w:bCs/>
        </w:rPr>
        <w:t>Le formulaire des références</w:t>
      </w:r>
      <w:r w:rsidRPr="00BB24DA">
        <w:rPr>
          <w:rFonts w:ascii="Times New Roman" w:hAnsi="Times New Roman"/>
        </w:rPr>
        <w:t xml:space="preserve"> du soumissionnaire accompagné des justificatifs ;</w:t>
      </w:r>
    </w:p>
    <w:p w:rsidR="00BB24DA" w:rsidRPr="00BB24DA" w:rsidRDefault="00BB24DA" w:rsidP="00BB24DA">
      <w:pPr>
        <w:ind w:left="1701" w:right="-72" w:hanging="425"/>
        <w:rPr>
          <w:rFonts w:ascii="Times New Roman" w:hAnsi="Times New Roman" w:cs="Times New Roman"/>
          <w:i/>
        </w:rPr>
      </w:pPr>
      <w:r w:rsidRPr="00BB24DA">
        <w:rPr>
          <w:rFonts w:ascii="Times New Roman" w:hAnsi="Times New Roman" w:cs="Times New Roman"/>
          <w:i/>
        </w:rPr>
        <w:t xml:space="preserve">Ces références devront être accompagnées des pièces justificatives, en  </w:t>
      </w:r>
    </w:p>
    <w:p w:rsidR="00BB24DA" w:rsidRPr="00BB24DA" w:rsidRDefault="00BB24DA" w:rsidP="00BB24DA">
      <w:pPr>
        <w:ind w:left="1701" w:right="-72" w:hanging="425"/>
        <w:rPr>
          <w:rFonts w:ascii="Times New Roman" w:hAnsi="Times New Roman" w:cs="Times New Roman"/>
          <w:i/>
        </w:rPr>
      </w:pPr>
      <w:r w:rsidRPr="00BB24DA">
        <w:rPr>
          <w:rFonts w:ascii="Times New Roman" w:hAnsi="Times New Roman" w:cs="Times New Roman"/>
          <w:i/>
        </w:rPr>
        <w:t xml:space="preserve">L’occurrence : </w:t>
      </w:r>
    </w:p>
    <w:p w:rsidR="00BB24DA" w:rsidRPr="00BB24DA" w:rsidRDefault="00BB24DA" w:rsidP="002C2A6B">
      <w:pPr>
        <w:pStyle w:val="Paragraphedeliste"/>
        <w:numPr>
          <w:ilvl w:val="0"/>
          <w:numId w:val="16"/>
        </w:numPr>
        <w:spacing w:after="0" w:line="240" w:lineRule="auto"/>
        <w:ind w:left="1701" w:right="-72" w:hanging="425"/>
        <w:jc w:val="both"/>
        <w:rPr>
          <w:rFonts w:ascii="Times New Roman" w:hAnsi="Times New Roman"/>
          <w:i/>
        </w:rPr>
      </w:pPr>
      <w:r w:rsidRPr="00BB24DA">
        <w:rPr>
          <w:rFonts w:ascii="Times New Roman" w:hAnsi="Times New Roman"/>
          <w:i/>
        </w:rPr>
        <w:t>Copies des première, deuxième et dernière page du contrat ;</w:t>
      </w:r>
    </w:p>
    <w:p w:rsidR="00BB24DA" w:rsidRPr="00BB24DA" w:rsidRDefault="00BB24DA" w:rsidP="002C2A6B">
      <w:pPr>
        <w:pStyle w:val="Paragraphedeliste"/>
        <w:numPr>
          <w:ilvl w:val="0"/>
          <w:numId w:val="16"/>
        </w:numPr>
        <w:spacing w:after="0" w:line="240" w:lineRule="auto"/>
        <w:ind w:left="1701" w:right="-72" w:hanging="425"/>
        <w:jc w:val="both"/>
        <w:rPr>
          <w:rFonts w:ascii="Times New Roman" w:hAnsi="Times New Roman"/>
          <w:i/>
        </w:rPr>
      </w:pPr>
      <w:r w:rsidRPr="00BB24DA">
        <w:rPr>
          <w:rFonts w:ascii="Times New Roman" w:hAnsi="Times New Roman"/>
          <w:i/>
        </w:rPr>
        <w:t>PV de réception définitive ou provisoire, ou l’Attestation de bonne fin ;</w:t>
      </w:r>
    </w:p>
    <w:p w:rsidR="00BB24DA" w:rsidRPr="00BB24DA" w:rsidRDefault="00BB24DA" w:rsidP="002C2A6B">
      <w:pPr>
        <w:pStyle w:val="Paragraphedeliste"/>
        <w:numPr>
          <w:ilvl w:val="0"/>
          <w:numId w:val="16"/>
        </w:numPr>
        <w:spacing w:after="0" w:line="240" w:lineRule="auto"/>
        <w:ind w:left="1701" w:right="-72" w:hanging="425"/>
        <w:jc w:val="both"/>
        <w:rPr>
          <w:rFonts w:ascii="Times New Roman" w:hAnsi="Times New Roman"/>
          <w:i/>
        </w:rPr>
      </w:pPr>
      <w:r w:rsidRPr="00BB24DA">
        <w:rPr>
          <w:rFonts w:ascii="Times New Roman" w:hAnsi="Times New Roman"/>
          <w:i/>
        </w:rPr>
        <w:t>Autres justificatifs le cas échéant et à préciser.</w:t>
      </w:r>
    </w:p>
    <w:p w:rsidR="00BB24DA" w:rsidRPr="00BB24DA" w:rsidRDefault="00BB24DA" w:rsidP="002C2A6B">
      <w:pPr>
        <w:numPr>
          <w:ilvl w:val="0"/>
          <w:numId w:val="15"/>
        </w:num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b/>
          <w:bCs/>
          <w:sz w:val="24"/>
          <w:szCs w:val="20"/>
          <w:lang w:eastAsia="fr-FR"/>
        </w:rPr>
        <w:t>Le formulaire des personnels-clé</w:t>
      </w:r>
      <w:r w:rsidRPr="00BB24DA">
        <w:rPr>
          <w:rFonts w:ascii="Arial Narrow" w:eastAsia="Times New Roman" w:hAnsi="Arial Narrow" w:cs="Tahoma"/>
          <w:sz w:val="24"/>
          <w:szCs w:val="20"/>
          <w:lang w:eastAsia="fr-FR"/>
        </w:rPr>
        <w:t xml:space="preserve"> accompagne des diplômes et CV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w:t>
      </w:r>
      <w:r w:rsidRPr="00BB24DA">
        <w:rPr>
          <w:rFonts w:ascii="Arial Narrow" w:eastAsia="Times New Roman" w:hAnsi="Arial Narrow" w:cs="Tahoma"/>
          <w:sz w:val="24"/>
          <w:szCs w:val="20"/>
          <w:lang w:eastAsia="fr-FR"/>
        </w:rPr>
        <w:tab/>
        <w:t>Une liste du personnel clé qualifié pour l’exécution des travaux selon le modèle annexé au DAO</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 xml:space="preserve">NB : </w:t>
      </w:r>
      <w:r w:rsidRPr="00BB24DA">
        <w:rPr>
          <w:rFonts w:ascii="Arial Narrow" w:eastAsia="Times New Roman" w:hAnsi="Arial Narrow" w:cs="Tahoma"/>
          <w:bCs/>
          <w:iCs/>
          <w:sz w:val="24"/>
          <w:szCs w:val="20"/>
          <w:lang w:eastAsia="fr-FR"/>
        </w:rPr>
        <w:t>Exiger</w:t>
      </w:r>
      <w:r w:rsidRPr="00BB24DA">
        <w:rPr>
          <w:rFonts w:ascii="Arial Narrow" w:eastAsia="Times New Roman" w:hAnsi="Arial Narrow" w:cs="Tahoma"/>
          <w:iCs/>
          <w:sz w:val="24"/>
          <w:szCs w:val="20"/>
          <w:lang w:eastAsia="fr-FR"/>
        </w:rPr>
        <w:t>,</w:t>
      </w:r>
      <w:r w:rsidRPr="00BB24DA">
        <w:rPr>
          <w:rFonts w:ascii="Arial Narrow" w:eastAsia="Times New Roman" w:hAnsi="Arial Narrow" w:cs="Tahoma"/>
          <w:sz w:val="24"/>
          <w:szCs w:val="20"/>
          <w:lang w:eastAsia="fr-FR"/>
        </w:rPr>
        <w:t xml:space="preserve"> pour le personnel proposé, une copie du diplôme et les justificatifs de l’expérience, à savoir :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w:t>
      </w:r>
      <w:r w:rsidRPr="00BB24DA">
        <w:rPr>
          <w:rFonts w:ascii="Arial Narrow" w:eastAsia="Times New Roman" w:hAnsi="Arial Narrow" w:cs="Tahoma"/>
          <w:sz w:val="24"/>
          <w:szCs w:val="20"/>
          <w:lang w:eastAsia="fr-FR"/>
        </w:rPr>
        <w:tab/>
        <w:t>copie certifiée conforme du diplôme datant de moins de trois (03) mois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w:t>
      </w:r>
      <w:r w:rsidRPr="00BB24DA">
        <w:rPr>
          <w:rFonts w:ascii="Arial Narrow" w:eastAsia="Times New Roman" w:hAnsi="Arial Narrow" w:cs="Tahoma"/>
          <w:sz w:val="24"/>
          <w:szCs w:val="20"/>
          <w:lang w:eastAsia="fr-FR"/>
        </w:rPr>
        <w:tab/>
        <w:t>attestation d’inscription aux ordres nationaux le cas échéant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w:t>
      </w:r>
      <w:r w:rsidRPr="00BB24DA">
        <w:rPr>
          <w:rFonts w:ascii="Arial Narrow" w:eastAsia="Times New Roman" w:hAnsi="Arial Narrow" w:cs="Tahoma"/>
          <w:sz w:val="24"/>
          <w:szCs w:val="20"/>
          <w:lang w:eastAsia="fr-FR"/>
        </w:rPr>
        <w:tab/>
        <w:t>curriculum vitae signé et daté de l’expert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w:t>
      </w:r>
      <w:r w:rsidRPr="00BB24DA">
        <w:rPr>
          <w:rFonts w:ascii="Arial Narrow" w:eastAsia="Times New Roman" w:hAnsi="Arial Narrow" w:cs="Tahoma"/>
          <w:sz w:val="24"/>
          <w:szCs w:val="20"/>
          <w:lang w:eastAsia="fr-FR"/>
        </w:rPr>
        <w:tab/>
        <w:t>attestation de disponibilité signée et datée de l’expert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w:t>
      </w:r>
      <w:r w:rsidRPr="00BB24DA">
        <w:rPr>
          <w:rFonts w:ascii="Arial Narrow" w:eastAsia="Times New Roman" w:hAnsi="Arial Narrow" w:cs="Tahoma"/>
          <w:sz w:val="24"/>
          <w:szCs w:val="20"/>
          <w:lang w:eastAsia="fr-FR"/>
        </w:rPr>
        <w:tab/>
        <w:t>une attestation ou contrat de travail, le cas échéant.</w:t>
      </w:r>
    </w:p>
    <w:p w:rsidR="00BB24DA" w:rsidRPr="00BB24DA" w:rsidRDefault="00BB24DA" w:rsidP="00BB24DA">
      <w:pPr>
        <w:spacing w:after="0" w:line="240" w:lineRule="auto"/>
        <w:ind w:left="1701" w:right="-72" w:hanging="425"/>
        <w:contextualSpacing/>
        <w:jc w:val="both"/>
        <w:rPr>
          <w:rFonts w:ascii="Arial Narrow" w:eastAsia="Times New Roman" w:hAnsi="Arial Narrow" w:cs="Tahoma"/>
          <w:b/>
          <w:i/>
          <w:iCs/>
          <w:sz w:val="24"/>
          <w:szCs w:val="20"/>
          <w:u w:val="single"/>
          <w:lang w:eastAsia="fr-FR"/>
        </w:rPr>
      </w:pPr>
      <w:r w:rsidRPr="00BB24DA">
        <w:rPr>
          <w:rFonts w:ascii="Arial Narrow" w:eastAsia="Times New Roman" w:hAnsi="Arial Narrow" w:cs="Tahoma"/>
          <w:b/>
          <w:i/>
          <w:sz w:val="24"/>
          <w:szCs w:val="20"/>
          <w:u w:val="single"/>
          <w:lang w:eastAsia="fr-FR"/>
        </w:rPr>
        <w:t>NB</w:t>
      </w:r>
      <w:r w:rsidRPr="00BB24DA">
        <w:rPr>
          <w:rFonts w:ascii="Arial Narrow" w:eastAsia="Times New Roman" w:hAnsi="Arial Narrow" w:cs="Tahoma"/>
          <w:b/>
          <w:i/>
          <w:sz w:val="24"/>
          <w:szCs w:val="20"/>
          <w:lang w:eastAsia="fr-FR"/>
        </w:rPr>
        <w:t xml:space="preserve"> : </w:t>
      </w:r>
      <w:r w:rsidRPr="00BB24DA">
        <w:rPr>
          <w:rFonts w:ascii="Arial Narrow" w:eastAsia="Times New Roman" w:hAnsi="Arial Narrow" w:cs="Tahoma"/>
          <w:b/>
          <w:i/>
          <w:iCs/>
          <w:sz w:val="24"/>
          <w:szCs w:val="20"/>
          <w:lang w:eastAsia="fr-FR"/>
        </w:rPr>
        <w:t xml:space="preserve">Toutes les pièces citées ci-dessus devront être conformes, </w:t>
      </w:r>
      <w:r w:rsidRPr="00BB24DA">
        <w:rPr>
          <w:rFonts w:ascii="Arial Narrow" w:eastAsia="Times New Roman" w:hAnsi="Arial Narrow" w:cs="Tahoma"/>
          <w:b/>
          <w:i/>
          <w:iCs/>
          <w:sz w:val="24"/>
          <w:szCs w:val="20"/>
          <w:u w:val="single"/>
          <w:lang w:eastAsia="fr-FR"/>
        </w:rPr>
        <w:t>signées et datées de moins de trois mois pour compter de la date limite originelle de dépôt des offres</w:t>
      </w:r>
      <w:r w:rsidRPr="00BB24DA">
        <w:rPr>
          <w:rFonts w:ascii="Arial Narrow" w:eastAsia="Times New Roman" w:hAnsi="Arial Narrow" w:cs="Tahoma"/>
          <w:bCs/>
          <w:i/>
          <w:iCs/>
          <w:sz w:val="24"/>
          <w:szCs w:val="20"/>
          <w:lang w:eastAsia="fr-FR"/>
        </w:rPr>
        <w:t xml:space="preserve">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p>
    <w:p w:rsidR="00BB24DA" w:rsidRPr="00BB24DA" w:rsidRDefault="00BB24DA" w:rsidP="002C2A6B">
      <w:pPr>
        <w:numPr>
          <w:ilvl w:val="0"/>
          <w:numId w:val="15"/>
        </w:numPr>
        <w:suppressAutoHyphens/>
        <w:spacing w:after="0" w:line="240" w:lineRule="auto"/>
        <w:ind w:left="1701" w:right="-72" w:hanging="425"/>
        <w:contextualSpacing/>
        <w:jc w:val="both"/>
        <w:rPr>
          <w:rFonts w:ascii="Arial Narrow" w:eastAsia="Times New Roman" w:hAnsi="Arial Narrow" w:cs="Tahoma"/>
          <w:b/>
          <w:bCs/>
          <w:sz w:val="24"/>
          <w:szCs w:val="20"/>
          <w:lang w:eastAsia="fr-FR"/>
        </w:rPr>
      </w:pPr>
      <w:r w:rsidRPr="00BB24DA">
        <w:rPr>
          <w:rFonts w:ascii="Arial Narrow" w:eastAsia="Times New Roman" w:hAnsi="Arial Narrow" w:cs="Tahoma"/>
          <w:b/>
          <w:bCs/>
          <w:sz w:val="24"/>
          <w:szCs w:val="20"/>
          <w:lang w:eastAsia="fr-FR"/>
        </w:rPr>
        <w:t>Proposition technique ou Méthodologie d’exécution</w:t>
      </w:r>
    </w:p>
    <w:p w:rsidR="00BB24DA" w:rsidRPr="00BB24DA" w:rsidRDefault="00BB24DA" w:rsidP="00BB24DA">
      <w:pPr>
        <w:spacing w:after="0"/>
        <w:ind w:left="1701"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 xml:space="preserve">Le soumissionnaire produira une note descriptive ou méthodologique présentant </w:t>
      </w:r>
    </w:p>
    <w:p w:rsidR="00BB24DA" w:rsidRPr="00BB24DA" w:rsidRDefault="00BB24DA" w:rsidP="00BB24DA">
      <w:pPr>
        <w:spacing w:after="0"/>
        <w:ind w:left="1701"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 xml:space="preserve">de manière détaillée les éléments constitutifs de sa proposition technique, </w:t>
      </w:r>
    </w:p>
    <w:p w:rsidR="00BB24DA" w:rsidRPr="00BB24DA" w:rsidRDefault="00BB24DA" w:rsidP="00BB24DA">
      <w:pPr>
        <w:spacing w:after="0"/>
        <w:ind w:left="1701"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notamment le cas échéant :</w:t>
      </w:r>
    </w:p>
    <w:p w:rsidR="00BB24DA" w:rsidRPr="00BB24DA" w:rsidRDefault="00BB24DA" w:rsidP="002C2A6B">
      <w:pPr>
        <w:numPr>
          <w:ilvl w:val="0"/>
          <w:numId w:val="17"/>
        </w:numPr>
        <w:spacing w:after="0" w:line="240" w:lineRule="auto"/>
        <w:ind w:left="1701"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L’organisation ainsi que l’ordonnancement qu’il envisage mettre en place pour exécuter efficacement les travaux à laquelle est annexé le rapport de visite des lieux ou l’attestation signée sur l’honneur ;</w:t>
      </w:r>
    </w:p>
    <w:p w:rsidR="00BB24DA" w:rsidRPr="00BB24DA" w:rsidRDefault="00BB24DA" w:rsidP="002C2A6B">
      <w:pPr>
        <w:numPr>
          <w:ilvl w:val="0"/>
          <w:numId w:val="17"/>
        </w:numPr>
        <w:spacing w:after="0" w:line="240" w:lineRule="auto"/>
        <w:ind w:left="1701"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le calendrier,  le  planning  et  le  délai  de  livraison des travaux ;</w:t>
      </w:r>
    </w:p>
    <w:p w:rsidR="00BB24DA" w:rsidRPr="00BB24DA" w:rsidRDefault="00BB24DA" w:rsidP="002C2A6B">
      <w:pPr>
        <w:numPr>
          <w:ilvl w:val="0"/>
          <w:numId w:val="17"/>
        </w:numPr>
        <w:spacing w:after="0" w:line="240" w:lineRule="auto"/>
        <w:ind w:left="1701" w:hanging="425"/>
        <w:contextualSpacing/>
        <w:jc w:val="both"/>
        <w:rPr>
          <w:rFonts w:ascii="Arial Narrow" w:eastAsia="Times New Roman" w:hAnsi="Arial Narrow" w:cs="Tahoma"/>
          <w:bCs/>
          <w:sz w:val="24"/>
          <w:szCs w:val="20"/>
          <w:lang w:eastAsia="fr-FR"/>
        </w:rPr>
      </w:pPr>
      <w:r w:rsidRPr="00BB24DA">
        <w:rPr>
          <w:rFonts w:ascii="Arial Narrow" w:eastAsia="Times New Roman" w:hAnsi="Arial Narrow" w:cs="Tahoma"/>
          <w:bCs/>
          <w:sz w:val="24"/>
          <w:szCs w:val="20"/>
          <w:lang w:eastAsia="fr-FR"/>
        </w:rPr>
        <w:t>les dispositions envisagées pour l’utilisation de la main d’œuvre locale (technique HIMO) ;</w:t>
      </w:r>
    </w:p>
    <w:p w:rsidR="00BB24DA" w:rsidRPr="00BB24DA" w:rsidRDefault="00BB24DA" w:rsidP="002C2A6B">
      <w:pPr>
        <w:numPr>
          <w:ilvl w:val="0"/>
          <w:numId w:val="17"/>
        </w:numPr>
        <w:spacing w:after="0" w:line="240" w:lineRule="auto"/>
        <w:ind w:left="1701" w:hanging="425"/>
        <w:contextualSpacing/>
        <w:jc w:val="both"/>
        <w:rPr>
          <w:rFonts w:ascii="Arial Narrow" w:eastAsia="Times New Roman" w:hAnsi="Arial Narrow" w:cs="Tahoma"/>
          <w:bCs/>
          <w:sz w:val="24"/>
          <w:szCs w:val="20"/>
          <w:lang w:eastAsia="fr-FR"/>
        </w:rPr>
      </w:pPr>
      <w:r w:rsidRPr="00BB24DA">
        <w:rPr>
          <w:rFonts w:ascii="Arial Narrow" w:eastAsia="Times New Roman" w:hAnsi="Arial Narrow" w:cs="Tahoma"/>
          <w:bCs/>
          <w:sz w:val="24"/>
          <w:szCs w:val="20"/>
          <w:lang w:eastAsia="fr-FR"/>
        </w:rPr>
        <w:t>les dispositions relatives au respect des mesures environnementales, le cas échéant ;</w:t>
      </w:r>
    </w:p>
    <w:p w:rsidR="00BB24DA" w:rsidRPr="00BB24DA" w:rsidRDefault="00BB24DA" w:rsidP="002C2A6B">
      <w:pPr>
        <w:numPr>
          <w:ilvl w:val="0"/>
          <w:numId w:val="17"/>
        </w:numPr>
        <w:spacing w:after="0" w:line="240" w:lineRule="auto"/>
        <w:ind w:left="1701" w:hanging="425"/>
        <w:contextualSpacing/>
        <w:jc w:val="both"/>
        <w:rPr>
          <w:rFonts w:ascii="Arial Narrow" w:eastAsia="Times New Roman" w:hAnsi="Arial Narrow" w:cs="Tahoma"/>
          <w:bCs/>
          <w:sz w:val="24"/>
          <w:szCs w:val="20"/>
          <w:lang w:eastAsia="fr-FR"/>
        </w:rPr>
      </w:pPr>
      <w:r w:rsidRPr="00BB24DA">
        <w:rPr>
          <w:rFonts w:ascii="Arial Narrow" w:eastAsia="Times New Roman" w:hAnsi="Arial Narrow" w:cs="Tahoma"/>
          <w:bCs/>
          <w:sz w:val="24"/>
          <w:szCs w:val="20"/>
          <w:lang w:eastAsia="fr-FR"/>
        </w:rPr>
        <w:t>les travaux que le soumissionnaire envisage de sous-traiter ;</w:t>
      </w:r>
    </w:p>
    <w:p w:rsidR="00BB24DA" w:rsidRPr="00BB24DA" w:rsidRDefault="00BB24DA" w:rsidP="002C2A6B">
      <w:pPr>
        <w:numPr>
          <w:ilvl w:val="0"/>
          <w:numId w:val="17"/>
        </w:numPr>
        <w:spacing w:after="0" w:line="240" w:lineRule="auto"/>
        <w:ind w:left="1701"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La liste des autres documents à fournir par les soumissionnaires pour justifier les caractéristiques des fournitures ou autres clauses techniques le cas échéant :</w:t>
      </w:r>
    </w:p>
    <w:p w:rsidR="00BB24DA" w:rsidRPr="00BB24DA" w:rsidRDefault="00BB24DA" w:rsidP="002C2A6B">
      <w:pPr>
        <w:numPr>
          <w:ilvl w:val="0"/>
          <w:numId w:val="19"/>
        </w:numPr>
        <w:suppressAutoHyphens/>
        <w:autoSpaceDN w:val="0"/>
        <w:spacing w:after="60" w:line="240" w:lineRule="auto"/>
        <w:jc w:val="both"/>
        <w:textAlignment w:val="baseline"/>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 xml:space="preserve">les prospectus, catalogues ou dessins à préciser  (seuls les documents produits par les fabricants feront foi pour les équipements) ; </w:t>
      </w:r>
    </w:p>
    <w:p w:rsidR="00BB24DA" w:rsidRPr="00BB24DA" w:rsidRDefault="00BB24DA" w:rsidP="002C2A6B">
      <w:pPr>
        <w:numPr>
          <w:ilvl w:val="0"/>
          <w:numId w:val="19"/>
        </w:numPr>
        <w:suppressAutoHyphens/>
        <w:autoSpaceDN w:val="0"/>
        <w:spacing w:after="60" w:line="240" w:lineRule="auto"/>
        <w:jc w:val="both"/>
        <w:textAlignment w:val="baseline"/>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Un justificatif de service après-vente, le cas échéant ;</w:t>
      </w:r>
    </w:p>
    <w:p w:rsidR="00BB24DA" w:rsidRPr="00BB24DA" w:rsidRDefault="00BB24DA" w:rsidP="002C2A6B">
      <w:pPr>
        <w:numPr>
          <w:ilvl w:val="0"/>
          <w:numId w:val="19"/>
        </w:numPr>
        <w:suppressAutoHyphens/>
        <w:autoSpaceDN w:val="0"/>
        <w:spacing w:after="60" w:line="240" w:lineRule="auto"/>
        <w:jc w:val="both"/>
        <w:textAlignment w:val="baseline"/>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la liste des fournitures calendaires ou celles des services connexes  ressortant le calendrier, le planning et le délai de livraison des fournitures;</w:t>
      </w:r>
    </w:p>
    <w:p w:rsidR="00BB24DA" w:rsidRPr="002D30F7" w:rsidRDefault="00BB24DA" w:rsidP="002D30F7">
      <w:pPr>
        <w:numPr>
          <w:ilvl w:val="0"/>
          <w:numId w:val="19"/>
        </w:numPr>
        <w:suppressAutoHyphens/>
        <w:autoSpaceDN w:val="0"/>
        <w:spacing w:after="60" w:line="240" w:lineRule="auto"/>
        <w:jc w:val="both"/>
        <w:textAlignment w:val="baseline"/>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 xml:space="preserve"> le certificat d’origine le cas échéant ;</w:t>
      </w:r>
    </w:p>
    <w:p w:rsidR="00BB24DA" w:rsidRPr="00BB24DA" w:rsidRDefault="00BB24DA" w:rsidP="002C2A6B">
      <w:pPr>
        <w:numPr>
          <w:ilvl w:val="0"/>
          <w:numId w:val="15"/>
        </w:num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b/>
          <w:i/>
          <w:sz w:val="24"/>
          <w:szCs w:val="20"/>
          <w:lang w:eastAsia="fr-FR"/>
        </w:rPr>
        <w:lastRenderedPageBreak/>
        <w:t xml:space="preserve">Le soumissionnaire remplira et souscrira les formulaires : </w:t>
      </w:r>
    </w:p>
    <w:p w:rsidR="00BB24DA" w:rsidRPr="00BB24DA" w:rsidRDefault="002D30F7" w:rsidP="002D30F7">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Pr>
          <w:rFonts w:ascii="Arial Narrow" w:eastAsia="Times New Roman" w:hAnsi="Arial Narrow" w:cs="Tahoma"/>
          <w:sz w:val="24"/>
          <w:szCs w:val="20"/>
          <w:lang w:eastAsia="fr-FR"/>
        </w:rPr>
        <w:t>•</w:t>
      </w:r>
      <w:r>
        <w:rPr>
          <w:rFonts w:ascii="Arial Narrow" w:eastAsia="Times New Roman" w:hAnsi="Arial Narrow" w:cs="Tahoma"/>
          <w:sz w:val="24"/>
          <w:szCs w:val="20"/>
          <w:lang w:eastAsia="fr-FR"/>
        </w:rPr>
        <w:tab/>
        <w:t xml:space="preserve">la charte d’Intégrité </w:t>
      </w:r>
    </w:p>
    <w:p w:rsidR="00BB24DA" w:rsidRPr="00BB24DA" w:rsidRDefault="00BB24DA" w:rsidP="002C2A6B">
      <w:pPr>
        <w:numPr>
          <w:ilvl w:val="0"/>
          <w:numId w:val="15"/>
        </w:num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b/>
          <w:i/>
          <w:sz w:val="24"/>
          <w:szCs w:val="20"/>
          <w:lang w:eastAsia="fr-FR"/>
        </w:rPr>
        <w:t>Les preuves d’acceptations des conditions du marché</w:t>
      </w:r>
      <w:r w:rsidRPr="00BB24DA">
        <w:rPr>
          <w:rFonts w:ascii="Arial Narrow" w:eastAsia="Times New Roman" w:hAnsi="Arial Narrow" w:cs="Tahoma"/>
          <w:sz w:val="24"/>
          <w:szCs w:val="20"/>
          <w:lang w:eastAsia="fr-FR"/>
        </w:rPr>
        <w:t xml:space="preserve">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 xml:space="preserve">Le soumissionnaire remettra les copies dûment paraphées sur chaque page et signée à la dernière précédée de la mention « lu et approuvé »., des documents ci-après :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g)</w:t>
      </w:r>
      <w:r w:rsidRPr="00BB24DA">
        <w:rPr>
          <w:rFonts w:ascii="Arial Narrow" w:eastAsia="Times New Roman" w:hAnsi="Arial Narrow" w:cs="Tahoma"/>
          <w:sz w:val="24"/>
          <w:szCs w:val="20"/>
          <w:lang w:eastAsia="fr-FR"/>
        </w:rPr>
        <w:tab/>
        <w:t>Le projet de lettre commande, paraphé à toutes les pages, cacheté, daté et signé à la dernière page ;</w:t>
      </w:r>
    </w:p>
    <w:p w:rsidR="00BB24DA" w:rsidRPr="00BB24DA" w:rsidRDefault="00BB24DA" w:rsidP="00BB24DA">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h)</w:t>
      </w:r>
      <w:r w:rsidRPr="00BB24DA">
        <w:rPr>
          <w:rFonts w:ascii="Arial Narrow" w:eastAsia="Times New Roman" w:hAnsi="Arial Narrow" w:cs="Tahoma"/>
          <w:sz w:val="24"/>
          <w:szCs w:val="20"/>
          <w:lang w:eastAsia="fr-FR"/>
        </w:rPr>
        <w:tab/>
        <w:t xml:space="preserve"> Les cahiers des clauses techniques Particulières ou des spécifications techniques des fournitures ou des TDR le cas échéant. </w:t>
      </w:r>
    </w:p>
    <w:p w:rsidR="00BB24DA" w:rsidRPr="00BB24DA" w:rsidRDefault="00BB24DA" w:rsidP="002D30F7">
      <w:p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Arial Narrow" w:eastAsia="Times New Roman" w:hAnsi="Arial Narrow" w:cs="Tahoma"/>
          <w:sz w:val="24"/>
          <w:szCs w:val="20"/>
          <w:lang w:eastAsia="fr-FR"/>
        </w:rPr>
        <w:t>NB : la non acceptation des clauses du marché entrainera l’é</w:t>
      </w:r>
      <w:r w:rsidR="002D30F7">
        <w:rPr>
          <w:rFonts w:ascii="Arial Narrow" w:eastAsia="Times New Roman" w:hAnsi="Arial Narrow" w:cs="Tahoma"/>
          <w:sz w:val="24"/>
          <w:szCs w:val="20"/>
          <w:lang w:eastAsia="fr-FR"/>
        </w:rPr>
        <w:t xml:space="preserve">limination du soumissionnaire. </w:t>
      </w:r>
    </w:p>
    <w:p w:rsidR="00BB24DA" w:rsidRPr="00BB24DA" w:rsidRDefault="002D30F7" w:rsidP="002C2A6B">
      <w:pPr>
        <w:numPr>
          <w:ilvl w:val="0"/>
          <w:numId w:val="15"/>
        </w:numPr>
        <w:suppressAutoHyphens/>
        <w:spacing w:after="0" w:line="240" w:lineRule="auto"/>
        <w:ind w:left="1701" w:right="-72" w:hanging="425"/>
        <w:contextualSpacing/>
        <w:jc w:val="both"/>
        <w:rPr>
          <w:rFonts w:ascii="Arial Narrow" w:eastAsia="Times New Roman" w:hAnsi="Arial Narrow" w:cs="Tahoma"/>
          <w:sz w:val="24"/>
          <w:szCs w:val="20"/>
          <w:lang w:eastAsia="fr-FR"/>
        </w:rPr>
      </w:pPr>
      <w:r>
        <w:rPr>
          <w:rFonts w:ascii="Arial Narrow" w:eastAsia="Times New Roman" w:hAnsi="Arial Narrow" w:cs="Tahoma"/>
          <w:b/>
          <w:bCs/>
          <w:i/>
          <w:iCs/>
          <w:color w:val="000000"/>
          <w:sz w:val="24"/>
          <w:szCs w:val="20"/>
          <w:lang w:eastAsia="fr-FR"/>
        </w:rPr>
        <w:t xml:space="preserve">La capacité financière </w:t>
      </w:r>
      <w:r w:rsidR="00BB24DA" w:rsidRPr="00BB24DA">
        <w:rPr>
          <w:rFonts w:ascii="Arial Narrow" w:eastAsia="Times New Roman" w:hAnsi="Arial Narrow" w:cs="Tahoma"/>
          <w:b/>
          <w:bCs/>
          <w:i/>
          <w:iCs/>
          <w:color w:val="000000"/>
          <w:sz w:val="24"/>
          <w:szCs w:val="20"/>
          <w:lang w:eastAsia="fr-FR"/>
        </w:rPr>
        <w:t>;</w:t>
      </w:r>
    </w:p>
    <w:p w:rsidR="00BB24DA" w:rsidRPr="00BB24DA" w:rsidRDefault="002D30F7" w:rsidP="00BB24DA">
      <w:pPr>
        <w:spacing w:after="60" w:line="360" w:lineRule="auto"/>
        <w:ind w:left="578" w:hanging="578"/>
        <w:jc w:val="both"/>
        <w:rPr>
          <w:rFonts w:ascii="Arial Narrow" w:eastAsia="Times New Roman" w:hAnsi="Arial Narrow" w:cs="Times New Roman"/>
          <w:sz w:val="24"/>
          <w:szCs w:val="20"/>
          <w:lang w:eastAsia="fr-FR"/>
        </w:rPr>
      </w:pPr>
      <w:r>
        <w:rPr>
          <w:rFonts w:ascii="Arial Narrow" w:eastAsia="Times New Roman" w:hAnsi="Arial Narrow" w:cs="Times New Roman"/>
          <w:sz w:val="24"/>
          <w:szCs w:val="20"/>
          <w:lang w:eastAsia="fr-FR"/>
        </w:rPr>
        <w:t xml:space="preserve">                              </w:t>
      </w:r>
      <w:r w:rsidR="00BB24DA" w:rsidRPr="00BB24DA">
        <w:rPr>
          <w:rFonts w:ascii="Arial Narrow" w:eastAsia="Times New Roman" w:hAnsi="Arial Narrow" w:cs="Times New Roman"/>
          <w:sz w:val="24"/>
          <w:szCs w:val="20"/>
          <w:lang w:eastAsia="fr-FR"/>
        </w:rPr>
        <w:t>Les Soumissionnaires devront présenter notamment :</w:t>
      </w:r>
    </w:p>
    <w:p w:rsidR="00BB24DA" w:rsidRPr="00BB24DA" w:rsidRDefault="00BB24DA" w:rsidP="002C2A6B">
      <w:pPr>
        <w:numPr>
          <w:ilvl w:val="0"/>
          <w:numId w:val="18"/>
        </w:numPr>
        <w:suppressAutoHyphens/>
        <w:autoSpaceDE w:val="0"/>
        <w:autoSpaceDN w:val="0"/>
        <w:spacing w:after="0" w:line="360" w:lineRule="auto"/>
        <w:jc w:val="both"/>
        <w:textAlignment w:val="baseline"/>
        <w:rPr>
          <w:rFonts w:ascii="Arial Narrow" w:eastAsia="Times New Roman" w:hAnsi="Arial Narrow" w:cs="Times New Roman"/>
          <w:sz w:val="24"/>
          <w:szCs w:val="20"/>
          <w:lang w:eastAsia="fr-FR"/>
        </w:rPr>
      </w:pPr>
      <w:r w:rsidRPr="00BB24DA">
        <w:rPr>
          <w:rFonts w:ascii="Arial Narrow" w:eastAsia="Times New Roman" w:hAnsi="Arial Narrow" w:cs="Times New Roman"/>
          <w:sz w:val="24"/>
          <w:szCs w:val="20"/>
          <w:lang w:eastAsia="fr-FR"/>
        </w:rPr>
        <w:t xml:space="preserve">Les états financiers certifiés ou, si cela n’est pas requis par la réglementation du pays du candidat, autres états financiers acceptables par le Maître d’Ouvrage </w:t>
      </w:r>
      <w:r w:rsidR="005676FF">
        <w:rPr>
          <w:rFonts w:ascii="Arial Narrow" w:eastAsia="Times New Roman" w:hAnsi="Arial Narrow" w:cs="Times New Roman"/>
          <w:sz w:val="24"/>
          <w:szCs w:val="20"/>
          <w:lang w:eastAsia="fr-FR"/>
        </w:rPr>
        <w:t xml:space="preserve">pour les 03 </w:t>
      </w:r>
      <w:r w:rsidRPr="00BB24DA">
        <w:rPr>
          <w:rFonts w:ascii="Arial Narrow" w:eastAsia="Times New Roman" w:hAnsi="Arial Narrow" w:cs="Times New Roman"/>
          <w:sz w:val="24"/>
          <w:szCs w:val="20"/>
          <w:lang w:eastAsia="fr-FR"/>
        </w:rPr>
        <w:t>dernières années démontrant la solidité actuelle de la position financière du candidat</w:t>
      </w:r>
    </w:p>
    <w:p w:rsidR="00BB24DA" w:rsidRPr="00FA1996" w:rsidRDefault="00BB24DA" w:rsidP="00FA1996">
      <w:pPr>
        <w:numPr>
          <w:ilvl w:val="0"/>
          <w:numId w:val="18"/>
        </w:numPr>
        <w:suppressAutoHyphens/>
        <w:autoSpaceDE w:val="0"/>
        <w:autoSpaceDN w:val="0"/>
        <w:spacing w:after="0" w:line="360" w:lineRule="auto"/>
        <w:jc w:val="both"/>
        <w:textAlignment w:val="baseline"/>
        <w:rPr>
          <w:rFonts w:ascii="Arial Narrow" w:eastAsia="Times New Roman" w:hAnsi="Arial Narrow" w:cs="Times New Roman"/>
          <w:sz w:val="24"/>
          <w:szCs w:val="20"/>
          <w:lang w:eastAsia="fr-FR"/>
        </w:rPr>
      </w:pPr>
      <w:r w:rsidRPr="00BB24DA">
        <w:rPr>
          <w:rFonts w:ascii="Arial Narrow" w:eastAsia="Times New Roman" w:hAnsi="Arial Narrow" w:cs="Times New Roman"/>
          <w:sz w:val="24"/>
          <w:szCs w:val="20"/>
          <w:lang w:eastAsia="fr-FR"/>
        </w:rPr>
        <w:t>L’attestation de capacité finan</w:t>
      </w:r>
      <w:r w:rsidR="005676FF">
        <w:rPr>
          <w:rFonts w:ascii="Arial Narrow" w:eastAsia="Times New Roman" w:hAnsi="Arial Narrow" w:cs="Times New Roman"/>
          <w:sz w:val="24"/>
          <w:szCs w:val="20"/>
          <w:lang w:eastAsia="fr-FR"/>
        </w:rPr>
        <w:t>cière d’un montant de</w:t>
      </w:r>
      <w:r w:rsidR="00765494">
        <w:rPr>
          <w:rFonts w:ascii="Arial Narrow" w:eastAsia="Times New Roman" w:hAnsi="Arial Narrow" w:cs="Times New Roman"/>
          <w:b/>
          <w:sz w:val="24"/>
          <w:szCs w:val="20"/>
          <w:lang w:eastAsia="fr-FR"/>
        </w:rPr>
        <w:t xml:space="preserve">  3 333 333</w:t>
      </w:r>
      <w:r w:rsidR="005676FF" w:rsidRPr="005676FF">
        <w:rPr>
          <w:rFonts w:ascii="Arial Narrow" w:eastAsia="Times New Roman" w:hAnsi="Arial Narrow" w:cs="Times New Roman"/>
          <w:b/>
          <w:sz w:val="24"/>
          <w:szCs w:val="20"/>
          <w:lang w:eastAsia="fr-FR"/>
        </w:rPr>
        <w:t xml:space="preserve"> </w:t>
      </w:r>
      <w:r w:rsidRPr="005676FF">
        <w:rPr>
          <w:rFonts w:ascii="Arial Narrow" w:eastAsia="Times New Roman" w:hAnsi="Arial Narrow" w:cs="Times New Roman"/>
          <w:b/>
          <w:sz w:val="24"/>
          <w:szCs w:val="20"/>
          <w:lang w:eastAsia="fr-FR"/>
        </w:rPr>
        <w:t>francs</w:t>
      </w:r>
      <w:r w:rsidRPr="00BB24DA">
        <w:rPr>
          <w:rFonts w:ascii="Arial Narrow" w:eastAsia="Times New Roman" w:hAnsi="Arial Narrow" w:cs="Times New Roman"/>
          <w:sz w:val="24"/>
          <w:szCs w:val="20"/>
          <w:lang w:eastAsia="fr-FR"/>
        </w:rPr>
        <w:t xml:space="preserve"> CFA délivrée par une banque agréée de 1</w:t>
      </w:r>
      <w:r w:rsidRPr="00BB24DA">
        <w:rPr>
          <w:rFonts w:ascii="Arial Narrow" w:eastAsia="Times New Roman" w:hAnsi="Arial Narrow" w:cs="Times New Roman"/>
          <w:sz w:val="24"/>
          <w:szCs w:val="20"/>
          <w:vertAlign w:val="superscript"/>
          <w:lang w:eastAsia="fr-FR"/>
        </w:rPr>
        <w:t>er</w:t>
      </w:r>
      <w:r w:rsidRPr="00BB24DA">
        <w:rPr>
          <w:rFonts w:ascii="Arial Narrow" w:eastAsia="Times New Roman" w:hAnsi="Arial Narrow" w:cs="Times New Roman"/>
          <w:sz w:val="24"/>
          <w:szCs w:val="20"/>
          <w:lang w:eastAsia="fr-FR"/>
        </w:rPr>
        <w:t xml:space="preserve"> ordre,  </w:t>
      </w:r>
    </w:p>
    <w:p w:rsidR="00BB24DA" w:rsidRPr="00FA1996" w:rsidRDefault="00BB24DA" w:rsidP="00BB24DA">
      <w:pPr>
        <w:numPr>
          <w:ilvl w:val="0"/>
          <w:numId w:val="15"/>
        </w:numPr>
        <w:suppressAutoHyphens/>
        <w:spacing w:after="0" w:line="240" w:lineRule="auto"/>
        <w:ind w:left="1701" w:right="-72" w:hanging="425"/>
        <w:contextualSpacing/>
        <w:jc w:val="both"/>
        <w:rPr>
          <w:rFonts w:ascii="Arial Narrow" w:eastAsia="Times New Roman" w:hAnsi="Arial Narrow" w:cs="Tahoma"/>
          <w:sz w:val="24"/>
          <w:szCs w:val="20"/>
          <w:lang w:eastAsia="fr-FR"/>
        </w:rPr>
      </w:pPr>
      <w:r w:rsidRPr="00BB24DA">
        <w:rPr>
          <w:rFonts w:ascii="Tahoma" w:eastAsia="Times New Roman" w:hAnsi="Tahoma" w:cs="Tahoma"/>
          <w:b/>
          <w:bCs/>
          <w:i/>
          <w:iCs/>
          <w:color w:val="000000"/>
          <w:sz w:val="24"/>
          <w:szCs w:val="20"/>
          <w:lang w:eastAsia="fr-FR"/>
        </w:rPr>
        <w:t xml:space="preserve"> </w:t>
      </w:r>
      <w:r w:rsidRPr="00BB24DA">
        <w:rPr>
          <w:rFonts w:ascii="Arial Narrow" w:eastAsia="Times New Roman" w:hAnsi="Arial Narrow" w:cs="Tahoma"/>
          <w:b/>
          <w:bCs/>
          <w:i/>
          <w:iCs/>
          <w:color w:val="000000"/>
          <w:sz w:val="24"/>
          <w:szCs w:val="20"/>
          <w:lang w:eastAsia="fr-FR"/>
        </w:rPr>
        <w:t xml:space="preserve">L’attestation </w:t>
      </w:r>
      <w:r w:rsidRPr="00BB24DA">
        <w:rPr>
          <w:rFonts w:ascii="Arial Narrow" w:eastAsia="Times New Roman" w:hAnsi="Arial Narrow" w:cs="Tahoma"/>
          <w:b/>
          <w:bCs/>
          <w:i/>
          <w:iCs/>
          <w:sz w:val="24"/>
          <w:szCs w:val="20"/>
          <w:lang w:eastAsia="fr-FR"/>
        </w:rPr>
        <w:t xml:space="preserve">de non abandon de chantier au cours des trois dernières années </w:t>
      </w:r>
    </w:p>
    <w:p w:rsidR="00433FD5" w:rsidRPr="0047332D" w:rsidRDefault="00433FD5" w:rsidP="002C2A6B">
      <w:pPr>
        <w:numPr>
          <w:ilvl w:val="0"/>
          <w:numId w:val="13"/>
        </w:numPr>
        <w:suppressAutoHyphens/>
        <w:spacing w:after="120" w:line="240" w:lineRule="auto"/>
        <w:ind w:left="1701" w:right="-72" w:hanging="425"/>
        <w:jc w:val="both"/>
        <w:rPr>
          <w:rFonts w:ascii="Arial Narrow" w:hAnsi="Arial Narrow" w:cs="Tahoma"/>
          <w:b/>
        </w:rPr>
      </w:pPr>
      <w:r w:rsidRPr="0047332D">
        <w:rPr>
          <w:rFonts w:ascii="Arial Narrow" w:hAnsi="Arial Narrow" w:cs="Tahoma"/>
          <w:b/>
          <w:szCs w:val="24"/>
        </w:rPr>
        <w:t>Volume3 ou Partie Comprenant l</w:t>
      </w:r>
      <w:r w:rsidRPr="0047332D">
        <w:rPr>
          <w:rFonts w:ascii="Arial Narrow" w:hAnsi="Arial Narrow" w:cs="Tahoma"/>
          <w:b/>
        </w:rPr>
        <w:t>es justificatifs financiers ci-après :</w:t>
      </w:r>
    </w:p>
    <w:p w:rsidR="00433FD5" w:rsidRPr="0047332D" w:rsidRDefault="00433FD5" w:rsidP="002C2A6B">
      <w:pPr>
        <w:pStyle w:val="Paragraphedeliste"/>
        <w:numPr>
          <w:ilvl w:val="0"/>
          <w:numId w:val="20"/>
        </w:numPr>
        <w:suppressAutoHyphens/>
        <w:spacing w:after="120" w:line="240" w:lineRule="auto"/>
        <w:ind w:left="1701" w:right="-72" w:hanging="425"/>
        <w:jc w:val="both"/>
        <w:rPr>
          <w:rFonts w:ascii="Arial Narrow" w:hAnsi="Arial Narrow" w:cs="Tahoma"/>
        </w:rPr>
      </w:pPr>
      <w:r w:rsidRPr="0047332D">
        <w:rPr>
          <w:rFonts w:ascii="Arial Narrow" w:hAnsi="Arial Narrow" w:cs="Tahoma"/>
        </w:rPr>
        <w:t>La lettre de soumission timbrée établie suivant le modèle, datée et signée </w:t>
      </w:r>
    </w:p>
    <w:p w:rsidR="00433FD5" w:rsidRPr="0047332D" w:rsidRDefault="00433FD5" w:rsidP="002C2A6B">
      <w:pPr>
        <w:pStyle w:val="Paragraphedeliste"/>
        <w:numPr>
          <w:ilvl w:val="0"/>
          <w:numId w:val="20"/>
        </w:numPr>
        <w:suppressAutoHyphens/>
        <w:spacing w:after="0" w:line="240" w:lineRule="auto"/>
        <w:ind w:left="1701" w:right="-72" w:hanging="425"/>
        <w:jc w:val="both"/>
        <w:rPr>
          <w:rFonts w:ascii="Arial Narrow" w:hAnsi="Arial Narrow" w:cs="Tahoma"/>
        </w:rPr>
      </w:pPr>
      <w:r w:rsidRPr="0047332D">
        <w:rPr>
          <w:rFonts w:ascii="Arial Narrow" w:hAnsi="Arial Narrow" w:cs="Tahoma"/>
        </w:rPr>
        <w:t xml:space="preserve">Le Bordereau </w:t>
      </w:r>
      <w:r w:rsidRPr="0047332D">
        <w:rPr>
          <w:rFonts w:ascii="Arial Narrow" w:hAnsi="Arial Narrow" w:cs="Tahoma"/>
          <w:szCs w:val="24"/>
        </w:rPr>
        <w:t>descriptif</w:t>
      </w:r>
      <w:r w:rsidRPr="0047332D">
        <w:rPr>
          <w:rFonts w:ascii="Arial Narrow" w:hAnsi="Arial Narrow" w:cs="Tahoma"/>
        </w:rPr>
        <w:t xml:space="preserve"> des prix unitaires dûment rempli, daté et signé ;</w:t>
      </w:r>
    </w:p>
    <w:p w:rsidR="00433FD5" w:rsidRPr="0047332D" w:rsidRDefault="00433FD5" w:rsidP="002C2A6B">
      <w:pPr>
        <w:pStyle w:val="Paragraphedeliste"/>
        <w:numPr>
          <w:ilvl w:val="0"/>
          <w:numId w:val="20"/>
        </w:numPr>
        <w:suppressAutoHyphens/>
        <w:spacing w:after="0" w:line="240" w:lineRule="auto"/>
        <w:ind w:left="1701" w:right="-72" w:hanging="425"/>
        <w:jc w:val="both"/>
        <w:rPr>
          <w:rFonts w:ascii="Arial Narrow" w:hAnsi="Arial Narrow" w:cs="Tahoma"/>
        </w:rPr>
      </w:pPr>
      <w:r w:rsidRPr="0047332D">
        <w:rPr>
          <w:rFonts w:ascii="Arial Narrow" w:hAnsi="Arial Narrow" w:cs="Tahoma"/>
        </w:rPr>
        <w:t>Devis quantitatif et estimatif dûment rempli, daté et signé</w:t>
      </w:r>
    </w:p>
    <w:p w:rsidR="00433FD5" w:rsidRDefault="00433FD5" w:rsidP="002C2A6B">
      <w:pPr>
        <w:pStyle w:val="Paragraphedeliste"/>
        <w:numPr>
          <w:ilvl w:val="0"/>
          <w:numId w:val="20"/>
        </w:numPr>
        <w:suppressAutoHyphens/>
        <w:spacing w:after="0" w:line="240" w:lineRule="auto"/>
        <w:ind w:left="1701" w:right="-72" w:hanging="425"/>
        <w:jc w:val="both"/>
        <w:rPr>
          <w:rFonts w:ascii="Arial Narrow" w:hAnsi="Arial Narrow" w:cs="Tahoma"/>
        </w:rPr>
      </w:pPr>
      <w:r w:rsidRPr="0047332D">
        <w:rPr>
          <w:rFonts w:ascii="Arial Narrow" w:hAnsi="Arial Narrow" w:cs="Tahoma"/>
        </w:rPr>
        <w:t>Le sou détail des prix Unitaires. </w:t>
      </w:r>
    </w:p>
    <w:p w:rsidR="00433FD5" w:rsidRDefault="00433FD5">
      <w:pPr>
        <w:spacing w:after="0"/>
        <w:ind w:firstLine="567"/>
        <w:jc w:val="both"/>
        <w:rPr>
          <w:rFonts w:ascii="Times New Roman" w:eastAsia="Times New Roman" w:hAnsi="Times New Roman" w:cs="Times New Roman"/>
          <w:sz w:val="24"/>
          <w:szCs w:val="24"/>
          <w:lang w:eastAsia="fr-FR"/>
        </w:rPr>
      </w:pPr>
    </w:p>
    <w:p w:rsidR="00433FD5" w:rsidRDefault="0037774C">
      <w:pPr>
        <w:spacing w:after="0"/>
        <w:ind w:firstLine="567"/>
        <w:jc w:val="both"/>
        <w:rPr>
          <w:rFonts w:ascii="Times New Roman" w:eastAsia="Times New Roman" w:hAnsi="Times New Roman" w:cs="Times New Roman"/>
          <w:sz w:val="24"/>
          <w:szCs w:val="24"/>
          <w:lang w:eastAsia="fr-FR"/>
        </w:rPr>
      </w:pPr>
      <w:r w:rsidRPr="00A52F79">
        <w:rPr>
          <w:rFonts w:ascii="Times New Roman" w:eastAsia="Times New Roman" w:hAnsi="Times New Roman" w:cs="Times New Roman"/>
          <w:b/>
          <w:sz w:val="24"/>
          <w:szCs w:val="24"/>
          <w:u w:val="single"/>
          <w:lang w:eastAsia="fr-FR"/>
        </w:rPr>
        <w:t>Article</w:t>
      </w:r>
      <w:r w:rsidR="00433FD5">
        <w:rPr>
          <w:rFonts w:ascii="Times New Roman" w:eastAsia="Times New Roman" w:hAnsi="Times New Roman" w:cs="Times New Roman"/>
          <w:b/>
          <w:sz w:val="24"/>
          <w:szCs w:val="24"/>
          <w:lang w:eastAsia="fr-FR"/>
        </w:rPr>
        <w:t xml:space="preserve"> 4</w:t>
      </w:r>
      <w:r>
        <w:rPr>
          <w:rFonts w:ascii="Times New Roman" w:eastAsia="Times New Roman" w:hAnsi="Times New Roman" w:cs="Times New Roman"/>
          <w:b/>
          <w:sz w:val="24"/>
          <w:szCs w:val="24"/>
          <w:lang w:eastAsia="fr-FR"/>
        </w:rPr>
        <w:t xml:space="preserve"> –</w:t>
      </w:r>
      <w:bookmarkStart w:id="35" w:name="_Toc163145452"/>
      <w:r w:rsidR="00433FD5" w:rsidRPr="00433FD5">
        <w:rPr>
          <w:rFonts w:ascii="Arial Narrow" w:hAnsi="Arial Narrow"/>
        </w:rPr>
        <w:t xml:space="preserve"> </w:t>
      </w:r>
      <w:r w:rsidR="00433FD5" w:rsidRPr="00433FD5">
        <w:rPr>
          <w:rFonts w:ascii="Times New Roman" w:hAnsi="Times New Roman" w:cs="Times New Roman"/>
          <w:b/>
        </w:rPr>
        <w:t>Mention des prix</w:t>
      </w:r>
      <w:bookmarkEnd w:id="35"/>
      <w:r w:rsidR="00433FD5">
        <w:rPr>
          <w:rFonts w:ascii="Times New Roman" w:eastAsia="Times New Roman" w:hAnsi="Times New Roman" w:cs="Times New Roman"/>
          <w:sz w:val="24"/>
          <w:szCs w:val="24"/>
          <w:lang w:eastAsia="fr-FR"/>
        </w:rPr>
        <w:t xml:space="preserve"> </w:t>
      </w:r>
    </w:p>
    <w:p w:rsidR="00FC6774" w:rsidRPr="00FC6774" w:rsidRDefault="00FC6774" w:rsidP="00FC6774">
      <w:pPr>
        <w:suppressAutoHyphens/>
        <w:ind w:left="540" w:right="-72" w:hanging="540"/>
        <w:rPr>
          <w:rFonts w:ascii="Times New Roman" w:hAnsi="Times New Roman" w:cs="Times New Roman"/>
        </w:rPr>
      </w:pPr>
      <w:r w:rsidRPr="00FC6774">
        <w:rPr>
          <w:rFonts w:ascii="Times New Roman" w:hAnsi="Times New Roman" w:cs="Times New Roman"/>
        </w:rPr>
        <w:t xml:space="preserve">4.1  </w:t>
      </w:r>
      <w:r w:rsidRPr="00FC6774">
        <w:rPr>
          <w:rFonts w:ascii="Times New Roman" w:hAnsi="Times New Roman" w:cs="Times New Roman"/>
        </w:rPr>
        <w:tab/>
        <w:t>Le soumissionnaire précisera dans la lettre de soumission le lieu d’exécution et la nature des prix :</w:t>
      </w:r>
    </w:p>
    <w:p w:rsidR="00FC6774" w:rsidRPr="00FC6774" w:rsidRDefault="00FC6774" w:rsidP="002C2A6B">
      <w:pPr>
        <w:numPr>
          <w:ilvl w:val="0"/>
          <w:numId w:val="21"/>
        </w:numPr>
        <w:suppressAutoHyphens/>
        <w:spacing w:after="0" w:line="240" w:lineRule="auto"/>
        <w:ind w:right="-72"/>
        <w:jc w:val="both"/>
        <w:rPr>
          <w:rFonts w:ascii="Times New Roman" w:hAnsi="Times New Roman" w:cs="Times New Roman"/>
        </w:rPr>
      </w:pPr>
      <w:r w:rsidRPr="00FC6774">
        <w:rPr>
          <w:rFonts w:ascii="Times New Roman" w:hAnsi="Times New Roman" w:cs="Times New Roman"/>
        </w:rPr>
        <w:t xml:space="preserve">hors taxes sur la valeur ajoutée (HTVA) </w:t>
      </w:r>
    </w:p>
    <w:p w:rsidR="00FC6774" w:rsidRPr="00FC6774" w:rsidRDefault="00FC6774" w:rsidP="00FC6774">
      <w:pPr>
        <w:suppressAutoHyphens/>
        <w:ind w:left="1080" w:right="-72"/>
        <w:rPr>
          <w:rFonts w:ascii="Times New Roman" w:hAnsi="Times New Roman" w:cs="Times New Roman"/>
          <w:b/>
        </w:rPr>
      </w:pPr>
      <w:r w:rsidRPr="00FC6774">
        <w:rPr>
          <w:rFonts w:ascii="Times New Roman" w:hAnsi="Times New Roman" w:cs="Times New Roman"/>
          <w:b/>
        </w:rPr>
        <w:t>et</w:t>
      </w:r>
    </w:p>
    <w:p w:rsidR="00FC6774" w:rsidRPr="00FA1996" w:rsidRDefault="00FC6774" w:rsidP="00FA1996">
      <w:pPr>
        <w:suppressAutoHyphens/>
        <w:ind w:left="1620" w:right="-72" w:hanging="540"/>
        <w:rPr>
          <w:rFonts w:ascii="Times New Roman" w:hAnsi="Times New Roman" w:cs="Times New Roman"/>
        </w:rPr>
      </w:pPr>
      <w:r w:rsidRPr="00FC6774">
        <w:rPr>
          <w:rFonts w:ascii="Times New Roman" w:hAnsi="Times New Roman" w:cs="Times New Roman"/>
        </w:rPr>
        <w:t>b.</w:t>
      </w:r>
      <w:r w:rsidR="00FA1996">
        <w:rPr>
          <w:rFonts w:ascii="Times New Roman" w:hAnsi="Times New Roman" w:cs="Times New Roman"/>
        </w:rPr>
        <w:tab/>
        <w:t xml:space="preserve">toutes taxes comprises (TTC), </w:t>
      </w:r>
    </w:p>
    <w:p w:rsidR="00F53A4E" w:rsidRDefault="00FC6774" w:rsidP="00FC6774">
      <w:pPr>
        <w:spacing w:after="0"/>
        <w:jc w:val="both"/>
        <w:rPr>
          <w:rFonts w:ascii="Times New Roman" w:hAnsi="Times New Roman" w:cs="Times New Roman"/>
          <w:szCs w:val="24"/>
        </w:rPr>
      </w:pPr>
      <w:r w:rsidRPr="00FC6774">
        <w:rPr>
          <w:rFonts w:ascii="Times New Roman" w:hAnsi="Times New Roman" w:cs="Times New Roman"/>
        </w:rPr>
        <w:t>4.2</w:t>
      </w:r>
      <w:r w:rsidRPr="00FC6774">
        <w:rPr>
          <w:rFonts w:ascii="Times New Roman" w:hAnsi="Times New Roman" w:cs="Times New Roman"/>
        </w:rPr>
        <w:tab/>
      </w:r>
      <w:r w:rsidRPr="00FC6774">
        <w:rPr>
          <w:rFonts w:ascii="Times New Roman" w:hAnsi="Times New Roman" w:cs="Times New Roman"/>
          <w:szCs w:val="24"/>
        </w:rPr>
        <w:t>Le soumissionnaire complétera le cadre du bordereau descriptif et quantitatif fourni dans le dossier de Demande de Cotation indiquant, les prix unitaires, le prix total pour chaque tâche en exécution de la lettre-commande à élaborer à l’issue de la présente demande de cotation</w:t>
      </w:r>
    </w:p>
    <w:p w:rsidR="00FC6774" w:rsidRPr="00FC6774" w:rsidRDefault="00FC6774" w:rsidP="00FC6774">
      <w:pPr>
        <w:spacing w:after="0"/>
        <w:ind w:firstLine="567"/>
        <w:jc w:val="both"/>
        <w:rPr>
          <w:rFonts w:ascii="Times New Roman" w:eastAsia="Times New Roman" w:hAnsi="Times New Roman" w:cs="Times New Roman"/>
          <w:b/>
          <w:sz w:val="24"/>
          <w:szCs w:val="24"/>
          <w:lang w:eastAsia="fr-FR"/>
        </w:rPr>
      </w:pPr>
      <w:r w:rsidRPr="00A52F79">
        <w:rPr>
          <w:rFonts w:ascii="Times New Roman" w:eastAsia="Times New Roman" w:hAnsi="Times New Roman" w:cs="Times New Roman"/>
          <w:b/>
          <w:sz w:val="24"/>
          <w:szCs w:val="24"/>
          <w:u w:val="single"/>
          <w:lang w:eastAsia="fr-FR"/>
        </w:rPr>
        <w:t>Article</w:t>
      </w:r>
      <w:r>
        <w:rPr>
          <w:rFonts w:ascii="Times New Roman" w:eastAsia="Times New Roman" w:hAnsi="Times New Roman" w:cs="Times New Roman"/>
          <w:b/>
          <w:sz w:val="24"/>
          <w:szCs w:val="24"/>
          <w:lang w:eastAsia="fr-FR"/>
        </w:rPr>
        <w:t xml:space="preserve"> 5 – monnaie de la cotation</w:t>
      </w:r>
    </w:p>
    <w:p w:rsidR="00FC6774" w:rsidRPr="00FA1996" w:rsidRDefault="00FC6774" w:rsidP="00FA1996">
      <w:pPr>
        <w:spacing w:after="0"/>
        <w:jc w:val="both"/>
        <w:rPr>
          <w:rFonts w:ascii="Times New Roman" w:hAnsi="Times New Roman" w:cs="Times New Roman"/>
        </w:rPr>
      </w:pPr>
      <w:r w:rsidRPr="00FC6774">
        <w:rPr>
          <w:rFonts w:ascii="Times New Roman" w:hAnsi="Times New Roman" w:cs="Times New Roman"/>
        </w:rPr>
        <w:t>Les pri</w:t>
      </w:r>
      <w:r w:rsidR="00FA1996">
        <w:rPr>
          <w:rFonts w:ascii="Times New Roman" w:hAnsi="Times New Roman" w:cs="Times New Roman"/>
        </w:rPr>
        <w:t>x seront libellés en FRANCS CFA</w:t>
      </w:r>
    </w:p>
    <w:p w:rsidR="00F53A4E" w:rsidRDefault="0037774C">
      <w:pPr>
        <w:spacing w:after="0"/>
        <w:ind w:firstLine="567"/>
        <w:jc w:val="both"/>
        <w:rPr>
          <w:rFonts w:ascii="Times New Roman" w:eastAsia="Times New Roman" w:hAnsi="Times New Roman" w:cs="Times New Roman"/>
          <w:b/>
          <w:sz w:val="24"/>
          <w:szCs w:val="24"/>
          <w:lang w:eastAsia="fr-FR"/>
        </w:rPr>
      </w:pPr>
      <w:r w:rsidRPr="00A52F79">
        <w:rPr>
          <w:rFonts w:ascii="Times New Roman" w:eastAsia="Times New Roman" w:hAnsi="Times New Roman" w:cs="Times New Roman"/>
          <w:b/>
          <w:sz w:val="24"/>
          <w:szCs w:val="24"/>
          <w:u w:val="single"/>
          <w:lang w:eastAsia="fr-FR"/>
        </w:rPr>
        <w:t>Article</w:t>
      </w:r>
      <w:r w:rsidR="00FC6774">
        <w:rPr>
          <w:rFonts w:ascii="Times New Roman" w:eastAsia="Times New Roman" w:hAnsi="Times New Roman" w:cs="Times New Roman"/>
          <w:b/>
          <w:sz w:val="24"/>
          <w:szCs w:val="24"/>
          <w:lang w:eastAsia="fr-FR"/>
        </w:rPr>
        <w:t xml:space="preserve"> 6</w:t>
      </w:r>
      <w:r>
        <w:rPr>
          <w:rFonts w:ascii="Times New Roman" w:eastAsia="Times New Roman" w:hAnsi="Times New Roman" w:cs="Times New Roman"/>
          <w:b/>
          <w:sz w:val="24"/>
          <w:szCs w:val="24"/>
          <w:lang w:eastAsia="fr-FR"/>
        </w:rPr>
        <w:t xml:space="preserve"> – Délai de validité des offres</w:t>
      </w:r>
    </w:p>
    <w:p w:rsidR="00FC6774" w:rsidRPr="0047332D" w:rsidRDefault="00FC6774" w:rsidP="00FC6774">
      <w:pPr>
        <w:suppressAutoHyphens/>
        <w:ind w:right="-72"/>
        <w:rPr>
          <w:rFonts w:ascii="Arial Narrow" w:hAnsi="Arial Narrow" w:cs="Tahoma"/>
        </w:rPr>
      </w:pPr>
      <w:r w:rsidRPr="0047332D">
        <w:rPr>
          <w:rFonts w:ascii="Arial Narrow" w:hAnsi="Arial Narrow" w:cs="Tahoma"/>
        </w:rPr>
        <w:t>Les cotations seront valables pour la période stipulée dans l’avis de Demande de Cotation.</w:t>
      </w:r>
    </w:p>
    <w:p w:rsidR="00F53A4E" w:rsidRPr="00FA1996" w:rsidRDefault="00FC6774" w:rsidP="00FA1996">
      <w:pPr>
        <w:suppressAutoHyphens/>
        <w:rPr>
          <w:rFonts w:ascii="Arial Narrow" w:hAnsi="Arial Narrow" w:cs="Tahoma"/>
        </w:rPr>
      </w:pPr>
      <w:r w:rsidRPr="0047332D">
        <w:rPr>
          <w:rFonts w:ascii="Arial Narrow" w:hAnsi="Arial Narrow" w:cs="Tahoma"/>
        </w:rPr>
        <w:t xml:space="preserve">La période de validité des offres est </w:t>
      </w:r>
      <w:r>
        <w:rPr>
          <w:rFonts w:ascii="Arial Narrow" w:hAnsi="Arial Narrow" w:cs="Tahoma"/>
        </w:rPr>
        <w:t xml:space="preserve">90 jours </w:t>
      </w:r>
      <w:r w:rsidRPr="0047332D">
        <w:rPr>
          <w:rFonts w:ascii="Arial Narrow" w:hAnsi="Arial Narrow" w:cs="Tahoma"/>
        </w:rPr>
        <w:t>à partir de la d</w:t>
      </w:r>
      <w:r w:rsidR="00FA1996">
        <w:rPr>
          <w:rFonts w:ascii="Arial Narrow" w:hAnsi="Arial Narrow" w:cs="Tahoma"/>
        </w:rPr>
        <w:t>ate limite de dépôt des offres.</w:t>
      </w:r>
    </w:p>
    <w:p w:rsidR="00F53A4E" w:rsidRPr="00FC6774" w:rsidRDefault="0037774C" w:rsidP="002C2A6B">
      <w:pPr>
        <w:pStyle w:val="Paragraphedeliste"/>
        <w:numPr>
          <w:ilvl w:val="0"/>
          <w:numId w:val="9"/>
        </w:numPr>
        <w:spacing w:after="0"/>
        <w:jc w:val="both"/>
        <w:rPr>
          <w:rFonts w:ascii="Times New Roman" w:hAnsi="Times New Roman"/>
          <w:b/>
          <w:sz w:val="24"/>
          <w:szCs w:val="24"/>
        </w:rPr>
      </w:pPr>
      <w:r w:rsidRPr="00FC6774">
        <w:rPr>
          <w:rFonts w:ascii="Times New Roman" w:hAnsi="Times New Roman"/>
          <w:b/>
          <w:sz w:val="24"/>
          <w:szCs w:val="24"/>
        </w:rPr>
        <w:t>DEPOT DES OFFRES</w:t>
      </w:r>
    </w:p>
    <w:p w:rsidR="00F53A4E" w:rsidRDefault="0037774C">
      <w:pPr>
        <w:spacing w:after="0"/>
        <w:ind w:firstLine="567"/>
        <w:jc w:val="both"/>
        <w:rPr>
          <w:rFonts w:ascii="Times New Roman" w:eastAsia="Times New Roman" w:hAnsi="Times New Roman" w:cs="Times New Roman"/>
          <w:b/>
          <w:sz w:val="24"/>
          <w:szCs w:val="24"/>
          <w:lang w:eastAsia="fr-FR"/>
        </w:rPr>
      </w:pPr>
      <w:r w:rsidRPr="00A52F79">
        <w:rPr>
          <w:rFonts w:ascii="Times New Roman" w:eastAsia="Times New Roman" w:hAnsi="Times New Roman" w:cs="Times New Roman"/>
          <w:b/>
          <w:sz w:val="24"/>
          <w:szCs w:val="24"/>
          <w:u w:val="single"/>
          <w:lang w:eastAsia="fr-FR"/>
        </w:rPr>
        <w:t xml:space="preserve"> Article</w:t>
      </w:r>
      <w:r>
        <w:rPr>
          <w:rFonts w:ascii="Times New Roman" w:eastAsia="Times New Roman" w:hAnsi="Times New Roman" w:cs="Times New Roman"/>
          <w:b/>
          <w:sz w:val="24"/>
          <w:szCs w:val="24"/>
          <w:lang w:eastAsia="fr-FR"/>
        </w:rPr>
        <w:t xml:space="preserve"> 7 – </w:t>
      </w:r>
      <w:bookmarkStart w:id="36" w:name="_Toc163145456"/>
      <w:r w:rsidR="00FC6774" w:rsidRPr="00FC6774">
        <w:rPr>
          <w:rFonts w:ascii="Times New Roman" w:eastAsia="Times New Roman" w:hAnsi="Times New Roman" w:cs="Times New Roman"/>
          <w:b/>
          <w:bCs/>
          <w:sz w:val="24"/>
          <w:szCs w:val="24"/>
          <w:lang w:eastAsia="fr-FR"/>
        </w:rPr>
        <w:t>mode de soumission</w:t>
      </w:r>
      <w:bookmarkEnd w:id="36"/>
    </w:p>
    <w:p w:rsidR="00FC6774" w:rsidRPr="00FC6774" w:rsidRDefault="00FC6774" w:rsidP="00FC6774">
      <w:pPr>
        <w:spacing w:after="0"/>
        <w:contextualSpacing/>
        <w:jc w:val="both"/>
        <w:rPr>
          <w:rFonts w:ascii="Times New Roman" w:eastAsia="Times New Roman" w:hAnsi="Times New Roman" w:cs="Times New Roman"/>
          <w:b/>
          <w:sz w:val="24"/>
          <w:szCs w:val="24"/>
          <w:lang w:eastAsia="fr-FR"/>
        </w:rPr>
      </w:pPr>
      <w:r w:rsidRPr="00FC6774">
        <w:rPr>
          <w:rFonts w:ascii="Times New Roman" w:eastAsia="Times New Roman" w:hAnsi="Times New Roman" w:cs="Times New Roman"/>
          <w:sz w:val="24"/>
          <w:szCs w:val="24"/>
          <w:lang w:eastAsia="fr-FR"/>
        </w:rPr>
        <w:t xml:space="preserve">Le mode de soumission retenu pour cette Demande de Cotation est </w:t>
      </w:r>
      <w:r w:rsidRPr="00FC6774">
        <w:rPr>
          <w:rFonts w:ascii="Times New Roman" w:eastAsia="Times New Roman" w:hAnsi="Times New Roman" w:cs="Times New Roman"/>
          <w:b/>
          <w:i/>
          <w:sz w:val="24"/>
          <w:szCs w:val="24"/>
          <w:lang w:eastAsia="fr-FR"/>
        </w:rPr>
        <w:t>hors ligne ;</w:t>
      </w:r>
    </w:p>
    <w:p w:rsidR="00F53A4E" w:rsidRDefault="00FC6774" w:rsidP="00FC6774">
      <w:pPr>
        <w:spacing w:after="0"/>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p>
    <w:p w:rsidR="00F53A4E" w:rsidRDefault="0037774C">
      <w:pPr>
        <w:spacing w:after="0"/>
        <w:ind w:firstLine="567"/>
        <w:jc w:val="both"/>
        <w:rPr>
          <w:rFonts w:ascii="Times New Roman" w:eastAsia="Times New Roman" w:hAnsi="Times New Roman" w:cs="Times New Roman"/>
          <w:b/>
          <w:sz w:val="24"/>
          <w:szCs w:val="24"/>
          <w:lang w:eastAsia="fr-FR"/>
        </w:rPr>
      </w:pPr>
      <w:r w:rsidRPr="00A52F79">
        <w:rPr>
          <w:rFonts w:ascii="Times New Roman" w:eastAsia="Times New Roman" w:hAnsi="Times New Roman" w:cs="Times New Roman"/>
          <w:b/>
          <w:sz w:val="24"/>
          <w:szCs w:val="24"/>
          <w:u w:val="single"/>
          <w:lang w:eastAsia="fr-FR"/>
        </w:rPr>
        <w:t xml:space="preserve">Article </w:t>
      </w:r>
      <w:r>
        <w:rPr>
          <w:rFonts w:ascii="Times New Roman" w:eastAsia="Times New Roman" w:hAnsi="Times New Roman" w:cs="Times New Roman"/>
          <w:b/>
          <w:sz w:val="24"/>
          <w:szCs w:val="24"/>
          <w:lang w:eastAsia="fr-FR"/>
        </w:rPr>
        <w:t xml:space="preserve">8 – </w:t>
      </w:r>
      <w:r w:rsidR="00FC6774" w:rsidRPr="00FC6774">
        <w:rPr>
          <w:rFonts w:ascii="Times New Roman" w:eastAsia="Times New Roman" w:hAnsi="Times New Roman" w:cs="Times New Roman"/>
          <w:b/>
          <w:sz w:val="24"/>
          <w:szCs w:val="24"/>
          <w:lang w:eastAsia="fr-FR"/>
        </w:rPr>
        <w:t>Préparation et dépôt des cotation</w:t>
      </w:r>
      <w:r w:rsidR="00FC6774">
        <w:rPr>
          <w:rFonts w:ascii="Times New Roman" w:eastAsia="Times New Roman" w:hAnsi="Times New Roman" w:cs="Times New Roman"/>
          <w:b/>
          <w:sz w:val="24"/>
          <w:szCs w:val="24"/>
          <w:lang w:eastAsia="fr-FR"/>
        </w:rPr>
        <w:t>s</w:t>
      </w:r>
      <w:r>
        <w:rPr>
          <w:rFonts w:ascii="Times New Roman" w:eastAsia="Times New Roman" w:hAnsi="Times New Roman" w:cs="Times New Roman"/>
          <w:b/>
          <w:sz w:val="24"/>
          <w:szCs w:val="24"/>
          <w:lang w:eastAsia="fr-FR"/>
        </w:rPr>
        <w:t>.</w:t>
      </w:r>
    </w:p>
    <w:p w:rsidR="00FC6774" w:rsidRPr="00FC6774" w:rsidRDefault="00FC6774" w:rsidP="00FC6774">
      <w:pPr>
        <w:spacing w:after="0"/>
        <w:ind w:firstLine="567"/>
        <w:jc w:val="both"/>
        <w:rPr>
          <w:rFonts w:ascii="Times New Roman" w:eastAsia="Times New Roman" w:hAnsi="Times New Roman" w:cs="Times New Roman"/>
          <w:sz w:val="24"/>
          <w:szCs w:val="24"/>
          <w:lang w:eastAsia="fr-FR"/>
        </w:rPr>
      </w:pPr>
      <w:r w:rsidRPr="00FC6774">
        <w:rPr>
          <w:rFonts w:ascii="Times New Roman" w:eastAsia="Times New Roman" w:hAnsi="Times New Roman" w:cs="Times New Roman"/>
          <w:sz w:val="24"/>
          <w:szCs w:val="24"/>
          <w:lang w:eastAsia="fr-FR"/>
        </w:rPr>
        <w:t>Chaque offre rédigée en français ou en anglais et en sept (07) exemplaires, dont un « ORIGNAL » et six « COPIES » marqués comme tels, sera déposée au bureau du SIGAMP de la mairie de MVENGUE au plus tard le  ………………………  à 12 heures, heure locale. Les offres déposées contre récépissé devront porter la mention :</w:t>
      </w:r>
    </w:p>
    <w:p w:rsidR="00FC6774" w:rsidRPr="00FC6774" w:rsidRDefault="00FC6774" w:rsidP="00FC6774">
      <w:pPr>
        <w:spacing w:after="0"/>
        <w:jc w:val="center"/>
        <w:rPr>
          <w:rFonts w:ascii="Times New Roman" w:eastAsia="Times New Roman" w:hAnsi="Times New Roman" w:cs="Times New Roman"/>
          <w:b/>
          <w:sz w:val="24"/>
          <w:szCs w:val="24"/>
          <w:lang w:eastAsia="fr-FR"/>
        </w:rPr>
      </w:pPr>
      <w:r w:rsidRPr="00FC6774">
        <w:rPr>
          <w:rFonts w:ascii="Times New Roman" w:eastAsia="Times New Roman" w:hAnsi="Times New Roman" w:cs="Times New Roman"/>
          <w:b/>
          <w:sz w:val="24"/>
          <w:szCs w:val="24"/>
          <w:lang w:eastAsia="fr-FR"/>
        </w:rPr>
        <w:t>DEMANDE DE COTATION</w:t>
      </w:r>
    </w:p>
    <w:p w:rsidR="00FC6774" w:rsidRPr="00FC6774" w:rsidRDefault="00BE72AD" w:rsidP="00FC6774">
      <w:pPr>
        <w:spacing w:after="0"/>
        <w:ind w:firstLine="567"/>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N°02 </w:t>
      </w:r>
      <w:r w:rsidR="00FC6774" w:rsidRPr="00FC6774">
        <w:rPr>
          <w:rFonts w:ascii="Times New Roman" w:eastAsia="Times New Roman" w:hAnsi="Times New Roman" w:cs="Times New Roman"/>
          <w:b/>
          <w:sz w:val="24"/>
          <w:szCs w:val="24"/>
          <w:lang w:eastAsia="fr-FR"/>
        </w:rPr>
        <w:t>DC/CM/SIGAMP/2025 DU  ……………..</w:t>
      </w:r>
    </w:p>
    <w:p w:rsidR="00FC6774" w:rsidRPr="00FC6774" w:rsidRDefault="00FC6774" w:rsidP="00FC6774">
      <w:pPr>
        <w:spacing w:after="0"/>
        <w:ind w:firstLine="567"/>
        <w:jc w:val="center"/>
        <w:rPr>
          <w:rFonts w:ascii="Times New Roman" w:eastAsia="Times New Roman" w:hAnsi="Times New Roman" w:cs="Times New Roman"/>
          <w:b/>
          <w:sz w:val="24"/>
          <w:szCs w:val="24"/>
          <w:lang w:eastAsia="fr-FR"/>
        </w:rPr>
      </w:pPr>
      <w:r w:rsidRPr="00FC6774">
        <w:rPr>
          <w:rFonts w:ascii="Times New Roman" w:eastAsia="Times New Roman" w:hAnsi="Times New Roman" w:cs="Times New Roman"/>
          <w:b/>
          <w:sz w:val="24"/>
          <w:szCs w:val="24"/>
          <w:lang w:eastAsia="fr-FR"/>
        </w:rPr>
        <w:t>POUR L’EQUIPEMENT EN TABLE-BANCS DE CERTAINES ECOLES PUBLIQUES DANS LA COMMUNE DE MVENGUE ,</w:t>
      </w:r>
    </w:p>
    <w:p w:rsidR="00FC6774" w:rsidRPr="00FC6774" w:rsidRDefault="00FC6774" w:rsidP="00FC6774">
      <w:pPr>
        <w:spacing w:after="0"/>
        <w:ind w:firstLine="567"/>
        <w:jc w:val="center"/>
        <w:rPr>
          <w:rFonts w:ascii="Times New Roman" w:eastAsia="Times New Roman" w:hAnsi="Times New Roman" w:cs="Times New Roman"/>
          <w:b/>
          <w:sz w:val="24"/>
          <w:szCs w:val="24"/>
          <w:lang w:eastAsia="fr-FR"/>
        </w:rPr>
      </w:pPr>
      <w:r w:rsidRPr="00FC6774">
        <w:rPr>
          <w:rFonts w:ascii="Times New Roman" w:eastAsia="Times New Roman" w:hAnsi="Times New Roman" w:cs="Times New Roman"/>
          <w:b/>
          <w:sz w:val="24"/>
          <w:szCs w:val="24"/>
          <w:lang w:eastAsia="fr-FR"/>
        </w:rPr>
        <w:t>DEPARTEMENT DE L’OCEAN, REGION DU SUD</w:t>
      </w:r>
    </w:p>
    <w:p w:rsidR="00FC6774" w:rsidRPr="00FC6774" w:rsidRDefault="00FC6774" w:rsidP="00FC6774">
      <w:pPr>
        <w:spacing w:after="0"/>
        <w:ind w:firstLine="567"/>
        <w:jc w:val="both"/>
        <w:rPr>
          <w:rFonts w:ascii="Times New Roman" w:eastAsia="Times New Roman" w:hAnsi="Times New Roman" w:cs="Times New Roman"/>
          <w:b/>
          <w:sz w:val="24"/>
          <w:szCs w:val="24"/>
          <w:lang w:eastAsia="fr-FR"/>
        </w:rPr>
      </w:pPr>
    </w:p>
    <w:p w:rsidR="00FC6774" w:rsidRPr="00FC6774" w:rsidRDefault="00FC6774" w:rsidP="002C6732">
      <w:pPr>
        <w:spacing w:after="0"/>
        <w:ind w:firstLine="567"/>
        <w:jc w:val="center"/>
        <w:rPr>
          <w:rFonts w:ascii="Times New Roman" w:eastAsia="Times New Roman" w:hAnsi="Times New Roman" w:cs="Times New Roman"/>
          <w:b/>
          <w:sz w:val="24"/>
          <w:szCs w:val="24"/>
          <w:lang w:eastAsia="fr-FR"/>
        </w:rPr>
      </w:pPr>
      <w:r w:rsidRPr="00FC6774">
        <w:rPr>
          <w:rFonts w:ascii="Times New Roman" w:eastAsia="Times New Roman" w:hAnsi="Times New Roman" w:cs="Times New Roman"/>
          <w:b/>
          <w:sz w:val="24"/>
          <w:szCs w:val="24"/>
          <w:lang w:eastAsia="fr-FR"/>
        </w:rPr>
        <w:t>« a n’ouvir qu’en seance de dépouillement »</w:t>
      </w:r>
    </w:p>
    <w:p w:rsidR="00F53A4E" w:rsidRPr="00A52F79" w:rsidRDefault="0037774C" w:rsidP="00A52F79">
      <w:pPr>
        <w:spacing w:after="0"/>
        <w:ind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ab/>
      </w:r>
    </w:p>
    <w:p w:rsidR="00F53A4E" w:rsidRPr="002C6732" w:rsidRDefault="0037774C">
      <w:pPr>
        <w:spacing w:after="0"/>
        <w:ind w:left="30" w:firstLine="537"/>
        <w:jc w:val="both"/>
        <w:rPr>
          <w:rFonts w:ascii="Times New Roman" w:eastAsia="Times New Roman" w:hAnsi="Times New Roman" w:cs="Times New Roman"/>
          <w:b/>
          <w:sz w:val="24"/>
          <w:szCs w:val="24"/>
          <w:lang w:eastAsia="fr-FR"/>
        </w:rPr>
      </w:pPr>
      <w:r w:rsidRPr="00A52F79">
        <w:rPr>
          <w:rFonts w:ascii="Times New Roman" w:eastAsia="Times New Roman" w:hAnsi="Times New Roman" w:cs="Times New Roman"/>
          <w:b/>
          <w:sz w:val="24"/>
          <w:szCs w:val="24"/>
          <w:u w:val="single"/>
          <w:lang w:eastAsia="fr-FR"/>
        </w:rPr>
        <w:t>Article</w:t>
      </w:r>
      <w:r>
        <w:rPr>
          <w:rFonts w:ascii="Times New Roman" w:eastAsia="Times New Roman" w:hAnsi="Times New Roman" w:cs="Times New Roman"/>
          <w:b/>
          <w:sz w:val="24"/>
          <w:szCs w:val="24"/>
          <w:lang w:eastAsia="fr-FR"/>
        </w:rPr>
        <w:t xml:space="preserve"> 9 – </w:t>
      </w:r>
      <w:bookmarkStart w:id="37" w:name="_Toc4400406"/>
      <w:bookmarkStart w:id="38" w:name="_Toc4400677"/>
      <w:bookmarkStart w:id="39" w:name="_Toc4400935"/>
      <w:bookmarkStart w:id="40" w:name="_Toc163145458"/>
      <w:r w:rsidR="002C6732" w:rsidRPr="002C6732">
        <w:rPr>
          <w:rFonts w:ascii="Times New Roman" w:eastAsia="Times New Roman" w:hAnsi="Times New Roman" w:cs="Times New Roman"/>
          <w:b/>
          <w:sz w:val="24"/>
          <w:szCs w:val="24"/>
          <w:lang w:eastAsia="fr-FR"/>
        </w:rPr>
        <w:t>Date et heure limites de dépôt des cotations</w:t>
      </w:r>
      <w:bookmarkEnd w:id="37"/>
      <w:bookmarkEnd w:id="38"/>
      <w:bookmarkEnd w:id="39"/>
      <w:bookmarkEnd w:id="40"/>
    </w:p>
    <w:p w:rsidR="002C6732" w:rsidRPr="00FA1996" w:rsidRDefault="0037774C" w:rsidP="002C6732">
      <w:pPr>
        <w:suppressAutoHyphens/>
        <w:ind w:right="-72"/>
        <w:rPr>
          <w:rFonts w:ascii="Times New Roman" w:hAnsi="Times New Roman" w:cs="Times New Roman"/>
        </w:rPr>
      </w:pPr>
      <w:r w:rsidRPr="00FA1996">
        <w:rPr>
          <w:rFonts w:ascii="Times New Roman" w:eastAsia="Times New Roman" w:hAnsi="Times New Roman" w:cs="Times New Roman"/>
          <w:sz w:val="24"/>
          <w:szCs w:val="24"/>
          <w:lang w:eastAsia="fr-FR"/>
        </w:rPr>
        <w:t xml:space="preserve">  </w:t>
      </w:r>
      <w:r w:rsidR="002C6732" w:rsidRPr="00FA1996">
        <w:rPr>
          <w:rFonts w:ascii="Times New Roman" w:hAnsi="Times New Roman" w:cs="Times New Roman"/>
        </w:rPr>
        <w:t>Les cotations doivent être reçues à l’adresse, heure et à la date indiquées dans l’avis de Demande de Cotation.</w:t>
      </w:r>
    </w:p>
    <w:p w:rsidR="002C6732" w:rsidRPr="00FA1996" w:rsidRDefault="002C6732" w:rsidP="002C2A6B">
      <w:pPr>
        <w:pStyle w:val="Paragraphedeliste"/>
        <w:numPr>
          <w:ilvl w:val="0"/>
          <w:numId w:val="23"/>
        </w:numPr>
        <w:suppressAutoHyphens/>
        <w:spacing w:after="0" w:line="240" w:lineRule="auto"/>
        <w:ind w:right="-72"/>
        <w:jc w:val="both"/>
        <w:rPr>
          <w:rFonts w:ascii="Times New Roman" w:hAnsi="Times New Roman"/>
        </w:rPr>
      </w:pPr>
      <w:r w:rsidRPr="00FA1996">
        <w:rPr>
          <w:rFonts w:ascii="Times New Roman" w:hAnsi="Times New Roman"/>
        </w:rPr>
        <w:t xml:space="preserve">Date : </w:t>
      </w:r>
    </w:p>
    <w:p w:rsidR="002C6732" w:rsidRPr="00FA1996" w:rsidRDefault="002C6732" w:rsidP="002C2A6B">
      <w:pPr>
        <w:pStyle w:val="Paragraphedeliste"/>
        <w:numPr>
          <w:ilvl w:val="0"/>
          <w:numId w:val="23"/>
        </w:numPr>
        <w:suppressAutoHyphens/>
        <w:spacing w:after="0" w:line="240" w:lineRule="auto"/>
        <w:ind w:right="-72"/>
        <w:jc w:val="both"/>
        <w:rPr>
          <w:rFonts w:ascii="Times New Roman" w:hAnsi="Times New Roman"/>
        </w:rPr>
      </w:pPr>
      <w:r w:rsidRPr="00FA1996">
        <w:rPr>
          <w:rFonts w:ascii="Times New Roman" w:hAnsi="Times New Roman"/>
        </w:rPr>
        <w:t xml:space="preserve"> Heure </w:t>
      </w:r>
      <w:r w:rsidR="00FA1996">
        <w:rPr>
          <w:rFonts w:ascii="Times New Roman" w:hAnsi="Times New Roman"/>
          <w:iCs/>
        </w:rPr>
        <w:t>: à 12 heures</w:t>
      </w:r>
    </w:p>
    <w:p w:rsidR="002C6732" w:rsidRPr="00FA1996" w:rsidRDefault="002C6732" w:rsidP="002C2A6B">
      <w:pPr>
        <w:pStyle w:val="Paragraphedeliste"/>
        <w:numPr>
          <w:ilvl w:val="0"/>
          <w:numId w:val="23"/>
        </w:numPr>
        <w:suppressAutoHyphens/>
        <w:spacing w:after="0" w:line="240" w:lineRule="auto"/>
        <w:ind w:right="-72"/>
        <w:jc w:val="both"/>
        <w:rPr>
          <w:rFonts w:ascii="Arial Narrow" w:hAnsi="Arial Narrow" w:cs="Tahoma"/>
        </w:rPr>
      </w:pPr>
      <w:r w:rsidRPr="00FA1996">
        <w:rPr>
          <w:rFonts w:ascii="Times New Roman" w:hAnsi="Times New Roman"/>
        </w:rPr>
        <w:t xml:space="preserve"> et à l’adresse précisées dans l’avis de  Demande de Cotation.</w:t>
      </w:r>
    </w:p>
    <w:p w:rsidR="002C6732" w:rsidRPr="00FA1996" w:rsidRDefault="002C6732" w:rsidP="002C6732">
      <w:pPr>
        <w:spacing w:after="0"/>
        <w:jc w:val="both"/>
        <w:rPr>
          <w:rFonts w:ascii="Times New Roman" w:hAnsi="Times New Roman"/>
          <w:b/>
          <w:sz w:val="24"/>
          <w:szCs w:val="24"/>
        </w:rPr>
      </w:pPr>
    </w:p>
    <w:p w:rsidR="002C6732" w:rsidRPr="00FA1996" w:rsidRDefault="002C6732" w:rsidP="002C2A6B">
      <w:pPr>
        <w:pStyle w:val="Paragraphedeliste"/>
        <w:numPr>
          <w:ilvl w:val="0"/>
          <w:numId w:val="9"/>
        </w:numPr>
        <w:spacing w:after="0"/>
        <w:jc w:val="both"/>
        <w:rPr>
          <w:rFonts w:ascii="Times New Roman" w:hAnsi="Times New Roman"/>
          <w:b/>
          <w:sz w:val="24"/>
          <w:szCs w:val="24"/>
        </w:rPr>
      </w:pPr>
      <w:r w:rsidRPr="00FA1996">
        <w:rPr>
          <w:rFonts w:ascii="Times New Roman" w:hAnsi="Times New Roman"/>
          <w:b/>
          <w:sz w:val="24"/>
          <w:szCs w:val="24"/>
        </w:rPr>
        <w:t>OUVERTURE DES PLIS ET EVALUATION DES COTATIONS</w:t>
      </w:r>
    </w:p>
    <w:p w:rsidR="00F53A4E" w:rsidRPr="00FA1996" w:rsidRDefault="00F53A4E">
      <w:pPr>
        <w:spacing w:after="0"/>
        <w:ind w:left="30"/>
        <w:jc w:val="both"/>
        <w:rPr>
          <w:rFonts w:ascii="Times New Roman" w:eastAsia="Times New Roman" w:hAnsi="Times New Roman" w:cs="Times New Roman"/>
          <w:b/>
          <w:sz w:val="24"/>
          <w:szCs w:val="24"/>
          <w:lang w:eastAsia="fr-FR"/>
        </w:rPr>
      </w:pPr>
    </w:p>
    <w:p w:rsidR="00F53A4E" w:rsidRPr="00FA1996" w:rsidRDefault="0037774C">
      <w:pPr>
        <w:spacing w:after="0"/>
        <w:ind w:left="30" w:firstLine="537"/>
        <w:jc w:val="both"/>
        <w:rPr>
          <w:rFonts w:ascii="Times New Roman" w:eastAsia="Times New Roman" w:hAnsi="Times New Roman" w:cs="Times New Roman"/>
          <w:b/>
          <w:sz w:val="24"/>
          <w:szCs w:val="24"/>
          <w:lang w:eastAsia="fr-FR"/>
        </w:rPr>
      </w:pPr>
      <w:r w:rsidRPr="00FA1996">
        <w:rPr>
          <w:rFonts w:ascii="Times New Roman" w:eastAsia="Times New Roman" w:hAnsi="Times New Roman" w:cs="Times New Roman"/>
          <w:b/>
          <w:sz w:val="24"/>
          <w:szCs w:val="24"/>
          <w:u w:val="single"/>
          <w:lang w:eastAsia="fr-FR"/>
        </w:rPr>
        <w:t>Article</w:t>
      </w:r>
      <w:r w:rsidRPr="00FA1996">
        <w:rPr>
          <w:rFonts w:ascii="Times New Roman" w:eastAsia="Times New Roman" w:hAnsi="Times New Roman" w:cs="Times New Roman"/>
          <w:b/>
          <w:sz w:val="24"/>
          <w:szCs w:val="24"/>
          <w:lang w:eastAsia="fr-FR"/>
        </w:rPr>
        <w:t xml:space="preserve"> 10 – </w:t>
      </w:r>
      <w:bookmarkStart w:id="41" w:name="_Toc340304823"/>
      <w:bookmarkStart w:id="42" w:name="_Toc454767715"/>
      <w:bookmarkStart w:id="43" w:name="_Toc4400408"/>
      <w:bookmarkStart w:id="44" w:name="_Toc4400679"/>
      <w:bookmarkStart w:id="45" w:name="_Toc4400937"/>
      <w:bookmarkStart w:id="46" w:name="_Toc163145460"/>
      <w:r w:rsidR="002616BA" w:rsidRPr="00FA1996">
        <w:rPr>
          <w:rFonts w:ascii="Times New Roman" w:eastAsia="Times New Roman" w:hAnsi="Times New Roman" w:cs="Times New Roman"/>
          <w:b/>
          <w:sz w:val="24"/>
          <w:szCs w:val="24"/>
          <w:lang w:eastAsia="fr-FR"/>
        </w:rPr>
        <w:t xml:space="preserve">Ouverture des plis par </w:t>
      </w:r>
      <w:bookmarkEnd w:id="41"/>
      <w:bookmarkEnd w:id="42"/>
      <w:r w:rsidR="002616BA" w:rsidRPr="00FA1996">
        <w:rPr>
          <w:rFonts w:ascii="Times New Roman" w:eastAsia="Times New Roman" w:hAnsi="Times New Roman" w:cs="Times New Roman"/>
          <w:b/>
          <w:sz w:val="24"/>
          <w:szCs w:val="24"/>
          <w:lang w:eastAsia="fr-FR"/>
        </w:rPr>
        <w:t>la Commission de Passation des Marchés</w:t>
      </w:r>
      <w:bookmarkEnd w:id="43"/>
      <w:bookmarkEnd w:id="44"/>
      <w:bookmarkEnd w:id="45"/>
      <w:bookmarkEnd w:id="46"/>
    </w:p>
    <w:p w:rsidR="002616BA" w:rsidRPr="002616BA" w:rsidRDefault="002616BA" w:rsidP="00FA1996">
      <w:pPr>
        <w:spacing w:after="0"/>
        <w:ind w:left="30"/>
        <w:jc w:val="both"/>
        <w:rPr>
          <w:rFonts w:ascii="Times New Roman" w:eastAsia="Times New Roman" w:hAnsi="Times New Roman" w:cs="Times New Roman"/>
          <w:sz w:val="24"/>
          <w:szCs w:val="24"/>
          <w:lang w:eastAsia="fr-FR"/>
        </w:rPr>
      </w:pPr>
      <w:r w:rsidRPr="00FA1996">
        <w:rPr>
          <w:rFonts w:ascii="Times New Roman" w:eastAsia="Times New Roman" w:hAnsi="Times New Roman" w:cs="Times New Roman"/>
          <w:sz w:val="24"/>
          <w:szCs w:val="24"/>
          <w:lang w:eastAsia="fr-FR"/>
        </w:rPr>
        <w:t>10.1</w:t>
      </w:r>
      <w:r w:rsidRPr="00FA1996">
        <w:rPr>
          <w:rFonts w:ascii="Times New Roman" w:eastAsia="Times New Roman" w:hAnsi="Times New Roman" w:cs="Times New Roman"/>
          <w:sz w:val="24"/>
          <w:szCs w:val="24"/>
          <w:lang w:eastAsia="fr-FR"/>
        </w:rPr>
        <w:tab/>
        <w:t xml:space="preserve">L’ouverture </w:t>
      </w:r>
      <w:r w:rsidRPr="00FA1996">
        <w:rPr>
          <w:rFonts w:ascii="Times New Roman" w:eastAsia="Times New Roman" w:hAnsi="Times New Roman" w:cs="Times New Roman"/>
          <w:i/>
          <w:iCs/>
          <w:sz w:val="24"/>
          <w:szCs w:val="24"/>
          <w:lang w:eastAsia="fr-FR"/>
        </w:rPr>
        <w:t>des plis se fait en un temps et</w:t>
      </w:r>
      <w:r w:rsidR="00FA1996">
        <w:rPr>
          <w:rFonts w:ascii="Times New Roman" w:eastAsia="Times New Roman" w:hAnsi="Times New Roman" w:cs="Times New Roman"/>
          <w:sz w:val="24"/>
          <w:szCs w:val="24"/>
          <w:lang w:eastAsia="fr-FR"/>
        </w:rPr>
        <w:t xml:space="preserve"> aura lieu le_____________ à 13</w:t>
      </w:r>
      <w:r w:rsidRPr="00FA1996">
        <w:rPr>
          <w:rFonts w:ascii="Times New Roman" w:eastAsia="Times New Roman" w:hAnsi="Times New Roman" w:cs="Times New Roman"/>
          <w:sz w:val="24"/>
          <w:szCs w:val="24"/>
          <w:lang w:eastAsia="fr-FR"/>
        </w:rPr>
        <w:t xml:space="preserve"> heures par la Commission de Passation des Marchés</w:t>
      </w:r>
      <w:r w:rsidR="00FA1996">
        <w:rPr>
          <w:rFonts w:ascii="Times New Roman" w:eastAsia="Times New Roman" w:hAnsi="Times New Roman" w:cs="Times New Roman"/>
          <w:i/>
          <w:iCs/>
          <w:sz w:val="24"/>
          <w:szCs w:val="24"/>
          <w:lang w:eastAsia="fr-FR"/>
        </w:rPr>
        <w:t>.</w:t>
      </w:r>
      <w:r w:rsidR="00FA1996">
        <w:rPr>
          <w:rFonts w:ascii="Times New Roman" w:eastAsia="Times New Roman" w:hAnsi="Times New Roman" w:cs="Times New Roman"/>
          <w:sz w:val="24"/>
          <w:szCs w:val="24"/>
          <w:lang w:eastAsia="fr-FR"/>
        </w:rPr>
        <w:t xml:space="preserve"> </w:t>
      </w:r>
    </w:p>
    <w:p w:rsidR="002616BA" w:rsidRPr="002616BA" w:rsidRDefault="002616BA" w:rsidP="002616BA">
      <w:pPr>
        <w:spacing w:after="0"/>
        <w:ind w:left="3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Seuls les soumissionnaires peuvent assister à cette séance d'ouverture ou s'y faire représenter par une seule</w:t>
      </w:r>
    </w:p>
    <w:p w:rsidR="002616BA" w:rsidRPr="002616BA" w:rsidRDefault="002616BA" w:rsidP="00FA1996">
      <w:pPr>
        <w:spacing w:after="0"/>
        <w:ind w:left="3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personne de leur choix dûment mandaté même en c</w:t>
      </w:r>
      <w:r w:rsidR="00FA1996">
        <w:rPr>
          <w:rFonts w:ascii="Times New Roman" w:eastAsia="Times New Roman" w:hAnsi="Times New Roman" w:cs="Times New Roman"/>
          <w:sz w:val="24"/>
          <w:szCs w:val="24"/>
          <w:lang w:eastAsia="fr-FR"/>
        </w:rPr>
        <w:t>as de groupement d’entreprises.</w:t>
      </w:r>
    </w:p>
    <w:p w:rsidR="002616BA" w:rsidRPr="002616BA" w:rsidRDefault="002616BA" w:rsidP="002616BA">
      <w:pPr>
        <w:spacing w:after="0"/>
        <w:ind w:left="30"/>
        <w:jc w:val="both"/>
        <w:rPr>
          <w:rFonts w:ascii="Times New Roman" w:eastAsia="Times New Roman" w:hAnsi="Times New Roman" w:cs="Times New Roman"/>
          <w:b/>
          <w:sz w:val="24"/>
          <w:szCs w:val="24"/>
          <w:lang w:eastAsia="fr-FR"/>
        </w:rPr>
      </w:pPr>
      <w:bookmarkStart w:id="47" w:name="_Hlk161748637"/>
      <w:r w:rsidRPr="002616BA">
        <w:rPr>
          <w:rFonts w:ascii="Times New Roman" w:eastAsia="Times New Roman" w:hAnsi="Times New Roman" w:cs="Times New Roman"/>
          <w:b/>
          <w:sz w:val="24"/>
          <w:szCs w:val="24"/>
          <w:lang w:eastAsia="fr-FR"/>
        </w:rPr>
        <w:t xml:space="preserve">Sous peine de rejet, les pièces du dossier administratif requises doivent être produites en originaux ou en copies certifiées conformes par le service émetteur ou autorité administrative compétente, </w:t>
      </w:r>
    </w:p>
    <w:p w:rsidR="002616BA" w:rsidRPr="002616BA" w:rsidRDefault="002616BA" w:rsidP="002616BA">
      <w:pPr>
        <w:spacing w:after="0"/>
        <w:ind w:left="30"/>
        <w:jc w:val="both"/>
        <w:rPr>
          <w:rFonts w:ascii="Times New Roman" w:eastAsia="Times New Roman" w:hAnsi="Times New Roman" w:cs="Times New Roman"/>
          <w:b/>
          <w:sz w:val="24"/>
          <w:szCs w:val="24"/>
          <w:lang w:eastAsia="fr-FR"/>
        </w:rPr>
      </w:pPr>
      <w:r w:rsidRPr="002616BA">
        <w:rPr>
          <w:rFonts w:ascii="Times New Roman" w:eastAsia="Times New Roman" w:hAnsi="Times New Roman" w:cs="Times New Roman"/>
          <w:b/>
          <w:sz w:val="24"/>
          <w:szCs w:val="24"/>
          <w:lang w:eastAsia="fr-FR"/>
        </w:rPr>
        <w:t>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w:t>
      </w:r>
    </w:p>
    <w:p w:rsidR="002616BA" w:rsidRPr="002616BA" w:rsidRDefault="002616BA" w:rsidP="002616BA">
      <w:pPr>
        <w:spacing w:after="0"/>
        <w:ind w:left="30"/>
        <w:jc w:val="both"/>
        <w:rPr>
          <w:rFonts w:ascii="Times New Roman" w:eastAsia="Times New Roman" w:hAnsi="Times New Roman" w:cs="Times New Roman"/>
          <w:b/>
          <w:sz w:val="24"/>
          <w:szCs w:val="24"/>
          <w:lang w:eastAsia="fr-FR"/>
        </w:rPr>
      </w:pPr>
    </w:p>
    <w:p w:rsidR="002616BA" w:rsidRPr="002616BA" w:rsidRDefault="002616BA" w:rsidP="002616BA">
      <w:pPr>
        <w:spacing w:after="0"/>
        <w:ind w:left="30"/>
        <w:jc w:val="both"/>
        <w:rPr>
          <w:rFonts w:ascii="Times New Roman" w:eastAsia="Times New Roman" w:hAnsi="Times New Roman" w:cs="Times New Roman"/>
          <w:sz w:val="24"/>
          <w:szCs w:val="24"/>
          <w:lang w:eastAsia="fr-FR"/>
        </w:rPr>
      </w:pPr>
      <w:bookmarkStart w:id="48" w:name="_Hlk161748628"/>
      <w:bookmarkEnd w:id="47"/>
      <w:r w:rsidRPr="002616BA">
        <w:rPr>
          <w:rFonts w:ascii="Times New Roman" w:eastAsia="Times New Roman" w:hAnsi="Times New Roman" w:cs="Times New Roman"/>
          <w:sz w:val="24"/>
          <w:szCs w:val="24"/>
          <w:lang w:eastAsia="fr-FR"/>
        </w:rPr>
        <w:t>En cas d’absence ou de non-conformité d’une pièce du dossier administratif lors de l’ouverture des plis, un délai de quarante-huit heures est accordé aux soumissionnaires concernés pour produire ou remplacer la pièce en question.</w:t>
      </w:r>
    </w:p>
    <w:bookmarkEnd w:id="48"/>
    <w:p w:rsidR="002616BA" w:rsidRPr="002616BA" w:rsidRDefault="002616BA" w:rsidP="002616BA">
      <w:pPr>
        <w:spacing w:after="0"/>
        <w:ind w:left="3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Est déclarée irrecevable et rejetée par la Commission de Passation des Marchés :</w:t>
      </w:r>
    </w:p>
    <w:p w:rsidR="002616BA" w:rsidRPr="002616BA" w:rsidRDefault="002616BA" w:rsidP="002C2A6B">
      <w:pPr>
        <w:numPr>
          <w:ilvl w:val="0"/>
          <w:numId w:val="24"/>
        </w:numPr>
        <w:spacing w:after="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Toute offre produite en nombre insuffisant ou uniquement en copies</w:t>
      </w:r>
    </w:p>
    <w:p w:rsidR="002616BA" w:rsidRPr="002616BA" w:rsidRDefault="002616BA" w:rsidP="002C2A6B">
      <w:pPr>
        <w:numPr>
          <w:ilvl w:val="0"/>
          <w:numId w:val="24"/>
        </w:numPr>
        <w:spacing w:after="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616BA">
        <w:rPr>
          <w:rFonts w:ascii="Times New Roman" w:eastAsia="Times New Roman" w:hAnsi="Times New Roman" w:cs="Times New Roman"/>
          <w:sz w:val="24"/>
          <w:szCs w:val="24"/>
          <w:lang w:eastAsia="fr-FR"/>
        </w:rPr>
        <w:t xml:space="preserve">les plis portant les indications sur l’identité des soumissionnaires, </w:t>
      </w:r>
    </w:p>
    <w:p w:rsidR="002616BA" w:rsidRPr="002616BA" w:rsidRDefault="002616BA" w:rsidP="002C2A6B">
      <w:pPr>
        <w:numPr>
          <w:ilvl w:val="0"/>
          <w:numId w:val="24"/>
        </w:numPr>
        <w:spacing w:after="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 xml:space="preserve"> les plis parvenus postérieurement aux dates et heures limites de dépôt. </w:t>
      </w:r>
    </w:p>
    <w:p w:rsidR="002616BA" w:rsidRPr="002616BA" w:rsidRDefault="002616BA" w:rsidP="002C2A6B">
      <w:pPr>
        <w:numPr>
          <w:ilvl w:val="0"/>
          <w:numId w:val="24"/>
        </w:numPr>
        <w:spacing w:after="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lastRenderedPageBreak/>
        <w:t xml:space="preserve"> les plis sans indication de l’identité de l’Appel d’Offres ;</w:t>
      </w:r>
    </w:p>
    <w:p w:rsidR="002616BA" w:rsidRPr="002616BA" w:rsidRDefault="002616BA" w:rsidP="002C2A6B">
      <w:pPr>
        <w:numPr>
          <w:ilvl w:val="0"/>
          <w:numId w:val="24"/>
        </w:numPr>
        <w:spacing w:after="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les plis non-conformes au mode de soumission ;</w:t>
      </w:r>
    </w:p>
    <w:p w:rsidR="002616BA" w:rsidRPr="002616BA" w:rsidRDefault="002616BA" w:rsidP="002C2A6B">
      <w:pPr>
        <w:numPr>
          <w:ilvl w:val="0"/>
          <w:numId w:val="24"/>
        </w:numPr>
        <w:spacing w:after="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 xml:space="preserve">toute offre non conforme aux dispositions du Dossier de Cotation ; </w:t>
      </w:r>
    </w:p>
    <w:p w:rsidR="002616BA" w:rsidRPr="002616BA" w:rsidRDefault="002616BA" w:rsidP="002C2A6B">
      <w:pPr>
        <w:numPr>
          <w:ilvl w:val="0"/>
          <w:numId w:val="24"/>
        </w:numPr>
        <w:spacing w:after="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2616BA" w:rsidRPr="00FA1996" w:rsidRDefault="002616BA" w:rsidP="00FA1996">
      <w:pPr>
        <w:numPr>
          <w:ilvl w:val="0"/>
          <w:numId w:val="24"/>
        </w:numPr>
        <w:spacing w:after="0"/>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En cas d’appel d’offres restreint, le défaut de présentation d’une des copies de l’offre financière, dans une enveloppe scellée et marquée « offre témoin » destinée à l’organisme chargé de la régulation des Marchés Publics, entraîne l’irrecevabilité de l’offre du candidat concerné, dès l’ouverture des plis par la Commission de Passation des Marchés</w:t>
      </w:r>
    </w:p>
    <w:p w:rsidR="00F53A4E" w:rsidRDefault="002616BA" w:rsidP="00FA1996">
      <w:pPr>
        <w:spacing w:after="0"/>
        <w:ind w:left="3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r w:rsidRPr="002616BA">
        <w:rPr>
          <w:rFonts w:ascii="Times New Roman" w:eastAsia="Times New Roman" w:hAnsi="Times New Roman" w:cs="Times New Roman"/>
          <w:sz w:val="24"/>
          <w:szCs w:val="24"/>
          <w:lang w:eastAsia="fr-FR"/>
        </w:rPr>
        <w:t>.2</w:t>
      </w:r>
      <w:r w:rsidRPr="002616BA">
        <w:rPr>
          <w:rFonts w:ascii="Times New Roman" w:eastAsia="Times New Roman" w:hAnsi="Times New Roman" w:cs="Times New Roman"/>
          <w:sz w:val="24"/>
          <w:szCs w:val="24"/>
          <w:lang w:eastAsia="fr-FR"/>
        </w:rPr>
        <w:tab/>
        <w:t>La Commission de Passation des Marchés établira un procès-verbal de la séance d’ouverture des plis, dont une copie sera remi</w:t>
      </w:r>
      <w:r w:rsidR="00FA1996">
        <w:rPr>
          <w:rFonts w:ascii="Times New Roman" w:eastAsia="Times New Roman" w:hAnsi="Times New Roman" w:cs="Times New Roman"/>
          <w:sz w:val="24"/>
          <w:szCs w:val="24"/>
          <w:lang w:eastAsia="fr-FR"/>
        </w:rPr>
        <w:t>se à tous les soumissionnaires.</w:t>
      </w:r>
    </w:p>
    <w:p w:rsidR="00764CD9" w:rsidRPr="002616BA" w:rsidRDefault="00764CD9" w:rsidP="002616BA">
      <w:pPr>
        <w:spacing w:after="0"/>
        <w:ind w:firstLine="567"/>
        <w:contextualSpacing/>
        <w:jc w:val="both"/>
        <w:rPr>
          <w:rFonts w:ascii="Times New Roman" w:eastAsia="Times New Roman" w:hAnsi="Times New Roman" w:cs="Times New Roman"/>
          <w:b/>
          <w:sz w:val="24"/>
          <w:szCs w:val="24"/>
          <w:lang w:eastAsia="fr-FR"/>
        </w:rPr>
      </w:pPr>
      <w:r w:rsidRPr="00A52F79">
        <w:rPr>
          <w:rFonts w:ascii="Times New Roman" w:eastAsia="Times New Roman" w:hAnsi="Times New Roman" w:cs="Times New Roman"/>
          <w:b/>
          <w:sz w:val="24"/>
          <w:szCs w:val="24"/>
          <w:u w:val="single"/>
          <w:lang w:eastAsia="fr-FR"/>
        </w:rPr>
        <w:t>Article</w:t>
      </w:r>
      <w:r>
        <w:rPr>
          <w:rFonts w:ascii="Times New Roman" w:eastAsia="Times New Roman" w:hAnsi="Times New Roman" w:cs="Times New Roman"/>
          <w:b/>
          <w:sz w:val="24"/>
          <w:szCs w:val="24"/>
          <w:lang w:eastAsia="fr-FR"/>
        </w:rPr>
        <w:t xml:space="preserve"> 11 </w:t>
      </w:r>
      <w:r w:rsidR="002616BA" w:rsidRPr="002616BA">
        <w:rPr>
          <w:rFonts w:ascii="Times New Roman" w:eastAsia="Times New Roman" w:hAnsi="Times New Roman" w:cs="Times New Roman"/>
          <w:b/>
          <w:sz w:val="24"/>
          <w:szCs w:val="24"/>
          <w:lang w:eastAsia="fr-FR"/>
        </w:rPr>
        <w:t>-</w:t>
      </w:r>
      <w:r w:rsidR="002616BA">
        <w:rPr>
          <w:rFonts w:ascii="Times New Roman" w:eastAsia="Times New Roman" w:hAnsi="Times New Roman" w:cs="Times New Roman"/>
          <w:b/>
          <w:sz w:val="24"/>
          <w:szCs w:val="24"/>
          <w:lang w:eastAsia="fr-FR"/>
        </w:rPr>
        <w:t xml:space="preserve"> </w:t>
      </w:r>
      <w:r w:rsidR="002616BA" w:rsidRPr="002616BA">
        <w:rPr>
          <w:rFonts w:ascii="Times New Roman" w:eastAsia="Times New Roman" w:hAnsi="Times New Roman" w:cs="Times New Roman"/>
          <w:b/>
          <w:sz w:val="24"/>
          <w:szCs w:val="24"/>
          <w:lang w:eastAsia="fr-FR"/>
        </w:rPr>
        <w:t>Evaluation et Comparaison des cotations</w:t>
      </w:r>
    </w:p>
    <w:p w:rsidR="002616BA" w:rsidRPr="002616BA" w:rsidRDefault="002616BA" w:rsidP="00FA1996">
      <w:pPr>
        <w:tabs>
          <w:tab w:val="left" w:pos="567"/>
        </w:tabs>
        <w:spacing w:after="0" w:line="240" w:lineRule="auto"/>
        <w:ind w:left="578" w:hanging="578"/>
        <w:jc w:val="both"/>
        <w:rPr>
          <w:rFonts w:ascii="Times New Roman" w:eastAsia="Times New Roman" w:hAnsi="Times New Roman" w:cs="Times New Roman"/>
          <w:sz w:val="24"/>
          <w:szCs w:val="24"/>
          <w:lang w:eastAsia="fr-FR"/>
        </w:rPr>
      </w:pPr>
      <w:bookmarkStart w:id="49" w:name="_Toc411364239"/>
      <w:r w:rsidRPr="002616BA">
        <w:rPr>
          <w:rFonts w:ascii="Times New Roman" w:eastAsia="Times New Roman" w:hAnsi="Times New Roman" w:cs="Times New Roman"/>
          <w:sz w:val="24"/>
          <w:szCs w:val="24"/>
          <w:lang w:eastAsia="fr-FR"/>
        </w:rPr>
        <w:t>La Commission de Passation des Marchés procédera à l'évaluation des c</w:t>
      </w:r>
      <w:r w:rsidR="00FA1996">
        <w:rPr>
          <w:rFonts w:ascii="Times New Roman" w:eastAsia="Times New Roman" w:hAnsi="Times New Roman" w:cs="Times New Roman"/>
          <w:sz w:val="24"/>
          <w:szCs w:val="24"/>
          <w:lang w:eastAsia="fr-FR"/>
        </w:rPr>
        <w:t>otations dans l'ordre suivant :</w:t>
      </w:r>
    </w:p>
    <w:p w:rsidR="002616BA" w:rsidRPr="002616BA" w:rsidRDefault="002616BA" w:rsidP="002C2A6B">
      <w:pPr>
        <w:numPr>
          <w:ilvl w:val="1"/>
          <w:numId w:val="25"/>
        </w:numPr>
        <w:suppressAutoHyphens/>
        <w:spacing w:after="120" w:line="240" w:lineRule="auto"/>
        <w:ind w:left="567"/>
        <w:contextualSpacing/>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b/>
          <w:bCs/>
          <w:sz w:val="24"/>
          <w:szCs w:val="24"/>
          <w:lang w:eastAsia="fr-FR"/>
        </w:rPr>
        <w:t>Vérification de la conformité des Offres sur la base des critères ci-après pour chaque lot retenu par le soumissionnaire</w:t>
      </w:r>
      <w:r w:rsidRPr="002616BA">
        <w:rPr>
          <w:rFonts w:ascii="Times New Roman" w:eastAsia="Times New Roman" w:hAnsi="Times New Roman" w:cs="Times New Roman"/>
          <w:sz w:val="24"/>
          <w:szCs w:val="24"/>
          <w:lang w:eastAsia="fr-FR"/>
        </w:rPr>
        <w:t xml:space="preserve"> : Etant entendu qu’un critère ne peut être à la fois éliminatoire et essentiel]</w:t>
      </w:r>
    </w:p>
    <w:p w:rsidR="002616BA" w:rsidRPr="002616BA" w:rsidRDefault="002616BA" w:rsidP="002616BA">
      <w:pPr>
        <w:suppressAutoHyphens/>
        <w:spacing w:after="120"/>
        <w:ind w:left="1428"/>
        <w:jc w:val="both"/>
        <w:rPr>
          <w:rFonts w:ascii="Times New Roman" w:eastAsia="Times New Roman" w:hAnsi="Times New Roman" w:cs="Times New Roman"/>
          <w:b/>
          <w:sz w:val="24"/>
          <w:szCs w:val="24"/>
          <w:lang w:eastAsia="fr-FR"/>
        </w:rPr>
      </w:pPr>
      <w:r w:rsidRPr="002616BA">
        <w:rPr>
          <w:rFonts w:ascii="Times New Roman" w:eastAsia="Times New Roman" w:hAnsi="Times New Roman" w:cs="Times New Roman"/>
          <w:b/>
          <w:sz w:val="24"/>
          <w:szCs w:val="24"/>
          <w:lang w:eastAsia="fr-FR"/>
        </w:rPr>
        <w:t>11.1-a -Critères éliminatoires</w:t>
      </w:r>
    </w:p>
    <w:p w:rsidR="002616BA" w:rsidRPr="002616BA" w:rsidRDefault="002616BA" w:rsidP="002616BA">
      <w:pPr>
        <w:suppressAutoHyphens/>
        <w:spacing w:after="120"/>
        <w:ind w:left="1428"/>
        <w:jc w:val="both"/>
        <w:rPr>
          <w:rFonts w:ascii="Times New Roman" w:eastAsia="Times New Roman" w:hAnsi="Times New Roman" w:cs="Times New Roman"/>
          <w:bCs/>
          <w:sz w:val="24"/>
          <w:szCs w:val="24"/>
          <w:lang w:eastAsia="fr-FR"/>
        </w:rPr>
      </w:pPr>
      <w:r w:rsidRPr="002616BA">
        <w:rPr>
          <w:rFonts w:ascii="Times New Roman" w:eastAsia="Times New Roman" w:hAnsi="Times New Roman" w:cs="Times New Roman"/>
          <w:bCs/>
          <w:sz w:val="24"/>
          <w:szCs w:val="24"/>
          <w:lang w:eastAsia="fr-FR"/>
        </w:rPr>
        <w:t>Il s’agit notamment :</w:t>
      </w:r>
    </w:p>
    <w:p w:rsidR="002616BA" w:rsidRPr="002616BA" w:rsidRDefault="002616BA" w:rsidP="002C2A6B">
      <w:pPr>
        <w:numPr>
          <w:ilvl w:val="3"/>
          <w:numId w:val="6"/>
        </w:numPr>
        <w:suppressAutoHyphens/>
        <w:spacing w:after="120" w:line="240" w:lineRule="auto"/>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de la non-production dans un délai de 48h après l’ouverture des plis, d’une pièce du dossier administratif jugée non conforme ou absente  autre que la caution de soumission,;</w:t>
      </w:r>
    </w:p>
    <w:p w:rsidR="002616BA" w:rsidRPr="002616BA" w:rsidRDefault="002616BA" w:rsidP="002C2A6B">
      <w:pPr>
        <w:numPr>
          <w:ilvl w:val="3"/>
          <w:numId w:val="6"/>
        </w:numPr>
        <w:suppressAutoHyphens/>
        <w:spacing w:after="120" w:line="240" w:lineRule="auto"/>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de l’absence du cautionnement de soumission ;</w:t>
      </w:r>
    </w:p>
    <w:p w:rsidR="002616BA" w:rsidRPr="00BE72AD" w:rsidRDefault="002616BA" w:rsidP="00BE72AD">
      <w:pPr>
        <w:numPr>
          <w:ilvl w:val="3"/>
          <w:numId w:val="6"/>
        </w:numPr>
        <w:suppressAutoHyphens/>
        <w:spacing w:after="120" w:line="240" w:lineRule="auto"/>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des fausses déclarations, les manœuvres frauduleuses ou la falsification de pièces ;</w:t>
      </w:r>
    </w:p>
    <w:p w:rsidR="002616BA" w:rsidRPr="00FA1996" w:rsidRDefault="002616BA" w:rsidP="00FA1996">
      <w:pPr>
        <w:numPr>
          <w:ilvl w:val="3"/>
          <w:numId w:val="6"/>
        </w:numPr>
        <w:suppressAutoHyphens/>
        <w:spacing w:after="120" w:line="240" w:lineRule="auto"/>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de L’absence de la déclaration sur l’honneur de non abandon de l’exécution d’une prestation au cours des trois dernières années ;</w:t>
      </w:r>
    </w:p>
    <w:p w:rsidR="002616BA" w:rsidRPr="002616BA" w:rsidRDefault="002616BA" w:rsidP="002C2A6B">
      <w:pPr>
        <w:numPr>
          <w:ilvl w:val="3"/>
          <w:numId w:val="6"/>
        </w:numPr>
        <w:suppressAutoHyphens/>
        <w:spacing w:after="120" w:line="240" w:lineRule="auto"/>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de la non-conformité aux spécifications techniques majeur</w:t>
      </w:r>
      <w:r w:rsidR="00FA1996">
        <w:rPr>
          <w:rFonts w:ascii="Times New Roman" w:eastAsia="Times New Roman" w:hAnsi="Times New Roman" w:cs="Times New Roman"/>
          <w:sz w:val="24"/>
          <w:szCs w:val="24"/>
          <w:lang w:eastAsia="fr-FR"/>
        </w:rPr>
        <w:t>es de la fourniture</w:t>
      </w:r>
    </w:p>
    <w:p w:rsidR="002616BA" w:rsidRPr="002616BA" w:rsidRDefault="002616BA" w:rsidP="002C2A6B">
      <w:pPr>
        <w:numPr>
          <w:ilvl w:val="3"/>
          <w:numId w:val="6"/>
        </w:numPr>
        <w:suppressAutoHyphens/>
        <w:spacing w:after="120" w:line="240" w:lineRule="auto"/>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de l’absence d’un prix unitaire quantifié dans la cotation ;</w:t>
      </w:r>
    </w:p>
    <w:p w:rsidR="002616BA" w:rsidRPr="00FA1996" w:rsidRDefault="002616BA" w:rsidP="00FA1996">
      <w:pPr>
        <w:numPr>
          <w:ilvl w:val="3"/>
          <w:numId w:val="6"/>
        </w:numPr>
        <w:suppressAutoHyphens/>
        <w:spacing w:after="120" w:line="240" w:lineRule="auto"/>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de l’absence d’un élément de l’offre financière (la</w:t>
      </w:r>
      <w:r w:rsidR="00FA1996">
        <w:rPr>
          <w:rFonts w:ascii="Times New Roman" w:eastAsia="Times New Roman" w:hAnsi="Times New Roman" w:cs="Times New Roman"/>
          <w:sz w:val="24"/>
          <w:szCs w:val="24"/>
          <w:lang w:eastAsia="fr-FR"/>
        </w:rPr>
        <w:t xml:space="preserve"> soumission, les BPU, le DQE) ;</w:t>
      </w:r>
    </w:p>
    <w:p w:rsidR="002616BA" w:rsidRPr="00FA1996" w:rsidRDefault="002616BA" w:rsidP="00FA1996">
      <w:pPr>
        <w:numPr>
          <w:ilvl w:val="3"/>
          <w:numId w:val="6"/>
        </w:numPr>
        <w:suppressAutoHyphens/>
        <w:spacing w:after="120" w:line="240" w:lineRule="auto"/>
        <w:jc w:val="both"/>
        <w:rPr>
          <w:rFonts w:ascii="Times New Roman" w:eastAsia="Times New Roman" w:hAnsi="Times New Roman" w:cs="Times New Roman"/>
          <w:sz w:val="24"/>
          <w:szCs w:val="24"/>
          <w:lang w:eastAsia="fr-FR"/>
        </w:rPr>
      </w:pPr>
      <w:r w:rsidRPr="002616BA">
        <w:rPr>
          <w:rFonts w:ascii="Times New Roman" w:eastAsia="Times New Roman" w:hAnsi="Times New Roman" w:cs="Times New Roman"/>
          <w:sz w:val="24"/>
          <w:szCs w:val="24"/>
          <w:lang w:eastAsia="fr-FR"/>
        </w:rPr>
        <w:t>de l’absence de la charte d’intégrité datée et signée ;</w:t>
      </w:r>
    </w:p>
    <w:p w:rsidR="002616BA" w:rsidRPr="002616BA" w:rsidRDefault="002616BA" w:rsidP="002616BA">
      <w:pPr>
        <w:suppressAutoHyphens/>
        <w:spacing w:after="120"/>
        <w:ind w:left="1428"/>
        <w:rPr>
          <w:rFonts w:ascii="Times New Roman" w:hAnsi="Times New Roman" w:cs="Times New Roman"/>
          <w:b/>
          <w:szCs w:val="24"/>
        </w:rPr>
      </w:pPr>
      <w:r w:rsidRPr="002616BA">
        <w:rPr>
          <w:rFonts w:ascii="Times New Roman" w:hAnsi="Times New Roman" w:cs="Times New Roman"/>
          <w:b/>
          <w:szCs w:val="24"/>
        </w:rPr>
        <w:t xml:space="preserve">11.1-b-Critères essentiels </w:t>
      </w:r>
    </w:p>
    <w:p w:rsidR="002616BA" w:rsidRPr="002616BA" w:rsidRDefault="002616BA" w:rsidP="002616BA">
      <w:pPr>
        <w:suppressAutoHyphens/>
        <w:spacing w:after="120"/>
        <w:rPr>
          <w:rFonts w:ascii="Times New Roman" w:hAnsi="Times New Roman" w:cs="Times New Roman"/>
          <w:szCs w:val="24"/>
        </w:rPr>
      </w:pPr>
      <w:r w:rsidRPr="002616BA">
        <w:rPr>
          <w:rFonts w:ascii="Times New Roman" w:hAnsi="Times New Roman" w:cs="Times New Roman"/>
          <w:szCs w:val="24"/>
        </w:rPr>
        <w:t>Les critères essentiels à la qualification des soumissionnaires porteront à titre indicatif sur :</w:t>
      </w:r>
    </w:p>
    <w:p w:rsidR="002616BA" w:rsidRPr="002616BA" w:rsidRDefault="002616BA" w:rsidP="002C2A6B">
      <w:pPr>
        <w:numPr>
          <w:ilvl w:val="2"/>
          <w:numId w:val="7"/>
        </w:numPr>
        <w:suppressAutoHyphens/>
        <w:spacing w:after="120"/>
        <w:jc w:val="both"/>
        <w:rPr>
          <w:rFonts w:ascii="Times New Roman" w:hAnsi="Times New Roman" w:cs="Times New Roman"/>
          <w:szCs w:val="24"/>
        </w:rPr>
      </w:pPr>
      <w:r w:rsidRPr="002616BA">
        <w:rPr>
          <w:rFonts w:ascii="Times New Roman" w:hAnsi="Times New Roman" w:cs="Times New Roman"/>
          <w:szCs w:val="24"/>
        </w:rPr>
        <w:t>la présentation de l’offre ;</w:t>
      </w:r>
    </w:p>
    <w:p w:rsidR="002616BA" w:rsidRPr="002616BA" w:rsidRDefault="002616BA" w:rsidP="002C2A6B">
      <w:pPr>
        <w:numPr>
          <w:ilvl w:val="2"/>
          <w:numId w:val="7"/>
        </w:numPr>
        <w:suppressAutoHyphens/>
        <w:spacing w:after="120"/>
        <w:jc w:val="both"/>
        <w:rPr>
          <w:rFonts w:ascii="Times New Roman" w:hAnsi="Times New Roman" w:cs="Times New Roman"/>
          <w:szCs w:val="24"/>
        </w:rPr>
      </w:pPr>
      <w:r w:rsidRPr="002616BA">
        <w:rPr>
          <w:rFonts w:ascii="Times New Roman" w:hAnsi="Times New Roman" w:cs="Times New Roman"/>
          <w:szCs w:val="24"/>
        </w:rPr>
        <w:lastRenderedPageBreak/>
        <w:t>les références du soumissionnaire ;</w:t>
      </w:r>
    </w:p>
    <w:p w:rsidR="002616BA" w:rsidRPr="002616BA" w:rsidRDefault="002616BA" w:rsidP="002C2A6B">
      <w:pPr>
        <w:numPr>
          <w:ilvl w:val="2"/>
          <w:numId w:val="7"/>
        </w:numPr>
        <w:suppressAutoHyphens/>
        <w:spacing w:after="120"/>
        <w:jc w:val="both"/>
        <w:rPr>
          <w:rFonts w:ascii="Times New Roman" w:hAnsi="Times New Roman" w:cs="Times New Roman"/>
          <w:szCs w:val="24"/>
        </w:rPr>
      </w:pPr>
      <w:r w:rsidRPr="002616BA">
        <w:rPr>
          <w:rFonts w:ascii="Times New Roman" w:hAnsi="Times New Roman" w:cs="Times New Roman"/>
          <w:szCs w:val="24"/>
        </w:rPr>
        <w:t>le service après-vente (disponibilité des pièces de rechange, atelier de réparation, personnel technique), le cas échéant ;</w:t>
      </w:r>
    </w:p>
    <w:p w:rsidR="002616BA" w:rsidRPr="002616BA" w:rsidRDefault="002616BA" w:rsidP="002C2A6B">
      <w:pPr>
        <w:numPr>
          <w:ilvl w:val="2"/>
          <w:numId w:val="7"/>
        </w:numPr>
        <w:suppressAutoHyphens/>
        <w:spacing w:after="120"/>
        <w:jc w:val="both"/>
        <w:rPr>
          <w:rFonts w:ascii="Times New Roman" w:hAnsi="Times New Roman" w:cs="Times New Roman"/>
          <w:szCs w:val="24"/>
        </w:rPr>
      </w:pPr>
      <w:r w:rsidRPr="002616BA">
        <w:rPr>
          <w:rFonts w:ascii="Times New Roman" w:hAnsi="Times New Roman" w:cs="Times New Roman"/>
          <w:szCs w:val="24"/>
        </w:rPr>
        <w:t>la capacité financière (l’accès à une ligne de crédit ou autres ressources financières, le chiffre d’affaires, attestation de solvabilité financière)</w:t>
      </w:r>
    </w:p>
    <w:p w:rsidR="002616BA" w:rsidRPr="002616BA" w:rsidRDefault="002616BA" w:rsidP="002C2A6B">
      <w:pPr>
        <w:numPr>
          <w:ilvl w:val="2"/>
          <w:numId w:val="7"/>
        </w:numPr>
        <w:suppressAutoHyphens/>
        <w:spacing w:after="120"/>
        <w:jc w:val="both"/>
        <w:rPr>
          <w:rFonts w:ascii="Times New Roman" w:hAnsi="Times New Roman" w:cs="Times New Roman"/>
          <w:szCs w:val="24"/>
        </w:rPr>
      </w:pPr>
      <w:r w:rsidRPr="002616BA">
        <w:rPr>
          <w:rFonts w:ascii="Times New Roman" w:hAnsi="Times New Roman" w:cs="Times New Roman"/>
          <w:szCs w:val="24"/>
        </w:rPr>
        <w:t xml:space="preserve">la qualification et l’expérience du personnel </w:t>
      </w:r>
    </w:p>
    <w:p w:rsidR="002616BA" w:rsidRPr="002616BA" w:rsidRDefault="002616BA" w:rsidP="002C2A6B">
      <w:pPr>
        <w:numPr>
          <w:ilvl w:val="2"/>
          <w:numId w:val="7"/>
        </w:numPr>
        <w:suppressAutoHyphens/>
        <w:spacing w:after="120"/>
        <w:jc w:val="both"/>
        <w:rPr>
          <w:rFonts w:ascii="Times New Roman" w:hAnsi="Times New Roman" w:cs="Times New Roman"/>
          <w:szCs w:val="24"/>
        </w:rPr>
      </w:pPr>
      <w:r w:rsidRPr="002616BA">
        <w:rPr>
          <w:rFonts w:ascii="Times New Roman" w:hAnsi="Times New Roman" w:cs="Times New Roman"/>
          <w:szCs w:val="24"/>
        </w:rPr>
        <w:t xml:space="preserve">les moyens logistiques </w:t>
      </w:r>
    </w:p>
    <w:p w:rsidR="002616BA" w:rsidRPr="002616BA" w:rsidRDefault="002616BA" w:rsidP="002C2A6B">
      <w:pPr>
        <w:numPr>
          <w:ilvl w:val="2"/>
          <w:numId w:val="7"/>
        </w:numPr>
        <w:suppressAutoHyphens/>
        <w:spacing w:after="120"/>
        <w:jc w:val="both"/>
        <w:rPr>
          <w:rFonts w:ascii="Times New Roman" w:hAnsi="Times New Roman" w:cs="Times New Roman"/>
          <w:szCs w:val="24"/>
        </w:rPr>
      </w:pPr>
      <w:r w:rsidRPr="002616BA">
        <w:rPr>
          <w:rFonts w:ascii="Times New Roman" w:hAnsi="Times New Roman" w:cs="Times New Roman"/>
          <w:szCs w:val="24"/>
        </w:rPr>
        <w:t xml:space="preserve">la méthodologie </w:t>
      </w:r>
    </w:p>
    <w:p w:rsidR="002616BA" w:rsidRPr="002616BA" w:rsidRDefault="002616BA" w:rsidP="002C2A6B">
      <w:pPr>
        <w:numPr>
          <w:ilvl w:val="2"/>
          <w:numId w:val="7"/>
        </w:numPr>
        <w:suppressAutoHyphens/>
        <w:spacing w:after="120"/>
        <w:jc w:val="both"/>
        <w:rPr>
          <w:rFonts w:ascii="Times New Roman" w:hAnsi="Times New Roman" w:cs="Times New Roman"/>
          <w:szCs w:val="24"/>
        </w:rPr>
      </w:pPr>
      <w:r w:rsidRPr="002616BA">
        <w:rPr>
          <w:rFonts w:ascii="Times New Roman" w:hAnsi="Times New Roman" w:cs="Times New Roman"/>
          <w:szCs w:val="24"/>
        </w:rPr>
        <w:t xml:space="preserve">le délai d’exécution </w:t>
      </w:r>
    </w:p>
    <w:p w:rsidR="002616BA" w:rsidRPr="002616BA" w:rsidRDefault="002616BA" w:rsidP="002616BA">
      <w:pPr>
        <w:suppressAutoHyphens/>
        <w:spacing w:after="120"/>
        <w:rPr>
          <w:rFonts w:ascii="Times New Roman" w:hAnsi="Times New Roman" w:cs="Times New Roman"/>
          <w:b/>
          <w:bCs/>
          <w:i/>
          <w:iCs/>
          <w:szCs w:val="24"/>
        </w:rPr>
      </w:pPr>
      <w:r w:rsidRPr="002616BA">
        <w:rPr>
          <w:rFonts w:ascii="Times New Roman" w:hAnsi="Times New Roman" w:cs="Times New Roman"/>
          <w:b/>
          <w:bCs/>
          <w:i/>
          <w:iCs/>
          <w:szCs w:val="24"/>
        </w:rPr>
        <w:t xml:space="preserve">11.1-C- Critères et Sous critères de l’évaluation détaillée </w:t>
      </w:r>
    </w:p>
    <w:p w:rsidR="002616BA" w:rsidRPr="002616BA" w:rsidRDefault="002616BA" w:rsidP="002C2A6B">
      <w:pPr>
        <w:numPr>
          <w:ilvl w:val="0"/>
          <w:numId w:val="26"/>
        </w:numPr>
        <w:suppressAutoHyphens/>
        <w:autoSpaceDN w:val="0"/>
        <w:spacing w:after="120"/>
        <w:textAlignment w:val="baseline"/>
        <w:rPr>
          <w:rFonts w:ascii="Times New Roman" w:hAnsi="Times New Roman" w:cs="Times New Roman"/>
          <w:b/>
          <w:bCs/>
          <w:i/>
          <w:iCs/>
          <w:szCs w:val="24"/>
        </w:rPr>
      </w:pPr>
      <w:r w:rsidRPr="002616BA">
        <w:rPr>
          <w:rFonts w:ascii="Times New Roman" w:hAnsi="Times New Roman" w:cs="Times New Roman"/>
          <w:b/>
          <w:bCs/>
          <w:i/>
          <w:iCs/>
          <w:szCs w:val="24"/>
        </w:rPr>
        <w:t>Critères éliminatoires</w:t>
      </w:r>
    </w:p>
    <w:p w:rsidR="002616BA" w:rsidRPr="002616BA" w:rsidRDefault="002616BA" w:rsidP="002616BA">
      <w:pPr>
        <w:suppressAutoHyphens/>
        <w:spacing w:after="120"/>
        <w:rPr>
          <w:rFonts w:ascii="Times New Roman" w:hAnsi="Times New Roman" w:cs="Times New Roman"/>
          <w:bCs/>
          <w:iCs/>
          <w:szCs w:val="24"/>
        </w:rPr>
      </w:pPr>
      <w:r w:rsidRPr="002616BA">
        <w:rPr>
          <w:rFonts w:ascii="Times New Roman" w:hAnsi="Times New Roman" w:cs="Times New Roman"/>
          <w:bCs/>
          <w:iCs/>
          <w:szCs w:val="24"/>
        </w:rPr>
        <w:t xml:space="preserve"> Les critères éliminatoires seront à titre indicatifs évalués en fonction des sous critères ci-après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03"/>
        <w:gridCol w:w="1270"/>
        <w:gridCol w:w="1873"/>
        <w:gridCol w:w="1275"/>
      </w:tblGrid>
      <w:tr w:rsidR="002616BA" w:rsidRPr="002616BA" w:rsidTr="002616BA">
        <w:trPr>
          <w:tblHeader/>
          <w:jc w:val="center"/>
        </w:trPr>
        <w:tc>
          <w:tcPr>
            <w:tcW w:w="846" w:type="dxa"/>
            <w:shd w:val="clear" w:color="auto" w:fill="DDD9C3"/>
          </w:tcPr>
          <w:p w:rsidR="002616BA" w:rsidRPr="002616BA" w:rsidRDefault="002616BA" w:rsidP="002616BA">
            <w:pPr>
              <w:suppressAutoHyphens/>
              <w:spacing w:after="120"/>
              <w:jc w:val="both"/>
              <w:rPr>
                <w:rFonts w:ascii="Arial Narrow" w:hAnsi="Arial Narrow" w:cs="Tahoma"/>
                <w:b/>
                <w:bCs/>
                <w:szCs w:val="24"/>
              </w:rPr>
            </w:pPr>
            <w:r w:rsidRPr="002616BA">
              <w:rPr>
                <w:rFonts w:ascii="Arial Narrow" w:hAnsi="Arial Narrow" w:cs="Tahoma"/>
                <w:b/>
                <w:bCs/>
                <w:szCs w:val="24"/>
              </w:rPr>
              <w:t>N°</w:t>
            </w:r>
          </w:p>
        </w:tc>
        <w:tc>
          <w:tcPr>
            <w:tcW w:w="6946" w:type="dxa"/>
            <w:gridSpan w:val="3"/>
            <w:shd w:val="clear" w:color="auto" w:fill="DDD9C3"/>
          </w:tcPr>
          <w:p w:rsidR="002616BA" w:rsidRPr="002616BA" w:rsidRDefault="002616BA" w:rsidP="002616BA">
            <w:pPr>
              <w:suppressAutoHyphens/>
              <w:spacing w:after="120"/>
              <w:jc w:val="both"/>
              <w:rPr>
                <w:rFonts w:ascii="Arial Narrow" w:hAnsi="Arial Narrow" w:cs="Tahoma"/>
                <w:b/>
                <w:bCs/>
                <w:szCs w:val="24"/>
              </w:rPr>
            </w:pPr>
            <w:r w:rsidRPr="002616BA">
              <w:rPr>
                <w:rFonts w:ascii="Arial Narrow" w:hAnsi="Arial Narrow" w:cs="Tahoma"/>
                <w:b/>
                <w:bCs/>
                <w:szCs w:val="24"/>
              </w:rPr>
              <w:t>Rubrique</w:t>
            </w:r>
          </w:p>
        </w:tc>
        <w:tc>
          <w:tcPr>
            <w:tcW w:w="1275" w:type="dxa"/>
            <w:shd w:val="clear" w:color="auto" w:fill="DDD9C3"/>
          </w:tcPr>
          <w:p w:rsidR="002616BA" w:rsidRPr="002616BA" w:rsidRDefault="002616BA" w:rsidP="002616BA">
            <w:pPr>
              <w:suppressAutoHyphens/>
              <w:spacing w:after="120"/>
              <w:jc w:val="both"/>
              <w:rPr>
                <w:rFonts w:ascii="Arial Narrow" w:hAnsi="Arial Narrow" w:cs="Tahoma"/>
                <w:b/>
                <w:bCs/>
                <w:szCs w:val="24"/>
              </w:rPr>
            </w:pPr>
            <w:r w:rsidRPr="002616BA">
              <w:rPr>
                <w:rFonts w:ascii="Arial Narrow" w:hAnsi="Arial Narrow" w:cs="Tahoma"/>
                <w:b/>
                <w:bCs/>
                <w:szCs w:val="24"/>
              </w:rPr>
              <w:t>Oui/Non</w:t>
            </w:r>
          </w:p>
        </w:tc>
      </w:tr>
      <w:tr w:rsidR="002616BA" w:rsidRPr="002616BA" w:rsidTr="002616BA">
        <w:trPr>
          <w:jc w:val="center"/>
        </w:trPr>
        <w:tc>
          <w:tcPr>
            <w:tcW w:w="9067" w:type="dxa"/>
            <w:gridSpan w:val="5"/>
            <w:shd w:val="clear" w:color="auto" w:fill="auto"/>
          </w:tcPr>
          <w:p w:rsidR="002616BA" w:rsidRPr="002616BA" w:rsidRDefault="002616BA" w:rsidP="002C2A6B">
            <w:pPr>
              <w:numPr>
                <w:ilvl w:val="0"/>
                <w:numId w:val="27"/>
              </w:numPr>
              <w:suppressAutoHyphens/>
              <w:spacing w:after="120"/>
              <w:jc w:val="both"/>
              <w:rPr>
                <w:rFonts w:ascii="Arial Narrow" w:hAnsi="Arial Narrow" w:cs="Tahoma"/>
                <w:b/>
                <w:szCs w:val="24"/>
              </w:rPr>
            </w:pPr>
            <w:r w:rsidRPr="002616BA">
              <w:rPr>
                <w:rFonts w:ascii="Arial Narrow" w:hAnsi="Arial Narrow" w:cs="Tahoma"/>
                <w:b/>
                <w:szCs w:val="24"/>
              </w:rPr>
              <w:t>Critères éliminatoires relatifs au dossier administratif</w:t>
            </w:r>
          </w:p>
        </w:tc>
      </w:tr>
      <w:tr w:rsidR="002616BA" w:rsidRPr="002616BA" w:rsidTr="002616BA">
        <w:trPr>
          <w:jc w:val="center"/>
        </w:trPr>
        <w:tc>
          <w:tcPr>
            <w:tcW w:w="846" w:type="dxa"/>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1</w:t>
            </w:r>
          </w:p>
        </w:tc>
        <w:tc>
          <w:tcPr>
            <w:tcW w:w="6946" w:type="dxa"/>
            <w:gridSpan w:val="3"/>
            <w:shd w:val="clear" w:color="auto" w:fill="auto"/>
          </w:tcPr>
          <w:p w:rsidR="002616BA" w:rsidRPr="002616BA" w:rsidRDefault="002616BA" w:rsidP="002616BA">
            <w:pPr>
              <w:suppressAutoHyphens/>
              <w:spacing w:after="120"/>
              <w:jc w:val="both"/>
              <w:rPr>
                <w:rFonts w:ascii="Arial Narrow" w:hAnsi="Arial Narrow" w:cs="Tahoma"/>
                <w:szCs w:val="24"/>
              </w:rPr>
            </w:pPr>
            <w:bookmarkStart w:id="50" w:name="_Hlk162973290"/>
            <w:r w:rsidRPr="002616BA">
              <w:rPr>
                <w:rFonts w:ascii="Arial Narrow" w:hAnsi="Arial Narrow" w:cs="Tahoma"/>
                <w:szCs w:val="24"/>
              </w:rPr>
              <w:t xml:space="preserve">Absence de la caution de soumission à l’ouverture des plis </w:t>
            </w:r>
            <w:bookmarkEnd w:id="50"/>
            <w:r w:rsidRPr="002616BA">
              <w:rPr>
                <w:rFonts w:ascii="Arial Narrow" w:hAnsi="Arial Narrow" w:cs="Tahoma"/>
                <w:szCs w:val="24"/>
              </w:rPr>
              <w:t>délivrée par un organisme financier de première catégorie autorisé par le Ministère chargé des Finances à émettre des cautions dans le cadre des marchés publics</w:t>
            </w:r>
          </w:p>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b/>
                <w:bCs/>
                <w:szCs w:val="24"/>
              </w:rPr>
              <w:t>NB</w:t>
            </w:r>
            <w:r w:rsidRPr="002616BA">
              <w:rPr>
                <w:rFonts w:ascii="Arial Narrow" w:hAnsi="Arial Narrow" w:cs="Tahoma"/>
                <w:szCs w:val="24"/>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275" w:type="dxa"/>
            <w:shd w:val="clear" w:color="auto" w:fill="auto"/>
            <w:vAlign w:val="center"/>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r>
      <w:tr w:rsidR="002616BA" w:rsidRPr="002616BA" w:rsidTr="002616BA">
        <w:trPr>
          <w:jc w:val="center"/>
        </w:trPr>
        <w:tc>
          <w:tcPr>
            <w:tcW w:w="846" w:type="dxa"/>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2</w:t>
            </w:r>
          </w:p>
        </w:tc>
        <w:tc>
          <w:tcPr>
            <w:tcW w:w="6946" w:type="dxa"/>
            <w:gridSpan w:val="3"/>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Non-production au-delà du délai de 48h d’une pièce du dossier administratif jugée non conforme ou absente lors de l’ouverture des plis, (excepté le cautionnement de soumission)</w:t>
            </w:r>
          </w:p>
        </w:tc>
        <w:tc>
          <w:tcPr>
            <w:tcW w:w="1275" w:type="dxa"/>
            <w:shd w:val="clear" w:color="auto" w:fill="auto"/>
            <w:vAlign w:val="center"/>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r>
      <w:tr w:rsidR="002616BA" w:rsidRPr="002616BA" w:rsidTr="002616BA">
        <w:trPr>
          <w:jc w:val="center"/>
        </w:trPr>
        <w:tc>
          <w:tcPr>
            <w:tcW w:w="9067" w:type="dxa"/>
            <w:gridSpan w:val="5"/>
            <w:shd w:val="clear" w:color="auto" w:fill="auto"/>
          </w:tcPr>
          <w:p w:rsidR="002616BA" w:rsidRPr="002616BA" w:rsidRDefault="002616BA" w:rsidP="002C2A6B">
            <w:pPr>
              <w:numPr>
                <w:ilvl w:val="0"/>
                <w:numId w:val="27"/>
              </w:numPr>
              <w:suppressAutoHyphens/>
              <w:spacing w:after="120"/>
              <w:jc w:val="both"/>
              <w:rPr>
                <w:rFonts w:ascii="Arial Narrow" w:hAnsi="Arial Narrow" w:cs="Tahoma"/>
                <w:b/>
                <w:szCs w:val="24"/>
              </w:rPr>
            </w:pPr>
            <w:r w:rsidRPr="002616BA">
              <w:rPr>
                <w:rFonts w:ascii="Arial Narrow" w:hAnsi="Arial Narrow" w:cs="Tahoma"/>
                <w:b/>
                <w:szCs w:val="24"/>
              </w:rPr>
              <w:t>Critères éliminatoires relatifs à l’offre technique</w:t>
            </w:r>
          </w:p>
        </w:tc>
      </w:tr>
      <w:tr w:rsidR="002616BA" w:rsidRPr="002616BA" w:rsidTr="002616BA">
        <w:trPr>
          <w:jc w:val="center"/>
        </w:trPr>
        <w:tc>
          <w:tcPr>
            <w:tcW w:w="846" w:type="dxa"/>
            <w:vMerge w:val="restart"/>
            <w:shd w:val="clear" w:color="auto" w:fill="auto"/>
          </w:tcPr>
          <w:p w:rsidR="002616BA" w:rsidRDefault="002616BA" w:rsidP="002616BA">
            <w:pPr>
              <w:suppressAutoHyphens/>
              <w:spacing w:after="120"/>
              <w:jc w:val="both"/>
              <w:rPr>
                <w:rFonts w:ascii="Arial Narrow" w:hAnsi="Arial Narrow" w:cs="Tahoma"/>
                <w:szCs w:val="24"/>
              </w:rPr>
            </w:pPr>
          </w:p>
          <w:p w:rsidR="006B1F4A" w:rsidRPr="002616BA" w:rsidRDefault="006B1F4A" w:rsidP="002616BA">
            <w:pPr>
              <w:suppressAutoHyphens/>
              <w:spacing w:after="120"/>
              <w:jc w:val="both"/>
              <w:rPr>
                <w:rFonts w:ascii="Arial Narrow" w:hAnsi="Arial Narrow" w:cs="Tahoma"/>
                <w:szCs w:val="24"/>
              </w:rPr>
            </w:pPr>
          </w:p>
          <w:p w:rsidR="002616BA" w:rsidRPr="002616BA" w:rsidRDefault="00B716F6" w:rsidP="002616BA">
            <w:pPr>
              <w:suppressAutoHyphens/>
              <w:spacing w:after="120"/>
              <w:jc w:val="both"/>
              <w:rPr>
                <w:rFonts w:ascii="Arial Narrow" w:hAnsi="Arial Narrow" w:cs="Tahoma"/>
                <w:szCs w:val="24"/>
              </w:rPr>
            </w:pPr>
            <w:r>
              <w:rPr>
                <w:rFonts w:ascii="Arial Narrow" w:hAnsi="Arial Narrow" w:cs="Tahoma"/>
                <w:szCs w:val="24"/>
              </w:rPr>
              <w:t>II.I</w:t>
            </w:r>
          </w:p>
        </w:tc>
        <w:tc>
          <w:tcPr>
            <w:tcW w:w="6946" w:type="dxa"/>
            <w:gridSpan w:val="3"/>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 xml:space="preserve">Non-conformité aux spécifications techniques majeures des fournitures </w:t>
            </w:r>
          </w:p>
        </w:tc>
        <w:tc>
          <w:tcPr>
            <w:tcW w:w="1275" w:type="dxa"/>
            <w:vMerge w:val="restart"/>
            <w:shd w:val="clear" w:color="auto" w:fill="auto"/>
            <w:vAlign w:val="center"/>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r>
      <w:tr w:rsidR="002616BA" w:rsidRPr="002616BA" w:rsidTr="002616BA">
        <w:trPr>
          <w:jc w:val="center"/>
        </w:trPr>
        <w:tc>
          <w:tcPr>
            <w:tcW w:w="846"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c>
          <w:tcPr>
            <w:tcW w:w="6946" w:type="dxa"/>
            <w:gridSpan w:val="3"/>
            <w:shd w:val="clear" w:color="auto" w:fill="auto"/>
          </w:tcPr>
          <w:p w:rsidR="002616BA" w:rsidRPr="002616BA" w:rsidRDefault="006B1F4A" w:rsidP="002616BA">
            <w:pPr>
              <w:suppressAutoHyphens/>
              <w:spacing w:after="120"/>
              <w:jc w:val="both"/>
              <w:rPr>
                <w:rFonts w:ascii="Arial Narrow" w:hAnsi="Arial Narrow" w:cs="Tahoma"/>
                <w:szCs w:val="24"/>
              </w:rPr>
            </w:pPr>
            <w:r>
              <w:rPr>
                <w:rFonts w:ascii="Arial Narrow" w:hAnsi="Arial Narrow" w:cs="Tahoma"/>
                <w:b/>
                <w:bCs/>
                <w:szCs w:val="24"/>
              </w:rPr>
              <w:t>TABLE BANC</w:t>
            </w:r>
          </w:p>
        </w:tc>
        <w:tc>
          <w:tcPr>
            <w:tcW w:w="1275" w:type="dxa"/>
            <w:vMerge/>
            <w:shd w:val="clear" w:color="auto" w:fill="auto"/>
            <w:vAlign w:val="center"/>
          </w:tcPr>
          <w:p w:rsidR="002616BA" w:rsidRPr="002616BA" w:rsidRDefault="002616BA" w:rsidP="002616BA">
            <w:pPr>
              <w:suppressAutoHyphens/>
              <w:spacing w:after="120"/>
              <w:jc w:val="both"/>
              <w:rPr>
                <w:rFonts w:ascii="Arial Narrow" w:hAnsi="Arial Narrow" w:cs="Tahoma"/>
                <w:szCs w:val="24"/>
              </w:rPr>
            </w:pPr>
          </w:p>
        </w:tc>
      </w:tr>
      <w:tr w:rsidR="002616BA" w:rsidRPr="002616BA" w:rsidTr="002616BA">
        <w:trPr>
          <w:jc w:val="center"/>
        </w:trPr>
        <w:tc>
          <w:tcPr>
            <w:tcW w:w="846"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c>
          <w:tcPr>
            <w:tcW w:w="3803" w:type="dxa"/>
            <w:shd w:val="clear" w:color="auto" w:fill="auto"/>
          </w:tcPr>
          <w:p w:rsidR="002616BA" w:rsidRPr="002616BA" w:rsidRDefault="005676FF" w:rsidP="002616BA">
            <w:pPr>
              <w:suppressAutoHyphens/>
              <w:spacing w:after="120"/>
              <w:jc w:val="both"/>
              <w:rPr>
                <w:rFonts w:ascii="Arial Narrow" w:hAnsi="Arial Narrow" w:cs="Tahoma"/>
                <w:szCs w:val="24"/>
              </w:rPr>
            </w:pPr>
            <w:r>
              <w:rPr>
                <w:rFonts w:ascii="Arial Narrow" w:hAnsi="Arial Narrow" w:cs="Tahoma"/>
                <w:szCs w:val="24"/>
              </w:rPr>
              <w:t>Bois massif</w:t>
            </w:r>
          </w:p>
        </w:tc>
        <w:tc>
          <w:tcPr>
            <w:tcW w:w="3143" w:type="dxa"/>
            <w:gridSpan w:val="2"/>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c>
          <w:tcPr>
            <w:tcW w:w="1275" w:type="dxa"/>
            <w:vMerge/>
            <w:shd w:val="clear" w:color="auto" w:fill="auto"/>
            <w:vAlign w:val="center"/>
          </w:tcPr>
          <w:p w:rsidR="002616BA" w:rsidRPr="002616BA" w:rsidRDefault="002616BA" w:rsidP="002616BA">
            <w:pPr>
              <w:suppressAutoHyphens/>
              <w:spacing w:after="120"/>
              <w:jc w:val="both"/>
              <w:rPr>
                <w:rFonts w:ascii="Arial Narrow" w:hAnsi="Arial Narrow" w:cs="Tahoma"/>
                <w:szCs w:val="24"/>
              </w:rPr>
            </w:pPr>
          </w:p>
        </w:tc>
      </w:tr>
      <w:tr w:rsidR="002616BA" w:rsidRPr="002616BA" w:rsidTr="006B1F4A">
        <w:trPr>
          <w:trHeight w:val="258"/>
          <w:jc w:val="center"/>
        </w:trPr>
        <w:tc>
          <w:tcPr>
            <w:tcW w:w="846"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c>
          <w:tcPr>
            <w:tcW w:w="3803" w:type="dxa"/>
            <w:shd w:val="clear" w:color="auto" w:fill="auto"/>
          </w:tcPr>
          <w:p w:rsidR="002616BA" w:rsidRPr="002616BA" w:rsidRDefault="006B1F4A" w:rsidP="002616BA">
            <w:pPr>
              <w:suppressAutoHyphens/>
              <w:spacing w:after="120"/>
              <w:jc w:val="both"/>
              <w:rPr>
                <w:rFonts w:ascii="Arial Narrow" w:hAnsi="Arial Narrow" w:cs="Tahoma"/>
                <w:szCs w:val="24"/>
              </w:rPr>
            </w:pPr>
            <w:r>
              <w:rPr>
                <w:rFonts w:ascii="Arial Narrow" w:hAnsi="Arial Narrow" w:cs="Tahoma"/>
                <w:szCs w:val="24"/>
              </w:rPr>
              <w:t>Nombres de place (2)</w:t>
            </w:r>
          </w:p>
        </w:tc>
        <w:tc>
          <w:tcPr>
            <w:tcW w:w="3143" w:type="dxa"/>
            <w:gridSpan w:val="2"/>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c>
          <w:tcPr>
            <w:tcW w:w="1275" w:type="dxa"/>
            <w:vMerge/>
            <w:shd w:val="clear" w:color="auto" w:fill="auto"/>
            <w:vAlign w:val="center"/>
          </w:tcPr>
          <w:p w:rsidR="002616BA" w:rsidRPr="002616BA" w:rsidRDefault="002616BA" w:rsidP="002616BA">
            <w:pPr>
              <w:suppressAutoHyphens/>
              <w:spacing w:after="120"/>
              <w:jc w:val="both"/>
              <w:rPr>
                <w:rFonts w:ascii="Arial Narrow" w:hAnsi="Arial Narrow" w:cs="Tahoma"/>
                <w:szCs w:val="24"/>
              </w:rPr>
            </w:pPr>
          </w:p>
        </w:tc>
      </w:tr>
      <w:tr w:rsidR="002616BA" w:rsidRPr="002616BA" w:rsidTr="002616BA">
        <w:trPr>
          <w:jc w:val="center"/>
        </w:trPr>
        <w:tc>
          <w:tcPr>
            <w:tcW w:w="846" w:type="dxa"/>
            <w:vMerge w:val="restart"/>
            <w:shd w:val="clear" w:color="auto" w:fill="auto"/>
          </w:tcPr>
          <w:p w:rsidR="002616BA" w:rsidRPr="002616BA" w:rsidRDefault="002616BA" w:rsidP="002616BA">
            <w:pPr>
              <w:suppressAutoHyphens/>
              <w:spacing w:after="120"/>
              <w:jc w:val="both"/>
              <w:rPr>
                <w:rFonts w:ascii="Arial Narrow" w:hAnsi="Arial Narrow" w:cs="Tahoma"/>
                <w:szCs w:val="24"/>
              </w:rPr>
            </w:pPr>
          </w:p>
          <w:p w:rsidR="002616BA" w:rsidRPr="002616BA" w:rsidRDefault="002616BA" w:rsidP="002616BA">
            <w:pPr>
              <w:suppressAutoHyphens/>
              <w:spacing w:after="120"/>
              <w:jc w:val="both"/>
              <w:rPr>
                <w:rFonts w:ascii="Arial Narrow" w:hAnsi="Arial Narrow" w:cs="Tahoma"/>
                <w:szCs w:val="24"/>
              </w:rPr>
            </w:pPr>
          </w:p>
          <w:p w:rsidR="002616BA" w:rsidRPr="002616BA" w:rsidRDefault="002616BA" w:rsidP="002616BA">
            <w:pPr>
              <w:suppressAutoHyphens/>
              <w:spacing w:after="120"/>
              <w:jc w:val="both"/>
              <w:rPr>
                <w:rFonts w:ascii="Arial Narrow" w:hAnsi="Arial Narrow" w:cs="Tahoma"/>
                <w:szCs w:val="24"/>
              </w:rPr>
            </w:pPr>
          </w:p>
          <w:p w:rsidR="002616BA" w:rsidRPr="002616BA" w:rsidRDefault="00B716F6" w:rsidP="002616BA">
            <w:pPr>
              <w:suppressAutoHyphens/>
              <w:spacing w:after="120"/>
              <w:jc w:val="both"/>
              <w:rPr>
                <w:rFonts w:ascii="Arial Narrow" w:hAnsi="Arial Narrow" w:cs="Tahoma"/>
                <w:szCs w:val="24"/>
              </w:rPr>
            </w:pPr>
            <w:r>
              <w:rPr>
                <w:rFonts w:ascii="Arial Narrow" w:hAnsi="Arial Narrow" w:cs="Tahoma"/>
                <w:szCs w:val="24"/>
              </w:rPr>
              <w:t>II.II</w:t>
            </w:r>
          </w:p>
        </w:tc>
        <w:tc>
          <w:tcPr>
            <w:tcW w:w="6946" w:type="dxa"/>
            <w:gridSpan w:val="3"/>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 xml:space="preserve">Non-respect du profil du chef de mission à savoir </w:t>
            </w:r>
          </w:p>
        </w:tc>
        <w:tc>
          <w:tcPr>
            <w:tcW w:w="1275" w:type="dxa"/>
            <w:vMerge w:val="restart"/>
            <w:shd w:val="clear" w:color="auto" w:fill="auto"/>
            <w:vAlign w:val="center"/>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r>
      <w:tr w:rsidR="002616BA" w:rsidRPr="002616BA" w:rsidTr="002616BA">
        <w:trPr>
          <w:jc w:val="center"/>
        </w:trPr>
        <w:tc>
          <w:tcPr>
            <w:tcW w:w="846"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c>
          <w:tcPr>
            <w:tcW w:w="5073" w:type="dxa"/>
            <w:gridSpan w:val="2"/>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b/>
                <w:bCs/>
                <w:szCs w:val="24"/>
              </w:rPr>
              <w:t xml:space="preserve">Diplômes </w:t>
            </w:r>
          </w:p>
          <w:p w:rsidR="002616BA" w:rsidRPr="006B1F4A" w:rsidRDefault="006B1F4A" w:rsidP="006B1F4A">
            <w:pPr>
              <w:suppressAutoHyphens/>
              <w:spacing w:after="120"/>
              <w:jc w:val="both"/>
              <w:rPr>
                <w:rFonts w:ascii="Arial Narrow" w:hAnsi="Arial Narrow" w:cs="Tahoma"/>
                <w:i/>
                <w:iCs/>
                <w:szCs w:val="24"/>
              </w:rPr>
            </w:pPr>
            <w:r>
              <w:rPr>
                <w:rFonts w:ascii="Arial Narrow" w:hAnsi="Arial Narrow" w:cs="Tahoma"/>
                <w:i/>
                <w:iCs/>
                <w:szCs w:val="24"/>
              </w:rPr>
              <w:t>Bac technique en menuiserie ou équivalent</w:t>
            </w:r>
            <w:r w:rsidR="002616BA" w:rsidRPr="002616BA">
              <w:rPr>
                <w:rFonts w:ascii="Arial Narrow" w:hAnsi="Arial Narrow" w:cs="Tahoma"/>
                <w:i/>
                <w:iCs/>
                <w:szCs w:val="24"/>
              </w:rPr>
              <w:t xml:space="preserve"> </w:t>
            </w:r>
          </w:p>
        </w:tc>
        <w:tc>
          <w:tcPr>
            <w:tcW w:w="1873" w:type="dxa"/>
            <w:shd w:val="clear" w:color="auto" w:fill="auto"/>
            <w:vAlign w:val="center"/>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c>
          <w:tcPr>
            <w:tcW w:w="1275"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r>
      <w:tr w:rsidR="002616BA" w:rsidRPr="002616BA" w:rsidTr="002616BA">
        <w:trPr>
          <w:jc w:val="center"/>
        </w:trPr>
        <w:tc>
          <w:tcPr>
            <w:tcW w:w="846"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c>
          <w:tcPr>
            <w:tcW w:w="5073" w:type="dxa"/>
            <w:gridSpan w:val="2"/>
            <w:shd w:val="clear" w:color="auto" w:fill="auto"/>
          </w:tcPr>
          <w:p w:rsidR="00A51FE8" w:rsidRDefault="00A51FE8" w:rsidP="002616BA">
            <w:pPr>
              <w:suppressAutoHyphens/>
              <w:spacing w:after="120"/>
              <w:jc w:val="both"/>
              <w:rPr>
                <w:rFonts w:ascii="Arial Narrow" w:hAnsi="Arial Narrow" w:cs="Tahoma"/>
                <w:b/>
                <w:bCs/>
                <w:szCs w:val="24"/>
              </w:rPr>
            </w:pPr>
            <w:r>
              <w:rPr>
                <w:rFonts w:ascii="Arial Narrow" w:hAnsi="Arial Narrow" w:cs="Tahoma"/>
                <w:b/>
                <w:bCs/>
                <w:szCs w:val="24"/>
              </w:rPr>
              <w:t xml:space="preserve">Expériences </w:t>
            </w:r>
          </w:p>
          <w:p w:rsidR="002616BA" w:rsidRPr="00A51FE8" w:rsidRDefault="00A51FE8" w:rsidP="002616BA">
            <w:pPr>
              <w:suppressAutoHyphens/>
              <w:spacing w:after="120"/>
              <w:jc w:val="both"/>
              <w:rPr>
                <w:rFonts w:ascii="Arial Narrow" w:hAnsi="Arial Narrow" w:cs="Tahoma"/>
                <w:b/>
                <w:bCs/>
                <w:szCs w:val="24"/>
              </w:rPr>
            </w:pPr>
            <w:r>
              <w:rPr>
                <w:rFonts w:ascii="Arial Narrow" w:hAnsi="Arial Narrow" w:cs="Tahoma"/>
                <w:b/>
                <w:bCs/>
                <w:szCs w:val="24"/>
              </w:rPr>
              <w:t>3 ans</w:t>
            </w:r>
            <w:r w:rsidR="002616BA" w:rsidRPr="002616BA">
              <w:rPr>
                <w:rFonts w:ascii="Arial Narrow" w:hAnsi="Arial Narrow" w:cs="Tahoma"/>
                <w:i/>
                <w:iCs/>
                <w:szCs w:val="24"/>
              </w:rPr>
              <w:t xml:space="preserve"> d’années d’expérience, Conduite au </w:t>
            </w:r>
            <w:r>
              <w:rPr>
                <w:rFonts w:ascii="Arial Narrow" w:hAnsi="Arial Narrow" w:cs="Tahoma"/>
                <w:i/>
                <w:iCs/>
                <w:szCs w:val="24"/>
              </w:rPr>
              <w:t>moins 2  projet similaires,</w:t>
            </w:r>
          </w:p>
        </w:tc>
        <w:tc>
          <w:tcPr>
            <w:tcW w:w="1873" w:type="dxa"/>
            <w:vMerge w:val="restart"/>
            <w:shd w:val="clear" w:color="auto" w:fill="auto"/>
            <w:vAlign w:val="center"/>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c>
          <w:tcPr>
            <w:tcW w:w="1275"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r>
      <w:tr w:rsidR="002616BA" w:rsidRPr="002616BA" w:rsidTr="002616BA">
        <w:trPr>
          <w:jc w:val="center"/>
        </w:trPr>
        <w:tc>
          <w:tcPr>
            <w:tcW w:w="846"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c>
          <w:tcPr>
            <w:tcW w:w="5073" w:type="dxa"/>
            <w:gridSpan w:val="2"/>
            <w:shd w:val="clear" w:color="auto" w:fill="auto"/>
          </w:tcPr>
          <w:p w:rsidR="002616BA" w:rsidRPr="002616BA" w:rsidRDefault="002616BA" w:rsidP="002616BA">
            <w:pPr>
              <w:suppressAutoHyphens/>
              <w:spacing w:after="120"/>
              <w:jc w:val="both"/>
              <w:rPr>
                <w:rFonts w:ascii="Arial Narrow" w:hAnsi="Arial Narrow" w:cs="Tahoma"/>
                <w:b/>
                <w:bCs/>
                <w:szCs w:val="24"/>
              </w:rPr>
            </w:pPr>
            <w:r w:rsidRPr="002616BA">
              <w:rPr>
                <w:rFonts w:ascii="Arial Narrow" w:hAnsi="Arial Narrow" w:cs="Tahoma"/>
                <w:b/>
                <w:bCs/>
                <w:szCs w:val="24"/>
              </w:rPr>
              <w:t xml:space="preserve">Certifications </w:t>
            </w:r>
          </w:p>
          <w:p w:rsidR="002616BA" w:rsidRPr="002616BA" w:rsidRDefault="002616BA" w:rsidP="00A51FE8">
            <w:pPr>
              <w:suppressAutoHyphens/>
              <w:spacing w:after="120"/>
              <w:jc w:val="both"/>
              <w:rPr>
                <w:rFonts w:ascii="Arial Narrow" w:hAnsi="Arial Narrow" w:cs="Tahoma"/>
                <w:szCs w:val="24"/>
              </w:rPr>
            </w:pPr>
            <w:r w:rsidRPr="002616BA">
              <w:rPr>
                <w:rFonts w:ascii="Arial Narrow" w:hAnsi="Arial Narrow" w:cs="Tahoma"/>
                <w:i/>
                <w:iCs/>
                <w:szCs w:val="24"/>
              </w:rPr>
              <w:t xml:space="preserve"> Bonnes pratiques, Sécurité des SI, </w:t>
            </w:r>
          </w:p>
        </w:tc>
        <w:tc>
          <w:tcPr>
            <w:tcW w:w="1873"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c>
          <w:tcPr>
            <w:tcW w:w="1275" w:type="dxa"/>
            <w:vMerge/>
            <w:shd w:val="clear" w:color="auto" w:fill="auto"/>
          </w:tcPr>
          <w:p w:rsidR="002616BA" w:rsidRPr="002616BA" w:rsidRDefault="002616BA" w:rsidP="002616BA">
            <w:pPr>
              <w:suppressAutoHyphens/>
              <w:spacing w:after="120"/>
              <w:jc w:val="both"/>
              <w:rPr>
                <w:rFonts w:ascii="Arial Narrow" w:hAnsi="Arial Narrow" w:cs="Tahoma"/>
                <w:szCs w:val="24"/>
              </w:rPr>
            </w:pPr>
          </w:p>
        </w:tc>
      </w:tr>
      <w:tr w:rsidR="002616BA" w:rsidRPr="002616BA" w:rsidTr="002616BA">
        <w:trPr>
          <w:jc w:val="center"/>
        </w:trPr>
        <w:tc>
          <w:tcPr>
            <w:tcW w:w="9067" w:type="dxa"/>
            <w:gridSpan w:val="5"/>
            <w:shd w:val="clear" w:color="auto" w:fill="auto"/>
          </w:tcPr>
          <w:p w:rsidR="002616BA" w:rsidRPr="002616BA" w:rsidRDefault="002616BA" w:rsidP="002C2A6B">
            <w:pPr>
              <w:numPr>
                <w:ilvl w:val="0"/>
                <w:numId w:val="27"/>
              </w:numPr>
              <w:suppressAutoHyphens/>
              <w:spacing w:after="120"/>
              <w:jc w:val="both"/>
              <w:rPr>
                <w:rFonts w:ascii="Arial Narrow" w:hAnsi="Arial Narrow" w:cs="Tahoma"/>
                <w:b/>
                <w:szCs w:val="24"/>
              </w:rPr>
            </w:pPr>
            <w:r w:rsidRPr="002616BA">
              <w:rPr>
                <w:rFonts w:ascii="Arial Narrow" w:hAnsi="Arial Narrow" w:cs="Tahoma"/>
                <w:b/>
                <w:szCs w:val="24"/>
              </w:rPr>
              <w:t>Critères éliminatoires relatifs à l’offre financière</w:t>
            </w:r>
          </w:p>
        </w:tc>
      </w:tr>
      <w:tr w:rsidR="002616BA" w:rsidRPr="002616BA" w:rsidTr="002616BA">
        <w:trPr>
          <w:jc w:val="center"/>
        </w:trPr>
        <w:tc>
          <w:tcPr>
            <w:tcW w:w="846" w:type="dxa"/>
            <w:shd w:val="clear" w:color="auto" w:fill="auto"/>
          </w:tcPr>
          <w:p w:rsidR="002616BA" w:rsidRPr="002616BA" w:rsidRDefault="00B716F6" w:rsidP="002616BA">
            <w:pPr>
              <w:suppressAutoHyphens/>
              <w:spacing w:after="120"/>
              <w:jc w:val="both"/>
              <w:rPr>
                <w:rFonts w:ascii="Arial Narrow" w:hAnsi="Arial Narrow" w:cs="Tahoma"/>
                <w:szCs w:val="24"/>
              </w:rPr>
            </w:pPr>
            <w:r>
              <w:rPr>
                <w:rFonts w:ascii="Arial Narrow" w:hAnsi="Arial Narrow" w:cs="Tahoma"/>
                <w:szCs w:val="24"/>
              </w:rPr>
              <w:t>III.I</w:t>
            </w:r>
          </w:p>
        </w:tc>
        <w:tc>
          <w:tcPr>
            <w:tcW w:w="6946" w:type="dxa"/>
            <w:gridSpan w:val="3"/>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Absence d’un prix unitaire quantifié dans l’offre financière</w:t>
            </w:r>
          </w:p>
        </w:tc>
        <w:tc>
          <w:tcPr>
            <w:tcW w:w="1275" w:type="dxa"/>
            <w:shd w:val="clear" w:color="auto" w:fill="auto"/>
            <w:vAlign w:val="center"/>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r>
      <w:tr w:rsidR="002616BA" w:rsidRPr="002616BA" w:rsidTr="00A51FE8">
        <w:trPr>
          <w:trHeight w:val="415"/>
          <w:jc w:val="center"/>
        </w:trPr>
        <w:tc>
          <w:tcPr>
            <w:tcW w:w="846" w:type="dxa"/>
            <w:shd w:val="clear" w:color="auto" w:fill="auto"/>
          </w:tcPr>
          <w:p w:rsidR="002616BA" w:rsidRPr="002616BA" w:rsidRDefault="00B716F6" w:rsidP="002616BA">
            <w:pPr>
              <w:suppressAutoHyphens/>
              <w:spacing w:after="120"/>
              <w:jc w:val="both"/>
              <w:rPr>
                <w:rFonts w:ascii="Arial Narrow" w:hAnsi="Arial Narrow" w:cs="Tahoma"/>
                <w:szCs w:val="24"/>
              </w:rPr>
            </w:pPr>
            <w:r>
              <w:rPr>
                <w:rFonts w:ascii="Arial Narrow" w:hAnsi="Arial Narrow" w:cs="Tahoma"/>
                <w:szCs w:val="24"/>
              </w:rPr>
              <w:t>III.II</w:t>
            </w:r>
          </w:p>
        </w:tc>
        <w:tc>
          <w:tcPr>
            <w:tcW w:w="6946" w:type="dxa"/>
            <w:gridSpan w:val="3"/>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 xml:space="preserve">Absence d’un élément de l’offre financière (la soumission, les BPU, le DQE)  </w:t>
            </w:r>
          </w:p>
        </w:tc>
        <w:tc>
          <w:tcPr>
            <w:tcW w:w="1275" w:type="dxa"/>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r>
      <w:tr w:rsidR="002616BA" w:rsidRPr="002616BA" w:rsidTr="002616BA">
        <w:trPr>
          <w:jc w:val="center"/>
        </w:trPr>
        <w:tc>
          <w:tcPr>
            <w:tcW w:w="9067" w:type="dxa"/>
            <w:gridSpan w:val="5"/>
            <w:shd w:val="clear" w:color="auto" w:fill="auto"/>
          </w:tcPr>
          <w:p w:rsidR="002616BA" w:rsidRPr="002616BA" w:rsidRDefault="002616BA" w:rsidP="002C2A6B">
            <w:pPr>
              <w:numPr>
                <w:ilvl w:val="0"/>
                <w:numId w:val="27"/>
              </w:numPr>
              <w:suppressAutoHyphens/>
              <w:spacing w:after="120"/>
              <w:jc w:val="both"/>
              <w:rPr>
                <w:rFonts w:ascii="Arial Narrow" w:hAnsi="Arial Narrow" w:cs="Tahoma"/>
                <w:b/>
                <w:szCs w:val="24"/>
              </w:rPr>
            </w:pPr>
            <w:r w:rsidRPr="002616BA">
              <w:rPr>
                <w:rFonts w:ascii="Arial Narrow" w:hAnsi="Arial Narrow" w:cs="Tahoma"/>
                <w:b/>
                <w:szCs w:val="24"/>
              </w:rPr>
              <w:t>Critères éliminatoires d’ordre général</w:t>
            </w:r>
          </w:p>
        </w:tc>
      </w:tr>
      <w:tr w:rsidR="002616BA" w:rsidRPr="002616BA" w:rsidTr="002616BA">
        <w:trPr>
          <w:jc w:val="center"/>
        </w:trPr>
        <w:tc>
          <w:tcPr>
            <w:tcW w:w="846" w:type="dxa"/>
            <w:shd w:val="clear" w:color="auto" w:fill="auto"/>
          </w:tcPr>
          <w:p w:rsidR="002616BA" w:rsidRPr="002616BA" w:rsidRDefault="00B716F6" w:rsidP="002616BA">
            <w:pPr>
              <w:suppressAutoHyphens/>
              <w:spacing w:after="120"/>
              <w:jc w:val="both"/>
              <w:rPr>
                <w:rFonts w:ascii="Arial Narrow" w:hAnsi="Arial Narrow" w:cs="Tahoma"/>
                <w:szCs w:val="24"/>
              </w:rPr>
            </w:pPr>
            <w:r>
              <w:rPr>
                <w:rFonts w:ascii="Arial Narrow" w:hAnsi="Arial Narrow" w:cs="Tahoma"/>
                <w:szCs w:val="24"/>
              </w:rPr>
              <w:t>IIII.I</w:t>
            </w:r>
          </w:p>
        </w:tc>
        <w:tc>
          <w:tcPr>
            <w:tcW w:w="6946" w:type="dxa"/>
            <w:gridSpan w:val="3"/>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Fausses déclarations, manœuvres frauduleuses ou falsification des pièces</w:t>
            </w:r>
          </w:p>
        </w:tc>
        <w:tc>
          <w:tcPr>
            <w:tcW w:w="1275" w:type="dxa"/>
            <w:shd w:val="clear" w:color="auto" w:fill="auto"/>
            <w:vAlign w:val="center"/>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r>
      <w:tr w:rsidR="002616BA" w:rsidRPr="002616BA" w:rsidTr="002616BA">
        <w:trPr>
          <w:trHeight w:val="447"/>
          <w:jc w:val="center"/>
        </w:trPr>
        <w:tc>
          <w:tcPr>
            <w:tcW w:w="846" w:type="dxa"/>
            <w:shd w:val="clear" w:color="auto" w:fill="auto"/>
          </w:tcPr>
          <w:p w:rsidR="002616BA" w:rsidRPr="002616BA" w:rsidRDefault="00B716F6" w:rsidP="002616BA">
            <w:pPr>
              <w:suppressAutoHyphens/>
              <w:spacing w:after="120"/>
              <w:jc w:val="both"/>
              <w:rPr>
                <w:rFonts w:ascii="Arial Narrow" w:hAnsi="Arial Narrow" w:cs="Tahoma"/>
                <w:szCs w:val="24"/>
              </w:rPr>
            </w:pPr>
            <w:r>
              <w:rPr>
                <w:rFonts w:ascii="Arial Narrow" w:hAnsi="Arial Narrow" w:cs="Tahoma"/>
                <w:szCs w:val="24"/>
              </w:rPr>
              <w:t>IIII.II</w:t>
            </w:r>
          </w:p>
        </w:tc>
        <w:tc>
          <w:tcPr>
            <w:tcW w:w="6946" w:type="dxa"/>
            <w:gridSpan w:val="3"/>
            <w:shd w:val="clear" w:color="auto" w:fill="auto"/>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non-conformité du modèle de soumission  </w:t>
            </w:r>
          </w:p>
        </w:tc>
        <w:tc>
          <w:tcPr>
            <w:tcW w:w="1275" w:type="dxa"/>
            <w:shd w:val="clear" w:color="auto" w:fill="auto"/>
            <w:vAlign w:val="center"/>
          </w:tcPr>
          <w:p w:rsidR="002616BA" w:rsidRPr="002616BA" w:rsidRDefault="002616BA" w:rsidP="002616BA">
            <w:pPr>
              <w:suppressAutoHyphens/>
              <w:spacing w:after="120"/>
              <w:jc w:val="both"/>
              <w:rPr>
                <w:rFonts w:ascii="Arial Narrow" w:hAnsi="Arial Narrow" w:cs="Tahoma"/>
                <w:szCs w:val="24"/>
              </w:rPr>
            </w:pPr>
            <w:r w:rsidRPr="002616BA">
              <w:rPr>
                <w:rFonts w:ascii="Arial Narrow" w:hAnsi="Arial Narrow" w:cs="Tahoma"/>
                <w:szCs w:val="24"/>
              </w:rPr>
              <w:t>Oui/Non</w:t>
            </w:r>
          </w:p>
        </w:tc>
      </w:tr>
    </w:tbl>
    <w:p w:rsidR="00A51FE8" w:rsidRPr="00A51FE8" w:rsidRDefault="00A51FE8" w:rsidP="00A51FE8">
      <w:pPr>
        <w:widowControl w:val="0"/>
        <w:suppressAutoHyphens/>
        <w:autoSpaceDE w:val="0"/>
        <w:autoSpaceDN w:val="0"/>
        <w:adjustRightInd w:val="0"/>
        <w:spacing w:after="60" w:line="360" w:lineRule="auto"/>
        <w:ind w:left="720" w:right="72"/>
        <w:textAlignment w:val="baseline"/>
        <w:rPr>
          <w:rFonts w:ascii="Arial Narrow" w:hAnsi="Arial Narrow" w:cs="Arial"/>
          <w:b/>
          <w:color w:val="000000"/>
          <w:szCs w:val="24"/>
        </w:rPr>
      </w:pPr>
    </w:p>
    <w:p w:rsidR="00A51FE8" w:rsidRPr="00CE7F58" w:rsidRDefault="00A51FE8" w:rsidP="002C2A6B">
      <w:pPr>
        <w:widowControl w:val="0"/>
        <w:numPr>
          <w:ilvl w:val="0"/>
          <w:numId w:val="28"/>
        </w:numPr>
        <w:suppressAutoHyphens/>
        <w:autoSpaceDE w:val="0"/>
        <w:autoSpaceDN w:val="0"/>
        <w:adjustRightInd w:val="0"/>
        <w:spacing w:after="60" w:line="360" w:lineRule="auto"/>
        <w:ind w:right="72"/>
        <w:textAlignment w:val="baseline"/>
        <w:rPr>
          <w:rFonts w:ascii="Arial Narrow" w:hAnsi="Arial Narrow" w:cs="Arial"/>
          <w:b/>
          <w:color w:val="000000"/>
          <w:szCs w:val="24"/>
        </w:rPr>
      </w:pPr>
      <w:r w:rsidRPr="00CE7F58">
        <w:rPr>
          <w:rFonts w:ascii="Arial Narrow" w:hAnsi="Arial Narrow" w:cs="Arial"/>
          <w:b/>
          <w:i/>
          <w:iCs/>
          <w:color w:val="000000"/>
          <w:szCs w:val="24"/>
        </w:rPr>
        <w:t>Critères essentiels</w:t>
      </w:r>
    </w:p>
    <w:p w:rsidR="002616BA" w:rsidRDefault="00A51FE8" w:rsidP="00A51FE8">
      <w:pPr>
        <w:pStyle w:val="Titre2"/>
        <w:rPr>
          <w:rFonts w:ascii="Times New Roman" w:eastAsia="Times New Roman" w:hAnsi="Times New Roman" w:cs="Times New Roman"/>
          <w:color w:val="auto"/>
          <w:sz w:val="24"/>
          <w:szCs w:val="24"/>
          <w:lang w:eastAsia="fr-FR"/>
        </w:rPr>
      </w:pPr>
      <w:r w:rsidRPr="00A51FE8">
        <w:rPr>
          <w:rFonts w:ascii="Times New Roman" w:eastAsia="Times New Roman" w:hAnsi="Times New Roman" w:cs="Times New Roman"/>
          <w:color w:val="auto"/>
          <w:sz w:val="24"/>
          <w:szCs w:val="24"/>
          <w:lang w:eastAsia="fr-FR"/>
        </w:rPr>
        <w:t>L’évaluation des critères essentiels ou relatifs à la qualification des Soumissionnaires portera à titre indicatif sur</w:t>
      </w:r>
      <w:r>
        <w:rPr>
          <w:rFonts w:ascii="Times New Roman" w:eastAsia="Times New Roman" w:hAnsi="Times New Roman" w:cs="Times New Roman"/>
          <w:color w:val="auto"/>
          <w:sz w:val="24"/>
          <w:szCs w:val="24"/>
          <w:lang w:eastAsia="fr-FR"/>
        </w:rPr>
        <w:t> :</w:t>
      </w:r>
    </w:p>
    <w:p w:rsidR="00A51FE8" w:rsidRPr="00CE7F58" w:rsidRDefault="00A51FE8" w:rsidP="002C2A6B">
      <w:pPr>
        <w:widowControl w:val="0"/>
        <w:numPr>
          <w:ilvl w:val="0"/>
          <w:numId w:val="29"/>
        </w:numPr>
        <w:suppressAutoHyphens/>
        <w:autoSpaceDE w:val="0"/>
        <w:autoSpaceDN w:val="0"/>
        <w:spacing w:before="44" w:after="0" w:line="360" w:lineRule="auto"/>
        <w:ind w:right="132"/>
        <w:textAlignment w:val="baseline"/>
        <w:rPr>
          <w:rFonts w:ascii="Arial Narrow" w:hAnsi="Arial Narrow" w:cs="Arial"/>
          <w:iCs/>
          <w:szCs w:val="24"/>
        </w:rPr>
      </w:pPr>
      <w:r w:rsidRPr="00CE7F58">
        <w:rPr>
          <w:rFonts w:ascii="Arial Narrow" w:hAnsi="Arial Narrow" w:cs="Arial"/>
          <w:b/>
          <w:iCs/>
          <w:szCs w:val="24"/>
        </w:rPr>
        <w:t>la présentation de l’offre [0ui/non]</w:t>
      </w:r>
      <w:r w:rsidRPr="00CE7F58">
        <w:rPr>
          <w:rFonts w:ascii="Arial Narrow" w:hAnsi="Arial Narrow" w:cs="Arial"/>
          <w:iCs/>
          <w:szCs w:val="24"/>
        </w:rPr>
        <w:t> ;</w:t>
      </w:r>
    </w:p>
    <w:p w:rsidR="00A51FE8" w:rsidRPr="00CE7F58" w:rsidRDefault="00A51FE8" w:rsidP="00A51FE8">
      <w:pPr>
        <w:suppressAutoHyphens/>
        <w:autoSpaceDN w:val="0"/>
        <w:spacing w:line="360" w:lineRule="auto"/>
        <w:ind w:left="720"/>
        <w:textAlignment w:val="baseline"/>
        <w:rPr>
          <w:rFonts w:ascii="Arial Narrow" w:hAnsi="Arial Narrow" w:cs="Arial"/>
          <w:szCs w:val="24"/>
          <w:u w:val="single"/>
        </w:rPr>
      </w:pPr>
      <w:r w:rsidRPr="00CE7F58">
        <w:rPr>
          <w:rFonts w:ascii="Arial Narrow" w:hAnsi="Arial Narrow" w:cs="Arial"/>
          <w:szCs w:val="24"/>
          <w:u w:val="single"/>
        </w:rPr>
        <w:t xml:space="preserve">(Lisibilité, pièces dans l’ordre du RPAO, sommaires, intercalaire de couleur, pagination…) </w:t>
      </w:r>
      <w:r w:rsidRPr="00CE7F58">
        <w:rPr>
          <w:rFonts w:ascii="Arial Narrow" w:hAnsi="Arial Narrow" w:cs="Arial"/>
          <w:b/>
          <w:iCs/>
          <w:szCs w:val="24"/>
          <w:u w:val="single"/>
        </w:rPr>
        <w:t>[0ui/non]</w:t>
      </w:r>
    </w:p>
    <w:p w:rsidR="00A51FE8" w:rsidRPr="00CE7F58" w:rsidRDefault="00A51FE8" w:rsidP="00A51FE8">
      <w:pPr>
        <w:suppressAutoHyphens/>
        <w:autoSpaceDN w:val="0"/>
        <w:ind w:left="278"/>
        <w:textAlignment w:val="baseline"/>
        <w:rPr>
          <w:rFonts w:ascii="Arial Narrow" w:hAnsi="Arial Narrow" w:cs="Arial"/>
          <w:b/>
          <w:bCs/>
          <w:i/>
          <w:iCs/>
          <w:szCs w:val="24"/>
        </w:rPr>
      </w:pPr>
      <w:r w:rsidRPr="00CE7F58">
        <w:rPr>
          <w:rFonts w:ascii="Arial Narrow" w:hAnsi="Arial Narrow" w:cs="Arial"/>
          <w:b/>
          <w:bCs/>
          <w:i/>
          <w:iCs/>
          <w:szCs w:val="24"/>
        </w:rPr>
        <w:t>[à pr</w:t>
      </w:r>
      <w:r>
        <w:rPr>
          <w:rFonts w:ascii="Arial Narrow" w:hAnsi="Arial Narrow" w:cs="Arial"/>
          <w:b/>
          <w:bCs/>
          <w:i/>
          <w:iCs/>
          <w:szCs w:val="24"/>
        </w:rPr>
        <w:t xml:space="preserve">éciser  validation de 2/3 </w:t>
      </w:r>
      <w:r w:rsidRPr="00CE7F58">
        <w:rPr>
          <w:rFonts w:ascii="Arial Narrow" w:hAnsi="Arial Narrow" w:cs="Arial"/>
          <w:b/>
          <w:bCs/>
          <w:i/>
          <w:iCs/>
          <w:szCs w:val="24"/>
        </w:rPr>
        <w:t>sous  critères</w:t>
      </w:r>
      <w:r w:rsidRPr="00CE7F58">
        <w:rPr>
          <w:rFonts w:ascii="Arial" w:hAnsi="Arial" w:cs="Arial"/>
          <w:i/>
          <w:iCs/>
          <w:color w:val="000000"/>
          <w:sz w:val="20"/>
        </w:rPr>
        <w:t xml:space="preserve"> </w:t>
      </w:r>
      <w:r w:rsidRPr="00CE7F58">
        <w:rPr>
          <w:rFonts w:ascii="Arial Narrow" w:hAnsi="Arial Narrow" w:cs="Arial"/>
          <w:b/>
          <w:bCs/>
          <w:i/>
          <w:iCs/>
          <w:szCs w:val="24"/>
        </w:rPr>
        <w:t>par critère   pour obtenir  un oui]</w:t>
      </w:r>
    </w:p>
    <w:p w:rsidR="00A51FE8" w:rsidRPr="007070FF" w:rsidRDefault="00A51FE8" w:rsidP="002C2A6B">
      <w:pPr>
        <w:numPr>
          <w:ilvl w:val="0"/>
          <w:numId w:val="30"/>
        </w:numPr>
        <w:suppressAutoHyphens/>
        <w:autoSpaceDN w:val="0"/>
        <w:spacing w:after="160" w:line="360" w:lineRule="auto"/>
        <w:textAlignment w:val="baseline"/>
        <w:rPr>
          <w:rFonts w:ascii="Arial Narrow" w:hAnsi="Arial Narrow" w:cs="Arial"/>
          <w:b/>
          <w:szCs w:val="24"/>
          <w:u w:val="single"/>
        </w:rPr>
      </w:pPr>
      <w:r w:rsidRPr="007070FF">
        <w:rPr>
          <w:rFonts w:ascii="Arial Narrow" w:hAnsi="Arial Narrow" w:cs="Arial"/>
          <w:b/>
          <w:szCs w:val="24"/>
          <w:u w:val="single"/>
        </w:rPr>
        <w:t>Expérience</w:t>
      </w:r>
    </w:p>
    <w:p w:rsidR="00A51FE8" w:rsidRPr="007070FF" w:rsidRDefault="00A51FE8" w:rsidP="002C2A6B">
      <w:pPr>
        <w:numPr>
          <w:ilvl w:val="0"/>
          <w:numId w:val="30"/>
        </w:numPr>
        <w:suppressAutoHyphens/>
        <w:autoSpaceDN w:val="0"/>
        <w:spacing w:after="0" w:line="360" w:lineRule="auto"/>
        <w:textAlignment w:val="baseline"/>
        <w:rPr>
          <w:rFonts w:ascii="Arial Narrow" w:hAnsi="Arial Narrow" w:cs="Arial"/>
          <w:b/>
          <w:szCs w:val="24"/>
          <w:u w:val="single"/>
        </w:rPr>
      </w:pPr>
      <w:r w:rsidRPr="007070FF">
        <w:rPr>
          <w:rFonts w:ascii="Arial Narrow" w:hAnsi="Arial Narrow" w:cs="Arial"/>
          <w:b/>
          <w:szCs w:val="24"/>
          <w:u w:val="single"/>
        </w:rPr>
        <w:t xml:space="preserve">Expérience générale en travaux </w:t>
      </w:r>
    </w:p>
    <w:p w:rsidR="00A51FE8" w:rsidRPr="00A51FE8" w:rsidRDefault="00A51FE8" w:rsidP="00A51FE8">
      <w:pPr>
        <w:suppressAutoHyphens/>
        <w:autoSpaceDN w:val="0"/>
        <w:spacing w:line="360" w:lineRule="auto"/>
        <w:textAlignment w:val="baseline"/>
        <w:rPr>
          <w:rFonts w:ascii="Arial Narrow" w:hAnsi="Arial Narrow" w:cs="Arial"/>
          <w:color w:val="ED7D31"/>
          <w:szCs w:val="24"/>
        </w:rPr>
      </w:pPr>
      <w:r w:rsidRPr="007070FF">
        <w:rPr>
          <w:rFonts w:ascii="Arial Narrow" w:hAnsi="Arial Narrow" w:cs="Arial"/>
          <w:szCs w:val="24"/>
        </w:rPr>
        <w:t xml:space="preserve">Expérience dans les marchés de travaux </w:t>
      </w:r>
      <w:r w:rsidRPr="00B716F6">
        <w:rPr>
          <w:rFonts w:ascii="Arial Narrow" w:hAnsi="Arial Narrow" w:cs="Arial"/>
          <w:bCs/>
          <w:szCs w:val="24"/>
        </w:rPr>
        <w:t xml:space="preserve">d’un marchés exécutés </w:t>
      </w:r>
      <w:r w:rsidRPr="007070FF">
        <w:rPr>
          <w:rFonts w:ascii="Arial Narrow" w:hAnsi="Arial Narrow" w:cs="Arial"/>
          <w:szCs w:val="24"/>
        </w:rPr>
        <w:t>à titre d’entr</w:t>
      </w:r>
      <w:r>
        <w:rPr>
          <w:rFonts w:ascii="Arial Narrow" w:hAnsi="Arial Narrow" w:cs="Arial"/>
          <w:szCs w:val="24"/>
        </w:rPr>
        <w:t xml:space="preserve">epreneur au cours des </w:t>
      </w:r>
      <w:r w:rsidRPr="007070FF">
        <w:rPr>
          <w:rFonts w:ascii="Arial Narrow" w:hAnsi="Arial Narrow" w:cs="Arial"/>
          <w:i/>
          <w:szCs w:val="24"/>
        </w:rPr>
        <w:t>trois</w:t>
      </w:r>
      <w:r w:rsidRPr="007070FF">
        <w:rPr>
          <w:rFonts w:ascii="Arial Narrow" w:hAnsi="Arial Narrow" w:cs="Arial"/>
          <w:szCs w:val="24"/>
        </w:rPr>
        <w:t xml:space="preserve"> dernières années </w:t>
      </w:r>
      <w:r w:rsidR="00B716F6">
        <w:rPr>
          <w:rFonts w:ascii="Arial Narrow" w:hAnsi="Arial Narrow" w:cs="Arial"/>
          <w:szCs w:val="24"/>
        </w:rPr>
        <w:t>.</w:t>
      </w:r>
    </w:p>
    <w:p w:rsidR="00A51FE8" w:rsidRPr="007070FF" w:rsidRDefault="00A51FE8" w:rsidP="002C2A6B">
      <w:pPr>
        <w:numPr>
          <w:ilvl w:val="0"/>
          <w:numId w:val="30"/>
        </w:numPr>
        <w:suppressAutoHyphens/>
        <w:autoSpaceDN w:val="0"/>
        <w:spacing w:after="0" w:line="360" w:lineRule="auto"/>
        <w:textAlignment w:val="baseline"/>
        <w:rPr>
          <w:rFonts w:ascii="Arial Narrow" w:hAnsi="Arial Narrow" w:cs="Arial"/>
          <w:szCs w:val="24"/>
          <w:u w:val="single"/>
        </w:rPr>
      </w:pPr>
      <w:r w:rsidRPr="007070FF">
        <w:rPr>
          <w:rFonts w:ascii="Arial Narrow" w:hAnsi="Arial Narrow" w:cs="Arial"/>
          <w:szCs w:val="24"/>
          <w:u w:val="single"/>
        </w:rPr>
        <w:t>Expérience spécifique en travaux simila</w:t>
      </w:r>
      <w:r>
        <w:rPr>
          <w:rFonts w:ascii="Arial Narrow" w:hAnsi="Arial Narrow" w:cs="Arial"/>
          <w:szCs w:val="24"/>
          <w:u w:val="single"/>
        </w:rPr>
        <w:t>ires</w:t>
      </w:r>
      <w:r w:rsidRPr="007070FF">
        <w:rPr>
          <w:rFonts w:ascii="Arial Narrow" w:hAnsi="Arial Narrow" w:cs="Arial"/>
          <w:szCs w:val="24"/>
          <w:u w:val="single"/>
        </w:rPr>
        <w:t xml:space="preserve"> </w:t>
      </w:r>
    </w:p>
    <w:p w:rsidR="00A51FE8" w:rsidRPr="007070FF" w:rsidRDefault="00A51FE8" w:rsidP="00A51FE8">
      <w:pPr>
        <w:suppressAutoHyphens/>
        <w:autoSpaceDN w:val="0"/>
        <w:spacing w:line="360" w:lineRule="auto"/>
        <w:ind w:right="137"/>
        <w:textAlignment w:val="baseline"/>
        <w:rPr>
          <w:rFonts w:ascii="Arial Narrow" w:hAnsi="Arial Narrow" w:cs="Arial"/>
          <w:szCs w:val="24"/>
        </w:rPr>
      </w:pPr>
      <w:r w:rsidRPr="00B716F6">
        <w:rPr>
          <w:rFonts w:ascii="Arial Narrow" w:hAnsi="Arial Narrow" w:cs="Arial"/>
          <w:szCs w:val="24"/>
        </w:rPr>
        <w:t>Avoir effectivement exécuté de manière satisfaisante et achevé pour l’essentiel, en tant qu’entrepreneur, ou sous-traitant au moins 2</w:t>
      </w:r>
      <w:r w:rsidRPr="00B716F6">
        <w:rPr>
          <w:rFonts w:ascii="Arial Narrow" w:hAnsi="Arial Narrow" w:cs="Arial"/>
          <w:bCs/>
          <w:szCs w:val="24"/>
        </w:rPr>
        <w:t xml:space="preserve"> de marchés</w:t>
      </w:r>
      <w:r w:rsidRPr="00B716F6">
        <w:rPr>
          <w:rFonts w:ascii="Arial Narrow" w:hAnsi="Arial Narrow" w:cs="Arial"/>
          <w:szCs w:val="24"/>
        </w:rPr>
        <w:t xml:space="preserve"> similaires  au cours des </w:t>
      </w:r>
      <w:r w:rsidRPr="00B716F6">
        <w:rPr>
          <w:rFonts w:ascii="Arial Narrow" w:hAnsi="Arial Narrow" w:cs="Arial"/>
          <w:i/>
          <w:szCs w:val="24"/>
        </w:rPr>
        <w:t xml:space="preserve">trois </w:t>
      </w:r>
      <w:r w:rsidRPr="00B716F6">
        <w:rPr>
          <w:rFonts w:ascii="Arial Narrow" w:hAnsi="Arial Narrow" w:cs="Arial"/>
          <w:szCs w:val="24"/>
        </w:rPr>
        <w:t xml:space="preserve">dernières années avec une </w:t>
      </w:r>
      <w:r>
        <w:rPr>
          <w:rFonts w:ascii="Arial Narrow" w:hAnsi="Arial Narrow" w:cs="Arial"/>
          <w:szCs w:val="24"/>
        </w:rPr>
        <w:t xml:space="preserve">valeur minimale de </w:t>
      </w:r>
      <w:r w:rsidR="000C4142">
        <w:rPr>
          <w:rFonts w:ascii="Arial Narrow" w:hAnsi="Arial Narrow" w:cs="Arial"/>
          <w:szCs w:val="24"/>
        </w:rPr>
        <w:t>7</w:t>
      </w:r>
      <w:r>
        <w:rPr>
          <w:rFonts w:ascii="Arial Narrow" w:hAnsi="Arial Narrow" w:cs="Arial"/>
          <w:szCs w:val="24"/>
        </w:rPr>
        <w:t xml:space="preserve"> MILLIONS</w:t>
      </w:r>
      <w:r w:rsidR="00B716F6">
        <w:rPr>
          <w:rFonts w:ascii="Arial Narrow" w:hAnsi="Arial Narrow" w:cs="Arial"/>
          <w:szCs w:val="24"/>
        </w:rPr>
        <w:t>.</w:t>
      </w:r>
    </w:p>
    <w:p w:rsidR="00A51FE8" w:rsidRPr="00B716F6" w:rsidRDefault="00A51FE8" w:rsidP="00A51FE8">
      <w:pPr>
        <w:suppressAutoHyphens/>
        <w:autoSpaceDN w:val="0"/>
        <w:spacing w:line="244" w:lineRule="auto"/>
        <w:ind w:right="137"/>
        <w:textAlignment w:val="baseline"/>
        <w:rPr>
          <w:rFonts w:ascii="Arial Narrow" w:hAnsi="Arial Narrow" w:cs="Arial"/>
          <w:i/>
        </w:rPr>
      </w:pPr>
      <w:r w:rsidRPr="00B716F6">
        <w:rPr>
          <w:rFonts w:ascii="Arial Narrow" w:hAnsi="Arial Narrow" w:cs="Arial"/>
          <w:i/>
        </w:rPr>
        <w:t xml:space="preserve">Ces références devront être accompagnées des pièces justificatives, en l’occurrence : </w:t>
      </w:r>
    </w:p>
    <w:p w:rsidR="00A51FE8" w:rsidRPr="00B716F6" w:rsidRDefault="00A51FE8" w:rsidP="002C2A6B">
      <w:pPr>
        <w:numPr>
          <w:ilvl w:val="0"/>
          <w:numId w:val="31"/>
        </w:numPr>
        <w:suppressAutoHyphens/>
        <w:autoSpaceDN w:val="0"/>
        <w:spacing w:after="0" w:line="244" w:lineRule="auto"/>
        <w:ind w:right="137"/>
        <w:textAlignment w:val="baseline"/>
        <w:rPr>
          <w:rFonts w:ascii="Arial Narrow" w:hAnsi="Arial Narrow" w:cs="Arial"/>
          <w:i/>
        </w:rPr>
      </w:pPr>
      <w:r w:rsidRPr="00B716F6">
        <w:rPr>
          <w:rFonts w:ascii="Arial Narrow" w:hAnsi="Arial Narrow" w:cs="Arial"/>
          <w:i/>
        </w:rPr>
        <w:t>Copies des premières et dernières pages du contrat ;</w:t>
      </w:r>
    </w:p>
    <w:p w:rsidR="00A51FE8" w:rsidRPr="00B716F6" w:rsidRDefault="00A51FE8" w:rsidP="002C2A6B">
      <w:pPr>
        <w:numPr>
          <w:ilvl w:val="0"/>
          <w:numId w:val="31"/>
        </w:numPr>
        <w:suppressAutoHyphens/>
        <w:autoSpaceDN w:val="0"/>
        <w:spacing w:after="0" w:line="244" w:lineRule="auto"/>
        <w:ind w:right="137"/>
        <w:textAlignment w:val="baseline"/>
        <w:rPr>
          <w:rFonts w:ascii="Arial Narrow" w:hAnsi="Arial Narrow" w:cs="Arial"/>
          <w:i/>
        </w:rPr>
      </w:pPr>
      <w:r w:rsidRPr="00B716F6">
        <w:rPr>
          <w:rFonts w:ascii="Arial Narrow" w:hAnsi="Arial Narrow" w:cs="Arial"/>
          <w:i/>
        </w:rPr>
        <w:t>PV de réception provisoire ou définitive ou attestation de bonne fin signée du Maitre d’Ouvrage ;</w:t>
      </w:r>
    </w:p>
    <w:p w:rsidR="00A51FE8" w:rsidRPr="00B716F6" w:rsidRDefault="00A51FE8" w:rsidP="002C2A6B">
      <w:pPr>
        <w:numPr>
          <w:ilvl w:val="0"/>
          <w:numId w:val="31"/>
        </w:numPr>
        <w:suppressAutoHyphens/>
        <w:autoSpaceDN w:val="0"/>
        <w:spacing w:after="0" w:line="244" w:lineRule="auto"/>
        <w:ind w:right="137"/>
        <w:textAlignment w:val="baseline"/>
        <w:rPr>
          <w:rFonts w:ascii="Arial Narrow" w:hAnsi="Arial Narrow" w:cs="Arial"/>
          <w:i/>
        </w:rPr>
      </w:pPr>
      <w:r w:rsidRPr="00B716F6">
        <w:rPr>
          <w:rFonts w:ascii="Arial Narrow" w:hAnsi="Arial Narrow" w:cs="Arial"/>
          <w:i/>
        </w:rPr>
        <w:t xml:space="preserve">Autres justificatifs le cas échéant et à préciser  </w:t>
      </w:r>
    </w:p>
    <w:p w:rsidR="00A51FE8" w:rsidRPr="007070FF" w:rsidRDefault="00A51FE8" w:rsidP="002C2A6B">
      <w:pPr>
        <w:numPr>
          <w:ilvl w:val="0"/>
          <w:numId w:val="30"/>
        </w:numPr>
        <w:suppressAutoHyphens/>
        <w:autoSpaceDN w:val="0"/>
        <w:spacing w:after="160" w:line="360" w:lineRule="auto"/>
        <w:textAlignment w:val="baseline"/>
        <w:rPr>
          <w:rFonts w:ascii="Arial Narrow" w:hAnsi="Arial Narrow" w:cs="Arial"/>
          <w:b/>
          <w:bCs/>
          <w:szCs w:val="24"/>
          <w:u w:val="single"/>
        </w:rPr>
      </w:pPr>
      <w:r w:rsidRPr="007070FF">
        <w:rPr>
          <w:rFonts w:ascii="Arial Narrow" w:hAnsi="Arial Narrow" w:cs="Arial"/>
          <w:b/>
          <w:bCs/>
          <w:szCs w:val="24"/>
          <w:u w:val="single"/>
        </w:rPr>
        <w:t>Personnel ;</w:t>
      </w:r>
    </w:p>
    <w:p w:rsidR="00A51FE8" w:rsidRPr="007070FF" w:rsidRDefault="00A51FE8" w:rsidP="00A51FE8">
      <w:pPr>
        <w:suppressAutoHyphens/>
        <w:autoSpaceDN w:val="0"/>
        <w:spacing w:line="360" w:lineRule="auto"/>
        <w:textAlignment w:val="baseline"/>
        <w:rPr>
          <w:rFonts w:ascii="Arial Narrow" w:hAnsi="Arial Narrow" w:cs="Arial"/>
          <w:szCs w:val="24"/>
        </w:rPr>
      </w:pPr>
      <w:r w:rsidRPr="007070FF">
        <w:rPr>
          <w:rFonts w:ascii="Arial Narrow" w:hAnsi="Arial Narrow" w:cs="Arial"/>
          <w:szCs w:val="24"/>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A51FE8" w:rsidRPr="007070FF" w:rsidTr="00E46F6C">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cPr>
          <w:p w:rsidR="00A51FE8" w:rsidRPr="007070FF" w:rsidRDefault="00A51FE8" w:rsidP="00E46F6C">
            <w:pPr>
              <w:widowControl w:val="0"/>
              <w:tabs>
                <w:tab w:val="left" w:pos="3295"/>
              </w:tabs>
              <w:suppressAutoHyphens/>
              <w:autoSpaceDE w:val="0"/>
              <w:autoSpaceDN w:val="0"/>
              <w:adjustRightInd w:val="0"/>
              <w:spacing w:before="60" w:after="60" w:line="360" w:lineRule="auto"/>
              <w:ind w:right="993"/>
              <w:textAlignment w:val="baseline"/>
              <w:rPr>
                <w:rFonts w:ascii="Arial Narrow" w:hAnsi="Arial Narrow"/>
                <w:szCs w:val="24"/>
              </w:rPr>
            </w:pPr>
            <w:r w:rsidRPr="007070FF">
              <w:rPr>
                <w:rFonts w:ascii="Arial Narrow" w:hAnsi="Arial Narrow" w:cs="Arial"/>
                <w:b/>
                <w:bCs/>
                <w:szCs w:val="24"/>
              </w:rPr>
              <w:t xml:space="preserve">      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rsidR="00A51FE8" w:rsidRPr="007070FF" w:rsidRDefault="00A51FE8" w:rsidP="00E46F6C">
            <w:pPr>
              <w:widowControl w:val="0"/>
              <w:tabs>
                <w:tab w:val="left" w:pos="3295"/>
              </w:tabs>
              <w:suppressAutoHyphens/>
              <w:autoSpaceDE w:val="0"/>
              <w:autoSpaceDN w:val="0"/>
              <w:adjustRightInd w:val="0"/>
              <w:spacing w:before="60" w:after="60" w:line="360" w:lineRule="auto"/>
              <w:ind w:right="283"/>
              <w:jc w:val="center"/>
              <w:textAlignment w:val="baseline"/>
              <w:rPr>
                <w:rFonts w:ascii="Arial Narrow" w:hAnsi="Arial Narrow" w:cs="Arial"/>
                <w:b/>
                <w:bCs/>
                <w:sz w:val="20"/>
                <w:szCs w:val="24"/>
              </w:rPr>
            </w:pPr>
            <w:r w:rsidRPr="007070FF">
              <w:rPr>
                <w:rFonts w:ascii="Arial Narrow" w:hAnsi="Arial Narrow" w:cs="Arial"/>
                <w:b/>
                <w:bCs/>
                <w:sz w:val="20"/>
                <w:szCs w:val="24"/>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rsidR="00A51FE8" w:rsidRPr="007070FF" w:rsidRDefault="00A51FE8" w:rsidP="00E46F6C">
            <w:pPr>
              <w:widowControl w:val="0"/>
              <w:tabs>
                <w:tab w:val="left" w:pos="3295"/>
              </w:tabs>
              <w:suppressAutoHyphens/>
              <w:autoSpaceDE w:val="0"/>
              <w:autoSpaceDN w:val="0"/>
              <w:adjustRightInd w:val="0"/>
              <w:spacing w:before="60" w:after="60" w:line="360" w:lineRule="auto"/>
              <w:ind w:right="283"/>
              <w:jc w:val="center"/>
              <w:textAlignment w:val="baseline"/>
              <w:rPr>
                <w:rFonts w:ascii="Arial Narrow" w:hAnsi="Arial Narrow"/>
                <w:sz w:val="20"/>
                <w:szCs w:val="24"/>
              </w:rPr>
            </w:pPr>
            <w:r w:rsidRPr="007070FF">
              <w:rPr>
                <w:rFonts w:ascii="Arial Narrow" w:hAnsi="Arial Narrow" w:cs="Arial"/>
                <w:b/>
                <w:bCs/>
                <w:sz w:val="20"/>
                <w:szCs w:val="24"/>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cPr>
          <w:p w:rsidR="00A51FE8" w:rsidRPr="007070FF" w:rsidRDefault="00A51FE8" w:rsidP="00E46F6C">
            <w:pPr>
              <w:widowControl w:val="0"/>
              <w:suppressAutoHyphens/>
              <w:autoSpaceDE w:val="0"/>
              <w:autoSpaceDN w:val="0"/>
              <w:adjustRightInd w:val="0"/>
              <w:spacing w:before="60" w:after="60" w:line="360" w:lineRule="auto"/>
              <w:ind w:right="-20"/>
              <w:jc w:val="center"/>
              <w:textAlignment w:val="baseline"/>
              <w:rPr>
                <w:rFonts w:ascii="Arial Narrow" w:hAnsi="Arial Narrow" w:cs="Arial"/>
                <w:b/>
                <w:bCs/>
                <w:sz w:val="20"/>
                <w:szCs w:val="24"/>
              </w:rPr>
            </w:pPr>
            <w:r w:rsidRPr="007070FF">
              <w:rPr>
                <w:rFonts w:ascii="Arial Narrow" w:hAnsi="Arial Narrow" w:cs="Arial"/>
                <w:b/>
                <w:bCs/>
                <w:sz w:val="20"/>
                <w:szCs w:val="24"/>
              </w:rPr>
              <w:t>Année d’Expérience</w:t>
            </w:r>
          </w:p>
          <w:p w:rsidR="00A51FE8" w:rsidRPr="007070FF" w:rsidRDefault="00A51FE8" w:rsidP="00E46F6C">
            <w:pPr>
              <w:widowControl w:val="0"/>
              <w:suppressAutoHyphens/>
              <w:autoSpaceDE w:val="0"/>
              <w:autoSpaceDN w:val="0"/>
              <w:adjustRightInd w:val="0"/>
              <w:spacing w:before="60" w:after="60" w:line="360" w:lineRule="auto"/>
              <w:ind w:right="-20"/>
              <w:jc w:val="center"/>
              <w:textAlignment w:val="baseline"/>
              <w:rPr>
                <w:rFonts w:ascii="Arial Narrow" w:hAnsi="Arial Narrow" w:cs="Arial"/>
                <w:b/>
                <w:bCs/>
                <w:sz w:val="20"/>
                <w:szCs w:val="24"/>
              </w:rPr>
            </w:pPr>
            <w:r w:rsidRPr="007070FF">
              <w:rPr>
                <w:rFonts w:ascii="Arial Narrow" w:hAnsi="Arial Narrow" w:cs="Arial"/>
                <w:b/>
                <w:bCs/>
                <w:sz w:val="20"/>
                <w:szCs w:val="24"/>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cPr>
          <w:p w:rsidR="00A51FE8" w:rsidRPr="007070FF" w:rsidRDefault="00A51FE8" w:rsidP="00E46F6C">
            <w:pPr>
              <w:widowControl w:val="0"/>
              <w:suppressAutoHyphens/>
              <w:autoSpaceDE w:val="0"/>
              <w:autoSpaceDN w:val="0"/>
              <w:adjustRightInd w:val="0"/>
              <w:spacing w:line="360" w:lineRule="auto"/>
              <w:ind w:right="-20"/>
              <w:textAlignment w:val="baseline"/>
              <w:rPr>
                <w:rFonts w:ascii="Arial Narrow" w:hAnsi="Arial Narrow" w:cs="Arial"/>
                <w:b/>
                <w:bCs/>
                <w:sz w:val="20"/>
                <w:szCs w:val="24"/>
              </w:rPr>
            </w:pPr>
            <w:r w:rsidRPr="007070FF">
              <w:rPr>
                <w:rFonts w:ascii="Arial Narrow" w:hAnsi="Arial Narrow" w:cs="Arial"/>
                <w:b/>
                <w:bCs/>
                <w:sz w:val="20"/>
                <w:szCs w:val="24"/>
              </w:rPr>
              <w:t xml:space="preserve"> Expérience Spécifique</w:t>
            </w:r>
          </w:p>
          <w:p w:rsidR="00A51FE8" w:rsidRPr="007070FF" w:rsidRDefault="00A51FE8" w:rsidP="00E46F6C">
            <w:pPr>
              <w:widowControl w:val="0"/>
              <w:suppressAutoHyphens/>
              <w:autoSpaceDE w:val="0"/>
              <w:autoSpaceDN w:val="0"/>
              <w:adjustRightInd w:val="0"/>
              <w:spacing w:line="360" w:lineRule="auto"/>
              <w:ind w:right="-20"/>
              <w:jc w:val="center"/>
              <w:textAlignment w:val="baseline"/>
              <w:rPr>
                <w:rFonts w:ascii="Arial Narrow" w:hAnsi="Arial Narrow" w:cs="Arial"/>
                <w:b/>
                <w:bCs/>
                <w:sz w:val="20"/>
                <w:szCs w:val="24"/>
              </w:rPr>
            </w:pPr>
            <w:r w:rsidRPr="007070FF">
              <w:rPr>
                <w:rFonts w:ascii="Arial Narrow" w:hAnsi="Arial Narrow" w:cs="Arial"/>
                <w:b/>
                <w:bCs/>
                <w:sz w:val="20"/>
                <w:szCs w:val="24"/>
              </w:rPr>
              <w:t>En</w:t>
            </w:r>
          </w:p>
          <w:p w:rsidR="00A51FE8" w:rsidRPr="007070FF" w:rsidRDefault="00A51FE8" w:rsidP="00E46F6C">
            <w:pPr>
              <w:widowControl w:val="0"/>
              <w:suppressAutoHyphens/>
              <w:autoSpaceDE w:val="0"/>
              <w:autoSpaceDN w:val="0"/>
              <w:adjustRightInd w:val="0"/>
              <w:spacing w:line="360" w:lineRule="auto"/>
              <w:ind w:right="-20"/>
              <w:jc w:val="center"/>
              <w:textAlignment w:val="baseline"/>
              <w:rPr>
                <w:rFonts w:ascii="Arial Narrow" w:hAnsi="Arial Narrow" w:cs="Arial"/>
                <w:b/>
                <w:bCs/>
                <w:sz w:val="20"/>
                <w:szCs w:val="24"/>
              </w:rPr>
            </w:pPr>
            <w:r w:rsidRPr="007070FF">
              <w:rPr>
                <w:rFonts w:ascii="Arial Narrow" w:hAnsi="Arial Narrow" w:cs="Arial"/>
                <w:b/>
                <w:bCs/>
                <w:sz w:val="20"/>
                <w:szCs w:val="24"/>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cPr>
          <w:p w:rsidR="00A51FE8" w:rsidRPr="007070FF" w:rsidRDefault="00A51FE8" w:rsidP="00E46F6C">
            <w:pPr>
              <w:widowControl w:val="0"/>
              <w:suppressAutoHyphens/>
              <w:autoSpaceDE w:val="0"/>
              <w:autoSpaceDN w:val="0"/>
              <w:adjustRightInd w:val="0"/>
              <w:spacing w:before="60" w:after="60" w:line="360" w:lineRule="auto"/>
              <w:ind w:left="572" w:right="-20" w:hanging="595"/>
              <w:textAlignment w:val="baseline"/>
              <w:rPr>
                <w:rFonts w:ascii="Arial Narrow" w:hAnsi="Arial Narrow" w:cs="Arial"/>
                <w:b/>
                <w:bCs/>
                <w:sz w:val="20"/>
                <w:szCs w:val="24"/>
              </w:rPr>
            </w:pPr>
            <w:r w:rsidRPr="007070FF">
              <w:rPr>
                <w:rFonts w:ascii="Arial Narrow" w:hAnsi="Arial Narrow" w:cs="Arial"/>
                <w:b/>
                <w:bCs/>
                <w:sz w:val="20"/>
                <w:szCs w:val="24"/>
              </w:rPr>
              <w:t xml:space="preserve">Poste ou fonction </w:t>
            </w:r>
          </w:p>
          <w:p w:rsidR="00A51FE8" w:rsidRPr="007070FF" w:rsidRDefault="00A51FE8" w:rsidP="00E46F6C">
            <w:pPr>
              <w:widowControl w:val="0"/>
              <w:suppressAutoHyphens/>
              <w:autoSpaceDE w:val="0"/>
              <w:autoSpaceDN w:val="0"/>
              <w:adjustRightInd w:val="0"/>
              <w:spacing w:before="60" w:after="60" w:line="360" w:lineRule="auto"/>
              <w:ind w:left="878" w:right="-20" w:hanging="595"/>
              <w:textAlignment w:val="baseline"/>
              <w:rPr>
                <w:rFonts w:ascii="Arial Narrow" w:hAnsi="Arial Narrow" w:cs="Arial"/>
                <w:b/>
                <w:bCs/>
                <w:sz w:val="20"/>
                <w:szCs w:val="24"/>
              </w:rPr>
            </w:pPr>
            <w:r w:rsidRPr="007070FF">
              <w:rPr>
                <w:rFonts w:ascii="Arial Narrow" w:hAnsi="Arial Narrow" w:cs="Arial"/>
                <w:b/>
                <w:bCs/>
                <w:sz w:val="20"/>
                <w:szCs w:val="24"/>
              </w:rPr>
              <w:t>Occupé pour</w:t>
            </w:r>
          </w:p>
          <w:p w:rsidR="00A51FE8" w:rsidRPr="007070FF" w:rsidRDefault="00A51FE8" w:rsidP="00E46F6C">
            <w:pPr>
              <w:widowControl w:val="0"/>
              <w:suppressAutoHyphens/>
              <w:autoSpaceDE w:val="0"/>
              <w:autoSpaceDN w:val="0"/>
              <w:adjustRightInd w:val="0"/>
              <w:spacing w:before="60" w:after="60" w:line="360" w:lineRule="auto"/>
              <w:ind w:left="878" w:right="-20" w:hanging="595"/>
              <w:textAlignment w:val="baseline"/>
              <w:rPr>
                <w:rFonts w:ascii="Arial Narrow" w:hAnsi="Arial Narrow" w:cs="Arial"/>
                <w:b/>
                <w:bCs/>
                <w:sz w:val="20"/>
                <w:szCs w:val="24"/>
              </w:rPr>
            </w:pPr>
            <w:r w:rsidRPr="007070FF">
              <w:rPr>
                <w:rFonts w:ascii="Arial Narrow" w:hAnsi="Arial Narrow" w:cs="Arial"/>
                <w:b/>
                <w:bCs/>
                <w:sz w:val="20"/>
                <w:szCs w:val="24"/>
              </w:rPr>
              <w:t xml:space="preserve">Chaque projet </w:t>
            </w:r>
          </w:p>
          <w:p w:rsidR="00A51FE8" w:rsidRPr="007070FF" w:rsidRDefault="00A51FE8" w:rsidP="00E46F6C">
            <w:pPr>
              <w:widowControl w:val="0"/>
              <w:suppressAutoHyphens/>
              <w:autoSpaceDE w:val="0"/>
              <w:autoSpaceDN w:val="0"/>
              <w:adjustRightInd w:val="0"/>
              <w:spacing w:before="60" w:after="60" w:line="360" w:lineRule="auto"/>
              <w:ind w:left="878" w:right="-20" w:hanging="595"/>
              <w:jc w:val="center"/>
              <w:textAlignment w:val="baseline"/>
              <w:rPr>
                <w:rFonts w:ascii="Arial Narrow" w:hAnsi="Arial Narrow"/>
                <w:sz w:val="20"/>
                <w:szCs w:val="24"/>
              </w:rPr>
            </w:pPr>
          </w:p>
        </w:tc>
      </w:tr>
      <w:tr w:rsidR="00A51FE8" w:rsidRPr="007070FF" w:rsidTr="00E46F6C">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134"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134"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104"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r w:rsidRPr="007070FF">
              <w:rPr>
                <w:rFonts w:ascii="Arial Narrow" w:hAnsi="Arial Narrow"/>
                <w:szCs w:val="24"/>
              </w:rPr>
              <w:t xml:space="preserve"> </w:t>
            </w:r>
          </w:p>
        </w:tc>
        <w:tc>
          <w:tcPr>
            <w:tcW w:w="1359"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506"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r>
      <w:tr w:rsidR="00A51FE8" w:rsidRPr="007070FF" w:rsidTr="00E46F6C">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134"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134"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104"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359"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506"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r>
      <w:tr w:rsidR="00A51FE8" w:rsidRPr="007070FF" w:rsidTr="00E46F6C">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134"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134"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104"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359"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c>
          <w:tcPr>
            <w:tcW w:w="1506" w:type="dxa"/>
            <w:tcBorders>
              <w:top w:val="single" w:sz="4" w:space="0" w:color="221F1F"/>
              <w:left w:val="single" w:sz="4" w:space="0" w:color="221F1F"/>
              <w:bottom w:val="single" w:sz="4" w:space="0" w:color="221F1F"/>
              <w:right w:val="single" w:sz="4" w:space="0" w:color="221F1F"/>
            </w:tcBorders>
          </w:tcPr>
          <w:p w:rsidR="00A51FE8" w:rsidRPr="007070FF" w:rsidRDefault="00A51FE8" w:rsidP="00E46F6C">
            <w:pPr>
              <w:widowControl w:val="0"/>
              <w:suppressAutoHyphens/>
              <w:autoSpaceDE w:val="0"/>
              <w:autoSpaceDN w:val="0"/>
              <w:adjustRightInd w:val="0"/>
              <w:spacing w:before="60" w:after="60" w:line="360" w:lineRule="auto"/>
              <w:textAlignment w:val="baseline"/>
              <w:rPr>
                <w:rFonts w:ascii="Arial Narrow" w:hAnsi="Arial Narrow"/>
                <w:szCs w:val="24"/>
              </w:rPr>
            </w:pPr>
          </w:p>
        </w:tc>
      </w:tr>
    </w:tbl>
    <w:p w:rsidR="00A51FE8" w:rsidRPr="007070FF" w:rsidRDefault="00A51FE8" w:rsidP="00A51FE8">
      <w:pPr>
        <w:suppressAutoHyphens/>
        <w:autoSpaceDN w:val="0"/>
        <w:spacing w:after="160" w:line="244" w:lineRule="auto"/>
        <w:textAlignment w:val="baseline"/>
        <w:rPr>
          <w:rFonts w:ascii="Arial Narrow" w:hAnsi="Arial Narrow" w:cs="Arial"/>
          <w:b/>
          <w:bCs/>
          <w:i/>
          <w:iCs/>
          <w:u w:val="single"/>
        </w:rPr>
      </w:pPr>
    </w:p>
    <w:p w:rsidR="00A51FE8" w:rsidRPr="007070FF" w:rsidRDefault="00A51FE8" w:rsidP="00A51FE8">
      <w:pPr>
        <w:suppressAutoHyphens/>
        <w:autoSpaceDN w:val="0"/>
        <w:spacing w:after="160" w:line="244" w:lineRule="auto"/>
        <w:textAlignment w:val="baseline"/>
        <w:rPr>
          <w:rFonts w:ascii="Arial Narrow" w:hAnsi="Arial Narrow" w:cs="Arial"/>
          <w:b/>
          <w:bCs/>
          <w:i/>
          <w:iCs/>
          <w:u w:val="single"/>
        </w:rPr>
      </w:pPr>
      <w:r w:rsidRPr="007070FF">
        <w:rPr>
          <w:rFonts w:ascii="Arial Narrow" w:hAnsi="Arial Narrow" w:cs="Arial"/>
          <w:b/>
          <w:bCs/>
          <w:i/>
          <w:iCs/>
          <w:u w:val="single"/>
        </w:rPr>
        <w:t>[</w:t>
      </w:r>
      <w:r w:rsidRPr="007070FF">
        <w:rPr>
          <w:rFonts w:ascii="Arial Narrow" w:hAnsi="Arial Narrow" w:cs="Arial"/>
          <w:b/>
          <w:bCs/>
          <w:i/>
          <w:iCs/>
        </w:rPr>
        <w:t xml:space="preserve">à préciser  validation de </w:t>
      </w:r>
      <w:r w:rsidR="000C4142">
        <w:rPr>
          <w:rFonts w:ascii="Arial Narrow" w:hAnsi="Arial Narrow" w:cs="Arial"/>
          <w:b/>
          <w:bCs/>
          <w:i/>
          <w:iCs/>
        </w:rPr>
        <w:t xml:space="preserve">2/3 </w:t>
      </w:r>
      <w:r w:rsidRPr="007070FF">
        <w:rPr>
          <w:rFonts w:ascii="Arial Narrow" w:hAnsi="Arial Narrow" w:cs="Arial"/>
          <w:b/>
          <w:bCs/>
          <w:i/>
          <w:iCs/>
        </w:rPr>
        <w:t>sous  critères  pour obtenir  un oui</w:t>
      </w:r>
    </w:p>
    <w:p w:rsidR="00A51FE8" w:rsidRPr="007070FF" w:rsidRDefault="00A51FE8" w:rsidP="00A51FE8">
      <w:pPr>
        <w:suppressAutoHyphens/>
        <w:autoSpaceDN w:val="0"/>
        <w:spacing w:after="160" w:line="360" w:lineRule="auto"/>
        <w:textAlignment w:val="baseline"/>
        <w:rPr>
          <w:rFonts w:ascii="Arial Narrow" w:hAnsi="Arial Narrow" w:cs="Arial"/>
          <w:szCs w:val="24"/>
        </w:rPr>
      </w:pPr>
      <w:r w:rsidRPr="007070FF">
        <w:rPr>
          <w:rFonts w:ascii="Arial Narrow" w:hAnsi="Arial Narrow" w:cs="Arial"/>
          <w:b/>
          <w:bCs/>
          <w:szCs w:val="24"/>
          <w:u w:val="single"/>
        </w:rPr>
        <w:t>NB</w:t>
      </w:r>
      <w:r w:rsidRPr="007070FF">
        <w:rPr>
          <w:rFonts w:ascii="Arial Narrow" w:hAnsi="Arial Narrow" w:cs="Arial"/>
          <w:bCs/>
          <w:szCs w:val="24"/>
        </w:rPr>
        <w:t xml:space="preserve"> : </w:t>
      </w:r>
      <w:r w:rsidRPr="007070FF">
        <w:rPr>
          <w:rFonts w:ascii="Arial Narrow" w:hAnsi="Arial Narrow" w:cs="Arial"/>
          <w:szCs w:val="24"/>
        </w:rPr>
        <w:t xml:space="preserve">Tout agent public listé parmi le personnel et qui n’a pas présenté tous les documents susceptibles de justifier sa libération de l’Administration sera considéré dans l’évaluation. </w:t>
      </w:r>
    </w:p>
    <w:p w:rsidR="000C4142" w:rsidRPr="007070FF" w:rsidRDefault="00A51FE8" w:rsidP="00B716F6">
      <w:pPr>
        <w:rPr>
          <w:rFonts w:ascii="Arial Narrow" w:hAnsi="Arial Narrow" w:cs="Arial"/>
          <w:szCs w:val="24"/>
        </w:rPr>
      </w:pPr>
      <w:r w:rsidRPr="007070FF">
        <w:rPr>
          <w:rFonts w:ascii="Arial Narrow" w:hAnsi="Arial Narrow" w:cs="Arial"/>
          <w:szCs w:val="24"/>
          <w:lang w:val="fr-CM"/>
        </w:rPr>
        <w:t xml:space="preserve">En cas de présence du CV d’un même expert dans plus d’une offre ou s’il y a divergence entre les CV présentés pour le même expert, une demande d’éclaircissements lui sera adressée en vue </w:t>
      </w:r>
      <w:r w:rsidRPr="007070FF">
        <w:rPr>
          <w:rFonts w:ascii="Arial Narrow" w:hAnsi="Arial Narrow" w:cs="Arial"/>
          <w:szCs w:val="24"/>
        </w:rPr>
        <w:t>d’établir</w:t>
      </w:r>
      <w:r w:rsidRPr="007070FF">
        <w:rPr>
          <w:rFonts w:ascii="Arial Narrow" w:hAnsi="Arial Narrow" w:cs="Arial"/>
          <w:szCs w:val="24"/>
          <w:lang w:val="fr-CM"/>
        </w:rPr>
        <w:t xml:space="preserve"> </w:t>
      </w:r>
      <w:r w:rsidRPr="007070FF">
        <w:rPr>
          <w:rFonts w:ascii="Arial Narrow" w:hAnsi="Arial Narrow" w:cs="Arial"/>
          <w:szCs w:val="24"/>
        </w:rPr>
        <w:t>l’offre du soumissionnaire à considérer</w:t>
      </w:r>
      <w:r w:rsidRPr="007070FF">
        <w:rPr>
          <w:rFonts w:ascii="Arial Narrow" w:hAnsi="Arial Narrow" w:cs="Arial"/>
          <w:szCs w:val="24"/>
          <w:lang w:val="fr-CM"/>
        </w:rPr>
        <w:t xml:space="preserve"> pour son évaluation. </w:t>
      </w:r>
      <w:r w:rsidRPr="007070FF">
        <w:rPr>
          <w:rFonts w:ascii="Arial Narrow" w:hAnsi="Arial Narrow" w:cs="Arial"/>
          <w:szCs w:val="24"/>
        </w:rPr>
        <w:t xml:space="preserve">Dans ce cas l’expert en question ne sera pas évalué dans l’Offre concurrente et son </w:t>
      </w:r>
      <w:r w:rsidRPr="007070FF">
        <w:rPr>
          <w:rFonts w:ascii="Arial Narrow" w:hAnsi="Arial Narrow" w:cs="Arial"/>
          <w:szCs w:val="24"/>
          <w:lang w:val="fr-CM"/>
        </w:rPr>
        <w:t>CV sera examiné à condition que celui produit pour la demande d’éclaircissement soit identique à celui dans l’offres considérée</w:t>
      </w:r>
      <w:r w:rsidRPr="007070FF">
        <w:rPr>
          <w:rFonts w:ascii="Arial Narrow" w:hAnsi="Arial Narrow" w:cs="Arial"/>
          <w:szCs w:val="24"/>
        </w:rPr>
        <w:t>.</w:t>
      </w:r>
    </w:p>
    <w:p w:rsidR="000C4142" w:rsidRPr="00B716F6" w:rsidRDefault="000C4142" w:rsidP="00B716F6">
      <w:pPr>
        <w:suppressAutoHyphens/>
        <w:autoSpaceDN w:val="0"/>
        <w:spacing w:line="244" w:lineRule="auto"/>
        <w:textAlignment w:val="baseline"/>
        <w:rPr>
          <w:rFonts w:ascii="Arial Narrow" w:hAnsi="Arial Narrow" w:cs="Arial"/>
          <w:b/>
          <w:bCs/>
          <w:i/>
          <w:iCs/>
        </w:rPr>
      </w:pPr>
      <w:r w:rsidRPr="007070FF">
        <w:rPr>
          <w:rFonts w:ascii="Arial Narrow" w:hAnsi="Arial Narrow" w:cs="Arial"/>
          <w:b/>
          <w:bCs/>
          <w:i/>
          <w:iCs/>
        </w:rPr>
        <w:t xml:space="preserve">  validation de </w:t>
      </w:r>
      <w:r>
        <w:rPr>
          <w:rFonts w:ascii="Arial Narrow" w:hAnsi="Arial Narrow" w:cs="Arial"/>
          <w:b/>
          <w:bCs/>
          <w:i/>
          <w:iCs/>
        </w:rPr>
        <w:t xml:space="preserve">2/3 </w:t>
      </w:r>
      <w:r w:rsidRPr="007070FF">
        <w:rPr>
          <w:rFonts w:ascii="Arial Narrow" w:hAnsi="Arial Narrow" w:cs="Arial"/>
          <w:b/>
          <w:bCs/>
          <w:i/>
          <w:iCs/>
        </w:rPr>
        <w:t>sous  critères  pour obtenir  un oui</w:t>
      </w:r>
    </w:p>
    <w:p w:rsidR="000C4142" w:rsidRPr="007070FF" w:rsidRDefault="000C4142" w:rsidP="002C2A6B">
      <w:pPr>
        <w:pStyle w:val="Paragraphedeliste"/>
        <w:numPr>
          <w:ilvl w:val="0"/>
          <w:numId w:val="30"/>
        </w:numPr>
        <w:suppressAutoHyphens/>
        <w:autoSpaceDN w:val="0"/>
        <w:spacing w:after="0" w:line="360" w:lineRule="auto"/>
        <w:contextualSpacing w:val="0"/>
        <w:jc w:val="both"/>
        <w:textAlignment w:val="baseline"/>
        <w:rPr>
          <w:rFonts w:ascii="Arial Narrow" w:hAnsi="Arial Narrow" w:cs="Tahoma"/>
        </w:rPr>
      </w:pPr>
      <w:r w:rsidRPr="007070FF">
        <w:rPr>
          <w:rFonts w:ascii="Arial Narrow" w:hAnsi="Arial Narrow" w:cs="Tahoma"/>
          <w:b/>
          <w:u w:val="single"/>
        </w:rPr>
        <w:t>Service après-vente (fournitures)</w:t>
      </w:r>
      <w:r w:rsidRPr="007070FF">
        <w:rPr>
          <w:rFonts w:ascii="Arial Narrow" w:hAnsi="Arial Narrow" w:cs="Tahoma"/>
          <w:b/>
        </w:rPr>
        <w:t xml:space="preserve"> : </w:t>
      </w:r>
    </w:p>
    <w:p w:rsidR="000C4142" w:rsidRPr="007070FF" w:rsidRDefault="000C4142" w:rsidP="000C4142">
      <w:pPr>
        <w:spacing w:line="360" w:lineRule="auto"/>
        <w:rPr>
          <w:rFonts w:ascii="Arial Narrow" w:hAnsi="Arial Narrow" w:cs="Tahoma"/>
        </w:rPr>
      </w:pPr>
      <w:r w:rsidRPr="007070FF">
        <w:rPr>
          <w:rFonts w:ascii="Arial Narrow" w:hAnsi="Arial Narrow" w:cs="Tahoma"/>
        </w:rPr>
        <w:t xml:space="preserve">Les Soumissionnaires devront produire </w:t>
      </w:r>
    </w:p>
    <w:p w:rsidR="000C4142" w:rsidRPr="007070FF" w:rsidRDefault="000C4142" w:rsidP="002C2A6B">
      <w:pPr>
        <w:pStyle w:val="Paragraphedeliste"/>
        <w:numPr>
          <w:ilvl w:val="0"/>
          <w:numId w:val="33"/>
        </w:numPr>
        <w:spacing w:after="0" w:line="360" w:lineRule="auto"/>
        <w:jc w:val="both"/>
        <w:rPr>
          <w:rFonts w:ascii="Arial Narrow" w:hAnsi="Arial Narrow" w:cs="Tahoma"/>
        </w:rPr>
      </w:pPr>
      <w:r w:rsidRPr="007070FF">
        <w:rPr>
          <w:rFonts w:ascii="Arial Narrow" w:hAnsi="Arial Narrow" w:cs="Tahoma"/>
        </w:rPr>
        <w:t xml:space="preserve">une preuve de disponibilité des pièces de rechange, et/ou consommables obligatoires [à préciser par le Maître d’ouvrage] pendant une période [à préciser], </w:t>
      </w:r>
    </w:p>
    <w:p w:rsidR="000C4142" w:rsidRPr="007070FF" w:rsidRDefault="000C4142" w:rsidP="002C2A6B">
      <w:pPr>
        <w:pStyle w:val="Paragraphedeliste"/>
        <w:numPr>
          <w:ilvl w:val="0"/>
          <w:numId w:val="33"/>
        </w:numPr>
        <w:spacing w:after="0" w:line="360" w:lineRule="auto"/>
        <w:jc w:val="both"/>
        <w:rPr>
          <w:rFonts w:ascii="Arial Narrow" w:hAnsi="Arial Narrow" w:cs="Tahoma"/>
          <w:lang w:val="fr-CM"/>
        </w:rPr>
      </w:pPr>
      <w:r w:rsidRPr="007070FF">
        <w:rPr>
          <w:rFonts w:ascii="Arial Narrow" w:hAnsi="Arial Narrow" w:cs="Tahoma"/>
        </w:rPr>
        <w:t>(ii) un personnel qualifié pour assurer la mise en service et le suivi de la garantie (</w:t>
      </w:r>
      <w:r w:rsidRPr="007070FF">
        <w:rPr>
          <w:rFonts w:ascii="Arial Narrow" w:hAnsi="Arial Narrow" w:cs="Tahoma"/>
          <w:i/>
          <w:lang w:val="fr-CM"/>
        </w:rPr>
        <w:t xml:space="preserve">[préciser le profil du personnel sollicité],), </w:t>
      </w:r>
    </w:p>
    <w:p w:rsidR="000C4142" w:rsidRPr="007070FF" w:rsidRDefault="000C4142" w:rsidP="002C2A6B">
      <w:pPr>
        <w:pStyle w:val="Paragraphedeliste"/>
        <w:numPr>
          <w:ilvl w:val="0"/>
          <w:numId w:val="33"/>
        </w:numPr>
        <w:spacing w:after="0" w:line="360" w:lineRule="auto"/>
        <w:jc w:val="both"/>
        <w:rPr>
          <w:rFonts w:ascii="Arial Narrow" w:hAnsi="Arial Narrow" w:cs="Tahoma"/>
          <w:lang w:val="fr-CM"/>
        </w:rPr>
      </w:pPr>
      <w:r w:rsidRPr="007070FF">
        <w:rPr>
          <w:rFonts w:ascii="Arial Narrow" w:hAnsi="Arial Narrow" w:cs="Tahoma"/>
          <w:i/>
          <w:lang w:val="fr-CM"/>
        </w:rPr>
        <w:t xml:space="preserve">(iv) </w:t>
      </w:r>
      <w:r w:rsidRPr="007070FF">
        <w:rPr>
          <w:rFonts w:ascii="Arial Narrow" w:hAnsi="Arial Narrow" w:cs="Tahoma"/>
          <w:lang w:val="fr-CM"/>
        </w:rPr>
        <w:t>formation des utilisateurs.</w:t>
      </w:r>
    </w:p>
    <w:p w:rsidR="000C4142" w:rsidRPr="00E46E56" w:rsidRDefault="000C4142" w:rsidP="002C2A6B">
      <w:pPr>
        <w:numPr>
          <w:ilvl w:val="0"/>
          <w:numId w:val="30"/>
        </w:numPr>
        <w:suppressAutoHyphens/>
        <w:spacing w:after="120"/>
        <w:jc w:val="both"/>
        <w:rPr>
          <w:rFonts w:ascii="Tahoma" w:hAnsi="Tahoma" w:cs="Tahoma"/>
          <w:b/>
          <w:szCs w:val="24"/>
          <w:u w:val="single"/>
        </w:rPr>
      </w:pPr>
      <w:r w:rsidRPr="00E46E56">
        <w:rPr>
          <w:rFonts w:ascii="Tahoma" w:hAnsi="Tahoma" w:cs="Tahoma"/>
          <w:b/>
          <w:szCs w:val="24"/>
          <w:u w:val="single"/>
        </w:rPr>
        <w:t>Calendrier de livraison</w:t>
      </w:r>
    </w:p>
    <w:p w:rsidR="000C4142" w:rsidRPr="007070FF" w:rsidRDefault="000C4142" w:rsidP="000C4142">
      <w:pPr>
        <w:suppressAutoHyphens/>
        <w:spacing w:after="120"/>
        <w:rPr>
          <w:rFonts w:ascii="Arial Narrow" w:hAnsi="Arial Narrow" w:cs="Tahoma"/>
          <w:szCs w:val="24"/>
        </w:rPr>
      </w:pPr>
      <w:r w:rsidRPr="007070FF">
        <w:rPr>
          <w:rFonts w:ascii="Arial Narrow" w:hAnsi="Arial Narrow" w:cs="Tahoma"/>
          <w:szCs w:val="24"/>
        </w:rPr>
        <w:t>Le Soumissionnaire produira sur la base des dates réalistes : et cohérentes :</w:t>
      </w:r>
    </w:p>
    <w:p w:rsidR="000C4142" w:rsidRPr="007070FF" w:rsidRDefault="000C4142" w:rsidP="002C2A6B">
      <w:pPr>
        <w:pStyle w:val="Paragraphedeliste"/>
        <w:numPr>
          <w:ilvl w:val="0"/>
          <w:numId w:val="32"/>
        </w:numPr>
        <w:suppressAutoHyphens/>
        <w:spacing w:after="120"/>
        <w:jc w:val="both"/>
        <w:rPr>
          <w:rFonts w:ascii="Arial Narrow" w:hAnsi="Arial Narrow" w:cs="Tahoma"/>
          <w:szCs w:val="24"/>
        </w:rPr>
      </w:pPr>
      <w:r w:rsidRPr="007070FF">
        <w:rPr>
          <w:rFonts w:ascii="Arial Narrow" w:hAnsi="Arial Narrow" w:cs="Tahoma"/>
          <w:szCs w:val="24"/>
        </w:rPr>
        <w:t>le planning de livraison fournitures et </w:t>
      </w:r>
    </w:p>
    <w:p w:rsidR="000C4142" w:rsidRPr="007070FF" w:rsidRDefault="000C4142" w:rsidP="002C2A6B">
      <w:pPr>
        <w:pStyle w:val="Paragraphedeliste"/>
        <w:numPr>
          <w:ilvl w:val="0"/>
          <w:numId w:val="32"/>
        </w:numPr>
        <w:suppressAutoHyphens/>
        <w:spacing w:after="120"/>
        <w:jc w:val="both"/>
        <w:rPr>
          <w:rFonts w:ascii="Arial Narrow" w:hAnsi="Arial Narrow" w:cs="Tahoma"/>
          <w:szCs w:val="24"/>
        </w:rPr>
      </w:pPr>
      <w:r w:rsidRPr="007070FF">
        <w:rPr>
          <w:rFonts w:ascii="Arial Narrow" w:hAnsi="Arial Narrow" w:cs="Tahoma"/>
          <w:szCs w:val="24"/>
        </w:rPr>
        <w:t>le calendrier de réalisation des services connexes (installation, formation des utilisateurs, maintenance)</w:t>
      </w:r>
    </w:p>
    <w:p w:rsidR="000C4142" w:rsidRPr="007070FF" w:rsidRDefault="000C4142" w:rsidP="002C2A6B">
      <w:pPr>
        <w:numPr>
          <w:ilvl w:val="0"/>
          <w:numId w:val="30"/>
        </w:numPr>
        <w:suppressAutoHyphens/>
        <w:spacing w:after="120"/>
        <w:jc w:val="both"/>
        <w:rPr>
          <w:rFonts w:ascii="Arial Narrow" w:hAnsi="Arial Narrow" w:cs="Tahoma"/>
          <w:b/>
          <w:bCs/>
          <w:szCs w:val="24"/>
          <w:u w:val="single"/>
        </w:rPr>
      </w:pPr>
      <w:r w:rsidRPr="007070FF">
        <w:rPr>
          <w:rFonts w:ascii="Arial Narrow" w:hAnsi="Arial Narrow" w:cs="Tahoma"/>
          <w:b/>
          <w:bCs/>
          <w:szCs w:val="24"/>
          <w:u w:val="single"/>
        </w:rPr>
        <w:t>Capacité financière </w:t>
      </w:r>
    </w:p>
    <w:p w:rsidR="000C4142" w:rsidRPr="007070FF" w:rsidRDefault="000C4142" w:rsidP="00B716F6">
      <w:pPr>
        <w:suppressAutoHyphens/>
        <w:spacing w:after="120"/>
        <w:ind w:left="1428"/>
        <w:rPr>
          <w:rFonts w:ascii="Arial Narrow" w:hAnsi="Arial Narrow" w:cs="Tahoma"/>
          <w:szCs w:val="24"/>
        </w:rPr>
      </w:pPr>
      <w:r w:rsidRPr="007070FF">
        <w:rPr>
          <w:rFonts w:ascii="Arial Narrow" w:hAnsi="Arial Narrow" w:cs="Tahoma"/>
          <w:szCs w:val="24"/>
        </w:rPr>
        <w:t>Les Soumissionnaire</w:t>
      </w:r>
      <w:r w:rsidR="00B716F6">
        <w:rPr>
          <w:rFonts w:ascii="Arial Narrow" w:hAnsi="Arial Narrow" w:cs="Tahoma"/>
          <w:szCs w:val="24"/>
        </w:rPr>
        <w:t>s devront présenter notamment :</w:t>
      </w:r>
    </w:p>
    <w:p w:rsidR="000C4142" w:rsidRPr="00663460" w:rsidRDefault="000C4142" w:rsidP="00663460">
      <w:pPr>
        <w:numPr>
          <w:ilvl w:val="0"/>
          <w:numId w:val="30"/>
        </w:numPr>
        <w:suppressAutoHyphens/>
        <w:spacing w:after="120"/>
        <w:jc w:val="both"/>
        <w:rPr>
          <w:rFonts w:ascii="Arial Narrow" w:hAnsi="Arial Narrow" w:cs="Tahoma"/>
          <w:szCs w:val="24"/>
        </w:rPr>
      </w:pPr>
      <w:r w:rsidRPr="005676FF">
        <w:rPr>
          <w:rFonts w:ascii="Arial Narrow" w:hAnsi="Arial Narrow" w:cs="Tahoma"/>
          <w:szCs w:val="24"/>
        </w:rPr>
        <w:t>L’attestation de capacité</w:t>
      </w:r>
      <w:r w:rsidR="005676FF" w:rsidRPr="005676FF">
        <w:rPr>
          <w:rFonts w:ascii="Arial Narrow" w:hAnsi="Arial Narrow" w:cs="Tahoma"/>
          <w:szCs w:val="24"/>
        </w:rPr>
        <w:t xml:space="preserve"> financiè</w:t>
      </w:r>
      <w:r w:rsidR="00B716F6">
        <w:rPr>
          <w:rFonts w:ascii="Arial Narrow" w:hAnsi="Arial Narrow" w:cs="Tahoma"/>
          <w:szCs w:val="24"/>
        </w:rPr>
        <w:t xml:space="preserve">re d’un montant de 3 333 333 </w:t>
      </w:r>
      <w:r w:rsidR="005676FF" w:rsidRPr="005676FF">
        <w:rPr>
          <w:rFonts w:ascii="Arial Narrow" w:hAnsi="Arial Narrow" w:cs="Tahoma"/>
          <w:szCs w:val="24"/>
        </w:rPr>
        <w:t xml:space="preserve"> </w:t>
      </w:r>
      <w:r w:rsidRPr="005676FF">
        <w:rPr>
          <w:rFonts w:ascii="Arial Narrow" w:hAnsi="Arial Narrow" w:cs="Tahoma"/>
          <w:szCs w:val="24"/>
        </w:rPr>
        <w:t xml:space="preserve">francs CFA </w:t>
      </w:r>
      <w:r w:rsidR="00663460">
        <w:rPr>
          <w:rFonts w:ascii="Arial Narrow" w:hAnsi="Arial Narrow" w:cs="Tahoma"/>
          <w:szCs w:val="24"/>
        </w:rPr>
        <w:t>délivrée par une banque agréée,</w:t>
      </w:r>
    </w:p>
    <w:p w:rsidR="000C4142" w:rsidRPr="009B74E5" w:rsidRDefault="000C4142" w:rsidP="000C4142">
      <w:pPr>
        <w:pStyle w:val="Paragraphedeliste"/>
        <w:suppressAutoHyphens/>
        <w:spacing w:after="120"/>
        <w:ind w:left="1276"/>
        <w:rPr>
          <w:rFonts w:ascii="Arial Narrow" w:hAnsi="Arial Narrow" w:cs="Tahoma"/>
          <w:b/>
          <w:bCs/>
          <w:szCs w:val="24"/>
        </w:rPr>
      </w:pPr>
    </w:p>
    <w:p w:rsidR="000C4142" w:rsidRPr="00663460" w:rsidRDefault="000C4142" w:rsidP="00663460">
      <w:pPr>
        <w:pStyle w:val="Paragraphedeliste"/>
        <w:numPr>
          <w:ilvl w:val="1"/>
          <w:numId w:val="34"/>
        </w:numPr>
        <w:suppressAutoHyphens/>
        <w:spacing w:after="120"/>
        <w:ind w:left="1276" w:hanging="709"/>
        <w:jc w:val="both"/>
        <w:rPr>
          <w:rFonts w:ascii="Arial Narrow" w:hAnsi="Arial Narrow" w:cs="Tahoma"/>
          <w:b/>
          <w:bCs/>
          <w:szCs w:val="24"/>
        </w:rPr>
      </w:pPr>
      <w:r w:rsidRPr="009B74E5">
        <w:rPr>
          <w:rFonts w:ascii="Arial Narrow" w:hAnsi="Arial Narrow" w:cs="Tahoma"/>
          <w:b/>
          <w:bCs/>
          <w:szCs w:val="24"/>
        </w:rPr>
        <w:t>Vérification des opérations arithmétiques, en multipliant le cas échéant les prix unitaires par les quantités et en utilisant le prix en lettres pour procéder aux corrections nécessaires</w:t>
      </w:r>
      <w:r w:rsidRPr="009B74E5">
        <w:rPr>
          <w:rFonts w:ascii="Arial Narrow" w:hAnsi="Arial Narrow" w:cs="Tahoma"/>
          <w:szCs w:val="24"/>
        </w:rPr>
        <w:t> ;</w:t>
      </w:r>
    </w:p>
    <w:p w:rsidR="000C4142" w:rsidRPr="009B74E5" w:rsidRDefault="000C4142" w:rsidP="002C2A6B">
      <w:pPr>
        <w:pStyle w:val="Paragraphedeliste"/>
        <w:numPr>
          <w:ilvl w:val="1"/>
          <w:numId w:val="34"/>
        </w:numPr>
        <w:suppressAutoHyphens/>
        <w:spacing w:after="120"/>
        <w:ind w:left="1276" w:hanging="709"/>
        <w:jc w:val="both"/>
        <w:rPr>
          <w:rFonts w:ascii="Arial Narrow" w:hAnsi="Arial Narrow" w:cs="Tahoma"/>
          <w:b/>
          <w:bCs/>
          <w:szCs w:val="24"/>
        </w:rPr>
      </w:pPr>
      <w:r w:rsidRPr="009B74E5">
        <w:rPr>
          <w:rFonts w:ascii="Arial Narrow" w:hAnsi="Arial Narrow" w:cs="Tahoma"/>
          <w:b/>
          <w:bCs/>
          <w:szCs w:val="24"/>
        </w:rPr>
        <w:t>Élaboration du tableau de comparaison des cotations sur la base des montants corrigés des erreurs arithmétiques et des remises éventuelles ;</w:t>
      </w:r>
    </w:p>
    <w:p w:rsidR="000C4142" w:rsidRPr="009B74E5" w:rsidRDefault="000C4142" w:rsidP="000C4142">
      <w:pPr>
        <w:pStyle w:val="Paragraphedeliste"/>
        <w:suppressAutoHyphens/>
        <w:spacing w:after="120"/>
        <w:ind w:left="1276"/>
        <w:rPr>
          <w:rFonts w:ascii="Arial Narrow" w:hAnsi="Arial Narrow" w:cs="Tahoma"/>
          <w:b/>
          <w:bCs/>
          <w:szCs w:val="24"/>
        </w:rPr>
      </w:pPr>
    </w:p>
    <w:p w:rsidR="000C4142" w:rsidRPr="009B74E5" w:rsidRDefault="000C4142" w:rsidP="002C2A6B">
      <w:pPr>
        <w:pStyle w:val="Paragraphedeliste"/>
        <w:numPr>
          <w:ilvl w:val="1"/>
          <w:numId w:val="34"/>
        </w:numPr>
        <w:suppressAutoHyphens/>
        <w:spacing w:after="120"/>
        <w:ind w:left="1276" w:hanging="709"/>
        <w:jc w:val="both"/>
        <w:rPr>
          <w:rFonts w:ascii="Arial Narrow" w:hAnsi="Arial Narrow" w:cs="Tahoma"/>
          <w:b/>
          <w:bCs/>
          <w:szCs w:val="24"/>
        </w:rPr>
      </w:pPr>
      <w:r w:rsidRPr="009B74E5">
        <w:rPr>
          <w:rFonts w:ascii="Arial Narrow" w:hAnsi="Arial Narrow" w:cs="Tahoma"/>
          <w:b/>
          <w:bCs/>
          <w:szCs w:val="24"/>
        </w:rPr>
        <w:t>L’élaboration d’un tableau récapitulatif des cotations.</w:t>
      </w:r>
    </w:p>
    <w:p w:rsidR="000C4142" w:rsidRPr="009B74E5" w:rsidRDefault="000C4142" w:rsidP="000C4142">
      <w:pPr>
        <w:suppressAutoHyphens/>
        <w:ind w:left="1428" w:right="-72"/>
        <w:rPr>
          <w:rFonts w:ascii="Arial Narrow" w:hAnsi="Arial Narrow" w:cs="Tahoma"/>
          <w:szCs w:val="24"/>
        </w:rPr>
      </w:pPr>
    </w:p>
    <w:p w:rsidR="000C4142" w:rsidRPr="009B74E5" w:rsidRDefault="000C4142" w:rsidP="000C4142">
      <w:pPr>
        <w:suppressAutoHyphens/>
        <w:rPr>
          <w:rFonts w:ascii="Arial Narrow" w:hAnsi="Arial Narrow"/>
          <w:b/>
          <w:bCs/>
          <w:szCs w:val="24"/>
        </w:rPr>
      </w:pPr>
      <w:r w:rsidRPr="009B74E5">
        <w:rPr>
          <w:rFonts w:ascii="Arial Narrow" w:hAnsi="Arial Narrow" w:cs="Arial"/>
          <w:b/>
          <w:bCs/>
          <w:szCs w:val="24"/>
        </w:rPr>
        <w:t>NB : -</w:t>
      </w:r>
      <w:r w:rsidRPr="009B74E5">
        <w:rPr>
          <w:rFonts w:ascii="Arial Narrow" w:hAnsi="Arial Narrow" w:cs="Tahoma"/>
          <w:b/>
          <w:bCs/>
          <w:szCs w:val="24"/>
        </w:rPr>
        <w:t xml:space="preserve">Une grille d’évaluation détaillée </w:t>
      </w:r>
      <w:r w:rsidRPr="009B74E5">
        <w:rPr>
          <w:rFonts w:ascii="Arial Narrow" w:hAnsi="Arial Narrow" w:cs="Tahoma"/>
          <w:b/>
          <w:bCs/>
          <w:i/>
          <w:iCs/>
          <w:szCs w:val="24"/>
        </w:rPr>
        <w:t xml:space="preserve">et cohérente avec les exigences du Règlement Particulier de la Cotation </w:t>
      </w:r>
      <w:r w:rsidRPr="009B74E5">
        <w:rPr>
          <w:rFonts w:ascii="Arial Narrow" w:hAnsi="Arial Narrow" w:cs="Tahoma"/>
          <w:b/>
          <w:bCs/>
          <w:szCs w:val="24"/>
        </w:rPr>
        <w:t xml:space="preserve">  pourra être jointe en annexe à ce règlement de la Demande de Cotation</w:t>
      </w:r>
    </w:p>
    <w:p w:rsidR="000C4142" w:rsidRPr="00663460" w:rsidRDefault="000C4142" w:rsidP="00663460">
      <w:pPr>
        <w:pStyle w:val="Paragraphedeliste"/>
        <w:numPr>
          <w:ilvl w:val="0"/>
          <w:numId w:val="22"/>
        </w:numPr>
        <w:suppressAutoHyphens/>
        <w:spacing w:after="0" w:line="240" w:lineRule="auto"/>
        <w:jc w:val="both"/>
        <w:rPr>
          <w:rFonts w:ascii="Arial Narrow" w:hAnsi="Arial Narrow"/>
          <w:b/>
          <w:bCs/>
        </w:rPr>
      </w:pPr>
      <w:r w:rsidRPr="009B74E5">
        <w:rPr>
          <w:rFonts w:ascii="Arial Narrow" w:hAnsi="Arial Narrow" w:cs="Tahoma"/>
          <w:szCs w:val="24"/>
        </w:rPr>
        <w:t>En cas de divergence entre les prix en chiffres et ceux en lettre, le prix en lettre fait foi.</w:t>
      </w:r>
    </w:p>
    <w:p w:rsidR="00764CD9" w:rsidRPr="00764CD9" w:rsidRDefault="00764CD9" w:rsidP="000C4142">
      <w:pPr>
        <w:ind w:firstLine="567"/>
        <w:rPr>
          <w:rFonts w:ascii="Times New Roman" w:eastAsia="Times New Roman" w:hAnsi="Times New Roman" w:cs="Times New Roman"/>
          <w:sz w:val="24"/>
          <w:szCs w:val="24"/>
          <w:lang w:eastAsia="fr-FR"/>
        </w:rPr>
      </w:pPr>
      <w:r w:rsidRPr="00110708">
        <w:rPr>
          <w:rFonts w:ascii="Times New Roman" w:eastAsia="Times New Roman" w:hAnsi="Times New Roman" w:cs="Times New Roman"/>
          <w:b/>
          <w:sz w:val="24"/>
          <w:szCs w:val="24"/>
          <w:u w:val="single"/>
          <w:lang w:eastAsia="fr-FR"/>
        </w:rPr>
        <w:t>Article 12</w:t>
      </w:r>
      <w:r w:rsidR="000C4142">
        <w:rPr>
          <w:rFonts w:ascii="Times New Roman" w:eastAsia="Times New Roman" w:hAnsi="Times New Roman" w:cs="Times New Roman"/>
          <w:sz w:val="24"/>
          <w:szCs w:val="24"/>
          <w:lang w:eastAsia="fr-FR"/>
        </w:rPr>
        <w:t xml:space="preserve">  - </w:t>
      </w:r>
      <w:r w:rsidRPr="000C4142">
        <w:rPr>
          <w:rFonts w:ascii="Times New Roman" w:eastAsia="Times New Roman" w:hAnsi="Times New Roman" w:cs="Times New Roman"/>
          <w:b/>
          <w:sz w:val="24"/>
          <w:szCs w:val="24"/>
          <w:lang w:eastAsia="fr-FR"/>
        </w:rPr>
        <w:t>attribution de la lettre commande</w:t>
      </w:r>
      <w:bookmarkEnd w:id="49"/>
    </w:p>
    <w:p w:rsidR="000C4142" w:rsidRPr="000C4142" w:rsidRDefault="000C4142" w:rsidP="000C4142">
      <w:pPr>
        <w:suppressAutoHyphens/>
        <w:ind w:right="-72"/>
        <w:jc w:val="both"/>
        <w:rPr>
          <w:rFonts w:ascii="Times New Roman" w:hAnsi="Times New Roman" w:cs="Times New Roman"/>
        </w:rPr>
      </w:pPr>
      <w:r w:rsidRPr="000C4142">
        <w:rPr>
          <w:rFonts w:ascii="Times New Roman" w:hAnsi="Times New Roman" w:cs="Times New Roman"/>
        </w:rPr>
        <w:t>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w:t>
      </w:r>
      <w:r w:rsidR="00663460">
        <w:rPr>
          <w:rFonts w:ascii="Times New Roman" w:hAnsi="Times New Roman" w:cs="Times New Roman"/>
        </w:rPr>
        <w:t xml:space="preserve"> disante .</w:t>
      </w:r>
      <w:r w:rsidRPr="000C4142">
        <w:rPr>
          <w:rFonts w:ascii="Times New Roman" w:hAnsi="Times New Roman" w:cs="Times New Roman"/>
        </w:rPr>
        <w:t xml:space="preserve">. </w:t>
      </w:r>
    </w:p>
    <w:p w:rsidR="00764CD9" w:rsidRPr="000C4142" w:rsidRDefault="000C4142" w:rsidP="0027103F">
      <w:pPr>
        <w:suppressAutoHyphens/>
        <w:ind w:left="533" w:right="-72" w:hanging="533"/>
        <w:jc w:val="both"/>
        <w:rPr>
          <w:rFonts w:ascii="Times New Roman" w:hAnsi="Times New Roman" w:cs="Times New Roman"/>
        </w:rPr>
      </w:pPr>
      <w:r w:rsidRPr="000C4142">
        <w:rPr>
          <w:rFonts w:ascii="Times New Roman" w:hAnsi="Times New Roman" w:cs="Times New Roman"/>
        </w:rPr>
        <w:t xml:space="preserve">La combinaison à appliquer en cas d’attribution simultanée de plusieurs lots est la </w:t>
      </w:r>
      <w:r w:rsidR="0027103F">
        <w:rPr>
          <w:rFonts w:ascii="Times New Roman" w:hAnsi="Times New Roman" w:cs="Times New Roman"/>
        </w:rPr>
        <w:t xml:space="preserve">suivante le Maître d’Ouvrage </w:t>
      </w:r>
      <w:r w:rsidRPr="000C4142">
        <w:rPr>
          <w:rFonts w:ascii="Times New Roman" w:hAnsi="Times New Roman" w:cs="Times New Roman"/>
        </w:rPr>
        <w:t xml:space="preserve">tiendra compte des rabais proposés et se basera sur la </w:t>
      </w:r>
      <w:r>
        <w:rPr>
          <w:rFonts w:ascii="Times New Roman" w:hAnsi="Times New Roman" w:cs="Times New Roman"/>
        </w:rPr>
        <w:t xml:space="preserve">combinaison qui lui est la plus </w:t>
      </w:r>
      <w:r w:rsidRPr="000C4142">
        <w:rPr>
          <w:rFonts w:ascii="Times New Roman" w:hAnsi="Times New Roman" w:cs="Times New Roman"/>
        </w:rPr>
        <w:t>avantageuse économiquement afin d’arrêter la liste d’attributaires par lot: dans le cas contraire</w:t>
      </w:r>
    </w:p>
    <w:p w:rsidR="00764CD9" w:rsidRPr="000C4142" w:rsidRDefault="00764CD9" w:rsidP="000C4142">
      <w:pPr>
        <w:pStyle w:val="Titre2"/>
        <w:ind w:left="567"/>
        <w:rPr>
          <w:rFonts w:ascii="Times New Roman" w:eastAsia="Times New Roman" w:hAnsi="Times New Roman" w:cs="Times New Roman"/>
          <w:b/>
          <w:color w:val="auto"/>
          <w:sz w:val="24"/>
          <w:szCs w:val="24"/>
          <w:lang w:eastAsia="fr-FR"/>
        </w:rPr>
      </w:pPr>
      <w:bookmarkStart w:id="51" w:name="_Toc411364240"/>
      <w:r w:rsidRPr="00110708">
        <w:rPr>
          <w:rFonts w:ascii="Times New Roman" w:eastAsia="Times New Roman" w:hAnsi="Times New Roman" w:cs="Times New Roman"/>
          <w:b/>
          <w:color w:val="auto"/>
          <w:sz w:val="24"/>
          <w:szCs w:val="24"/>
          <w:u w:val="single"/>
          <w:lang w:eastAsia="fr-FR"/>
        </w:rPr>
        <w:t>Article 13</w:t>
      </w:r>
      <w:r w:rsidRPr="00764CD9">
        <w:rPr>
          <w:rFonts w:ascii="Times New Roman" w:eastAsia="Times New Roman" w:hAnsi="Times New Roman" w:cs="Times New Roman"/>
          <w:color w:val="auto"/>
          <w:sz w:val="24"/>
          <w:szCs w:val="24"/>
          <w:lang w:eastAsia="fr-FR"/>
        </w:rPr>
        <w:t xml:space="preserve">  - </w:t>
      </w:r>
      <w:bookmarkStart w:id="52" w:name="_Toc163145463"/>
      <w:bookmarkEnd w:id="51"/>
      <w:r w:rsidR="000C4142" w:rsidRPr="000C4142">
        <w:rPr>
          <w:rFonts w:ascii="Times New Roman" w:eastAsia="Times New Roman" w:hAnsi="Times New Roman" w:cs="Times New Roman"/>
          <w:b/>
          <w:color w:val="auto"/>
          <w:sz w:val="24"/>
          <w:szCs w:val="24"/>
          <w:lang w:eastAsia="fr-FR"/>
        </w:rPr>
        <w:t>Publication du résultat de la Demande de Cotation</w:t>
      </w:r>
      <w:bookmarkEnd w:id="52"/>
    </w:p>
    <w:p w:rsidR="000C4142" w:rsidRPr="000C4142" w:rsidRDefault="000C4142" w:rsidP="000C4142">
      <w:pPr>
        <w:suppressAutoHyphens/>
        <w:spacing w:after="0" w:line="240" w:lineRule="auto"/>
        <w:ind w:right="-72" w:firstLine="360"/>
        <w:jc w:val="both"/>
        <w:rPr>
          <w:rFonts w:ascii="Times New Roman" w:eastAsia="Times New Roman" w:hAnsi="Times New Roman" w:cs="Times New Roman"/>
          <w:sz w:val="24"/>
          <w:szCs w:val="20"/>
          <w:lang w:eastAsia="fr-FR"/>
        </w:rPr>
      </w:pPr>
      <w:bookmarkStart w:id="53" w:name="_Toc411364241"/>
      <w:r w:rsidRPr="000C4142">
        <w:rPr>
          <w:rFonts w:ascii="Times New Roman" w:eastAsia="Times New Roman" w:hAnsi="Times New Roman" w:cs="Times New Roman"/>
          <w:sz w:val="24"/>
          <w:szCs w:val="20"/>
          <w:lang w:eastAsia="fr-FR"/>
        </w:rPr>
        <w:t xml:space="preserve">Le Maître d’Ouvrage décidera de l’attribution et publiera le résultat de </w:t>
      </w:r>
      <w:r>
        <w:rPr>
          <w:rFonts w:ascii="Times New Roman" w:eastAsia="Times New Roman" w:hAnsi="Times New Roman" w:cs="Times New Roman"/>
          <w:sz w:val="24"/>
          <w:szCs w:val="20"/>
          <w:lang w:eastAsia="fr-FR"/>
        </w:rPr>
        <w:t xml:space="preserve">la </w:t>
      </w:r>
      <w:r w:rsidRPr="000C4142">
        <w:rPr>
          <w:rFonts w:ascii="Times New Roman" w:eastAsia="Times New Roman" w:hAnsi="Times New Roman" w:cs="Times New Roman"/>
          <w:sz w:val="24"/>
          <w:szCs w:val="20"/>
          <w:lang w:eastAsia="fr-FR"/>
        </w:rPr>
        <w:t>Demande de Cotation dans le Jou</w:t>
      </w:r>
      <w:r w:rsidR="00663460">
        <w:rPr>
          <w:rFonts w:ascii="Times New Roman" w:eastAsia="Times New Roman" w:hAnsi="Times New Roman" w:cs="Times New Roman"/>
          <w:sz w:val="24"/>
          <w:szCs w:val="20"/>
          <w:lang w:eastAsia="fr-FR"/>
        </w:rPr>
        <w:t>rnal de marché .</w:t>
      </w:r>
    </w:p>
    <w:p w:rsidR="000C4142" w:rsidRPr="000C4142" w:rsidRDefault="000C4142" w:rsidP="002C2A6B">
      <w:pPr>
        <w:numPr>
          <w:ilvl w:val="0"/>
          <w:numId w:val="35"/>
        </w:numPr>
        <w:suppressAutoHyphens/>
        <w:spacing w:after="0" w:line="240" w:lineRule="auto"/>
        <w:ind w:right="-72"/>
        <w:jc w:val="both"/>
        <w:rPr>
          <w:rFonts w:ascii="Times New Roman" w:eastAsia="Times New Roman" w:hAnsi="Times New Roman" w:cs="Times New Roman"/>
          <w:sz w:val="24"/>
          <w:szCs w:val="20"/>
          <w:lang w:eastAsia="fr-FR"/>
        </w:rPr>
      </w:pPr>
      <w:r w:rsidRPr="000C4142">
        <w:rPr>
          <w:rFonts w:ascii="Times New Roman" w:eastAsia="Times New Roman" w:hAnsi="Times New Roman" w:cs="Times New Roman"/>
          <w:sz w:val="24"/>
          <w:szCs w:val="20"/>
          <w:lang w:eastAsia="fr-FR"/>
        </w:rPr>
        <w:t>Le nom de l’attributaire ;</w:t>
      </w:r>
    </w:p>
    <w:p w:rsidR="000C4142" w:rsidRPr="000C4142" w:rsidRDefault="000C4142" w:rsidP="002C2A6B">
      <w:pPr>
        <w:numPr>
          <w:ilvl w:val="0"/>
          <w:numId w:val="35"/>
        </w:numPr>
        <w:suppressAutoHyphens/>
        <w:spacing w:after="0" w:line="240" w:lineRule="auto"/>
        <w:ind w:right="-72"/>
        <w:jc w:val="both"/>
        <w:rPr>
          <w:rFonts w:ascii="Times New Roman" w:eastAsia="Times New Roman" w:hAnsi="Times New Roman" w:cs="Times New Roman"/>
          <w:sz w:val="24"/>
          <w:szCs w:val="20"/>
          <w:lang w:eastAsia="fr-FR"/>
        </w:rPr>
      </w:pPr>
      <w:r w:rsidRPr="000C4142">
        <w:rPr>
          <w:rFonts w:ascii="Times New Roman" w:eastAsia="Times New Roman" w:hAnsi="Times New Roman" w:cs="Times New Roman"/>
          <w:sz w:val="24"/>
          <w:szCs w:val="20"/>
          <w:lang w:eastAsia="fr-FR"/>
        </w:rPr>
        <w:t>L’objet de la  Demande de Cotation ;</w:t>
      </w:r>
    </w:p>
    <w:p w:rsidR="000C4142" w:rsidRPr="000C4142" w:rsidRDefault="000C4142" w:rsidP="002C2A6B">
      <w:pPr>
        <w:numPr>
          <w:ilvl w:val="0"/>
          <w:numId w:val="35"/>
        </w:numPr>
        <w:suppressAutoHyphens/>
        <w:spacing w:after="0" w:line="240" w:lineRule="auto"/>
        <w:ind w:right="-72"/>
        <w:jc w:val="both"/>
        <w:rPr>
          <w:rFonts w:ascii="Times New Roman" w:eastAsia="Times New Roman" w:hAnsi="Times New Roman" w:cs="Times New Roman"/>
          <w:sz w:val="24"/>
          <w:szCs w:val="20"/>
          <w:lang w:eastAsia="fr-FR"/>
        </w:rPr>
      </w:pPr>
      <w:r w:rsidRPr="000C4142">
        <w:rPr>
          <w:rFonts w:ascii="Times New Roman" w:eastAsia="Times New Roman" w:hAnsi="Times New Roman" w:cs="Times New Roman"/>
          <w:sz w:val="24"/>
          <w:szCs w:val="20"/>
          <w:lang w:eastAsia="fr-FR"/>
        </w:rPr>
        <w:t xml:space="preserve">Le montant de la lettre-commande et celui de chaque lot (s’il s’agit d’une consultation ayant donné lieu à un allotissement) ; </w:t>
      </w:r>
    </w:p>
    <w:p w:rsidR="000C4142" w:rsidRPr="000C4142" w:rsidRDefault="000C4142" w:rsidP="002C2A6B">
      <w:pPr>
        <w:numPr>
          <w:ilvl w:val="0"/>
          <w:numId w:val="35"/>
        </w:numPr>
        <w:suppressAutoHyphens/>
        <w:spacing w:after="0" w:line="240" w:lineRule="auto"/>
        <w:ind w:right="-72"/>
        <w:jc w:val="both"/>
        <w:rPr>
          <w:rFonts w:ascii="Tahoma" w:eastAsia="Times New Roman" w:hAnsi="Tahoma" w:cs="Tahoma"/>
          <w:sz w:val="24"/>
          <w:szCs w:val="20"/>
          <w:lang w:eastAsia="fr-FR"/>
        </w:rPr>
      </w:pPr>
      <w:r w:rsidRPr="000C4142">
        <w:rPr>
          <w:rFonts w:ascii="Times New Roman" w:eastAsia="Times New Roman" w:hAnsi="Times New Roman" w:cs="Times New Roman"/>
          <w:sz w:val="24"/>
          <w:szCs w:val="20"/>
          <w:lang w:eastAsia="fr-FR"/>
        </w:rPr>
        <w:t>Le délai d’exécution ou de livraison</w:t>
      </w:r>
      <w:r w:rsidRPr="000C4142">
        <w:rPr>
          <w:rFonts w:ascii="Arial Narrow" w:eastAsia="Times New Roman" w:hAnsi="Arial Narrow" w:cs="Tahoma"/>
          <w:sz w:val="24"/>
          <w:szCs w:val="20"/>
          <w:lang w:eastAsia="fr-FR"/>
        </w:rPr>
        <w:t>.</w:t>
      </w:r>
    </w:p>
    <w:p w:rsidR="00764CD9" w:rsidRPr="00764CD9" w:rsidRDefault="00764CD9" w:rsidP="00764CD9">
      <w:pPr>
        <w:pStyle w:val="Titre2"/>
        <w:ind w:left="567"/>
        <w:rPr>
          <w:rFonts w:ascii="Times New Roman" w:eastAsia="Times New Roman" w:hAnsi="Times New Roman" w:cs="Times New Roman"/>
          <w:color w:val="auto"/>
          <w:sz w:val="24"/>
          <w:szCs w:val="24"/>
          <w:lang w:eastAsia="fr-FR"/>
        </w:rPr>
      </w:pPr>
      <w:r w:rsidRPr="00110708">
        <w:rPr>
          <w:rFonts w:ascii="Times New Roman" w:eastAsia="Times New Roman" w:hAnsi="Times New Roman" w:cs="Times New Roman"/>
          <w:b/>
          <w:color w:val="auto"/>
          <w:sz w:val="24"/>
          <w:szCs w:val="24"/>
          <w:u w:val="single"/>
          <w:lang w:eastAsia="fr-FR"/>
        </w:rPr>
        <w:t>Article 14</w:t>
      </w:r>
      <w:r w:rsidRPr="00764CD9">
        <w:rPr>
          <w:rFonts w:ascii="Times New Roman" w:eastAsia="Times New Roman" w:hAnsi="Times New Roman" w:cs="Times New Roman"/>
          <w:color w:val="auto"/>
          <w:sz w:val="24"/>
          <w:szCs w:val="24"/>
          <w:lang w:eastAsia="fr-FR"/>
        </w:rPr>
        <w:t xml:space="preserve">  -  </w:t>
      </w:r>
      <w:bookmarkStart w:id="54" w:name="_Toc4400412"/>
      <w:bookmarkStart w:id="55" w:name="_Toc4400683"/>
      <w:bookmarkStart w:id="56" w:name="_Toc4400941"/>
      <w:bookmarkStart w:id="57" w:name="_Toc163145464"/>
      <w:bookmarkEnd w:id="53"/>
      <w:r w:rsidR="000C4142" w:rsidRPr="000C4142">
        <w:rPr>
          <w:rFonts w:ascii="Times New Roman" w:eastAsia="Times New Roman" w:hAnsi="Times New Roman" w:cs="Times New Roman"/>
          <w:b/>
          <w:color w:val="auto"/>
          <w:sz w:val="24"/>
          <w:szCs w:val="24"/>
          <w:lang w:eastAsia="fr-FR"/>
        </w:rPr>
        <w:t>Signature de la lettre commande</w:t>
      </w:r>
      <w:bookmarkEnd w:id="54"/>
      <w:bookmarkEnd w:id="55"/>
      <w:bookmarkEnd w:id="56"/>
      <w:bookmarkEnd w:id="57"/>
    </w:p>
    <w:p w:rsidR="000C4142" w:rsidRDefault="000C4142" w:rsidP="000C4142">
      <w:pPr>
        <w:jc w:val="both"/>
        <w:rPr>
          <w:rFonts w:ascii="Times New Roman" w:eastAsia="Times New Roman" w:hAnsi="Times New Roman" w:cs="Times New Roman"/>
          <w:sz w:val="24"/>
          <w:szCs w:val="24"/>
          <w:lang w:eastAsia="fr-FR"/>
        </w:rPr>
      </w:pPr>
      <w:r w:rsidRPr="000C4142">
        <w:rPr>
          <w:rFonts w:ascii="Times New Roman" w:eastAsia="Times New Roman" w:hAnsi="Times New Roman" w:cs="Times New Roman"/>
          <w:sz w:val="24"/>
          <w:szCs w:val="24"/>
          <w:lang w:eastAsia="fr-FR"/>
        </w:rPr>
        <w:t>Dans les quinze (15) jours suivant l’attribution, la lettre commande préalablement souscrite par l’attributaire, sera signée par le Maître d’Ouvrage et lui sera notifiée en vue de l’enregistrement selon la procédure en vigueu</w:t>
      </w:r>
      <w:r>
        <w:rPr>
          <w:rFonts w:ascii="Times New Roman" w:eastAsia="Times New Roman" w:hAnsi="Times New Roman" w:cs="Times New Roman"/>
          <w:sz w:val="24"/>
          <w:szCs w:val="24"/>
          <w:lang w:eastAsia="fr-FR"/>
        </w:rPr>
        <w:t>r.</w:t>
      </w:r>
    </w:p>
    <w:p w:rsidR="000C4142" w:rsidRDefault="000C4142" w:rsidP="000C4142">
      <w:pPr>
        <w:jc w:val="both"/>
        <w:rPr>
          <w:rFonts w:ascii="Times New Roman" w:eastAsia="Times New Roman" w:hAnsi="Times New Roman" w:cs="Times New Roman"/>
          <w:sz w:val="24"/>
          <w:szCs w:val="24"/>
          <w:lang w:eastAsia="fr-FR"/>
        </w:rPr>
      </w:pPr>
      <w:r w:rsidRPr="000C4142">
        <w:rPr>
          <w:rFonts w:ascii="Times New Roman" w:eastAsia="Times New Roman" w:hAnsi="Times New Roman" w:cs="Times New Roman"/>
          <w:b/>
          <w:sz w:val="24"/>
          <w:szCs w:val="24"/>
          <w:u w:val="single"/>
          <w:lang w:eastAsia="fr-FR"/>
        </w:rPr>
        <w:t>Article 15</w:t>
      </w:r>
      <w:r>
        <w:rPr>
          <w:rFonts w:ascii="Times New Roman" w:eastAsia="Times New Roman" w:hAnsi="Times New Roman" w:cs="Times New Roman"/>
          <w:b/>
          <w:sz w:val="24"/>
          <w:szCs w:val="24"/>
          <w:u w:val="single"/>
          <w:lang w:eastAsia="fr-FR"/>
        </w:rPr>
        <w:t xml:space="preserve"> </w:t>
      </w:r>
      <w:r>
        <w:rPr>
          <w:rFonts w:ascii="Times New Roman" w:eastAsia="Times New Roman" w:hAnsi="Times New Roman" w:cs="Times New Roman"/>
          <w:b/>
          <w:sz w:val="24"/>
          <w:szCs w:val="24"/>
          <w:lang w:eastAsia="fr-FR"/>
        </w:rPr>
        <w:t xml:space="preserve">- </w:t>
      </w:r>
      <w:bookmarkStart w:id="58" w:name="_Toc163145465"/>
      <w:r w:rsidRPr="000C4142">
        <w:rPr>
          <w:rFonts w:ascii="Times New Roman" w:eastAsia="Times New Roman" w:hAnsi="Times New Roman" w:cs="Times New Roman"/>
          <w:b/>
          <w:sz w:val="24"/>
          <w:szCs w:val="24"/>
          <w:lang w:eastAsia="fr-FR"/>
        </w:rPr>
        <w:t>Principes Ethiques</w:t>
      </w:r>
      <w:bookmarkEnd w:id="58"/>
      <w:r w:rsidRPr="000C4142">
        <w:rPr>
          <w:rFonts w:ascii="Times New Roman" w:eastAsia="Times New Roman" w:hAnsi="Times New Roman" w:cs="Times New Roman"/>
          <w:sz w:val="24"/>
          <w:szCs w:val="24"/>
          <w:lang w:eastAsia="fr-FR"/>
        </w:rPr>
        <w:t xml:space="preserve"> </w:t>
      </w:r>
    </w:p>
    <w:p w:rsidR="000C4142" w:rsidRPr="000C4142" w:rsidRDefault="000C4142" w:rsidP="000C4142">
      <w:pPr>
        <w:suppressAutoHyphens/>
        <w:ind w:right="-72"/>
        <w:jc w:val="both"/>
        <w:rPr>
          <w:rFonts w:ascii="Times New Roman" w:hAnsi="Times New Roman" w:cs="Times New Roman"/>
          <w:sz w:val="24"/>
        </w:rPr>
      </w:pPr>
      <w:r w:rsidRPr="000C4142">
        <w:rPr>
          <w:rFonts w:ascii="Times New Roman" w:hAnsi="Times New Roman" w:cs="Times New Roman"/>
          <w:sz w:val="24"/>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0C4142" w:rsidRPr="000C4142" w:rsidRDefault="000C4142" w:rsidP="000C4142">
      <w:pPr>
        <w:ind w:left="1253" w:right="-72" w:hanging="720"/>
        <w:jc w:val="both"/>
        <w:rPr>
          <w:rFonts w:ascii="Times New Roman" w:hAnsi="Times New Roman" w:cs="Times New Roman"/>
          <w:sz w:val="24"/>
        </w:rPr>
      </w:pPr>
      <w:r w:rsidRPr="000C4142">
        <w:rPr>
          <w:rFonts w:ascii="Times New Roman" w:hAnsi="Times New Roman" w:cs="Times New Roman"/>
          <w:sz w:val="24"/>
        </w:rPr>
        <w:t>(i)</w:t>
      </w:r>
      <w:r w:rsidRPr="000C4142">
        <w:rPr>
          <w:rFonts w:ascii="Times New Roman" w:hAnsi="Times New Roman" w:cs="Times New Roman"/>
          <w:sz w:val="24"/>
        </w:rPr>
        <w:tab/>
        <w:t xml:space="preserve">est coupable de </w:t>
      </w:r>
      <w:r w:rsidRPr="000C4142">
        <w:rPr>
          <w:rFonts w:ascii="Times New Roman" w:hAnsi="Times New Roman" w:cs="Times New Roman"/>
          <w:b/>
          <w:sz w:val="24"/>
        </w:rPr>
        <w:t>“corruption”</w:t>
      </w:r>
      <w:r w:rsidRPr="000C4142">
        <w:rPr>
          <w:rFonts w:ascii="Times New Roman" w:hAnsi="Times New Roman" w:cs="Times New Roman"/>
          <w:sz w:val="24"/>
        </w:rPr>
        <w:t xml:space="preserve"> quiconque offre, donne, sollicite ou accepte directement ou indirectement un quelconque avantage en vue d’influencer l’action d’un agent public au cours de l’attribution ou de l’exécution d’une lettre commande, et</w:t>
      </w:r>
    </w:p>
    <w:p w:rsidR="000C4142" w:rsidRPr="000C4142" w:rsidRDefault="000C4142" w:rsidP="002C2A6B">
      <w:pPr>
        <w:keepNext/>
        <w:numPr>
          <w:ilvl w:val="0"/>
          <w:numId w:val="36"/>
        </w:numPr>
        <w:suppressAutoHyphens/>
        <w:spacing w:after="0" w:line="240" w:lineRule="auto"/>
        <w:ind w:right="-72"/>
        <w:jc w:val="both"/>
        <w:rPr>
          <w:rFonts w:ascii="Times New Roman" w:hAnsi="Times New Roman" w:cs="Times New Roman"/>
          <w:sz w:val="24"/>
        </w:rPr>
      </w:pPr>
      <w:r w:rsidRPr="000C4142">
        <w:rPr>
          <w:rFonts w:ascii="Times New Roman" w:hAnsi="Times New Roman" w:cs="Times New Roman"/>
          <w:sz w:val="24"/>
        </w:rPr>
        <w:t xml:space="preserve">est coupable de ‘’corruption’’ quiconque fournit, sollicite ou accepte plusieurs cotations émises par le même soumissionnaire sous des noms des sociétés différentes et/ou sur des numéros d’enregistrement différents. </w:t>
      </w:r>
    </w:p>
    <w:p w:rsidR="000C4142" w:rsidRPr="000C4142" w:rsidRDefault="000C4142" w:rsidP="000C4142">
      <w:pPr>
        <w:keepNext/>
        <w:suppressAutoHyphens/>
        <w:ind w:left="60" w:right="-72"/>
        <w:jc w:val="both"/>
        <w:rPr>
          <w:rFonts w:ascii="Times New Roman" w:hAnsi="Times New Roman" w:cs="Times New Roman"/>
          <w:sz w:val="10"/>
          <w:szCs w:val="4"/>
        </w:rPr>
      </w:pPr>
    </w:p>
    <w:p w:rsidR="000C4142" w:rsidRPr="000C4142" w:rsidRDefault="000C4142" w:rsidP="000C4142">
      <w:pPr>
        <w:jc w:val="both"/>
        <w:rPr>
          <w:rFonts w:ascii="Times New Roman" w:eastAsia="Times New Roman" w:hAnsi="Times New Roman" w:cs="Times New Roman"/>
          <w:sz w:val="28"/>
          <w:szCs w:val="24"/>
          <w:lang w:eastAsia="fr-FR"/>
        </w:rPr>
      </w:pPr>
      <w:r w:rsidRPr="000C4142">
        <w:rPr>
          <w:rFonts w:ascii="Times New Roman" w:hAnsi="Times New Roman" w:cs="Times New Roman"/>
          <w:sz w:val="24"/>
        </w:rPr>
        <w:t>(iii)</w:t>
      </w:r>
      <w:r w:rsidRPr="000C4142">
        <w:rPr>
          <w:rFonts w:ascii="Times New Roman" w:hAnsi="Times New Roman" w:cs="Times New Roman"/>
          <w:sz w:val="24"/>
        </w:rPr>
        <w:tab/>
        <w:t xml:space="preserve">se livre à des “manœuvres frauduleuses” quiconque déforme ou dénature des faits afin d’influencer l’attribution ou l’exécution d’une lettre commande de manière préjudiciable au Maître d’Ouvrage. Les “Manœuvres frauduleuses” comprennent notamment toute entente ou manœuvre </w:t>
      </w:r>
      <w:r w:rsidRPr="000C4142">
        <w:rPr>
          <w:rFonts w:ascii="Times New Roman" w:hAnsi="Times New Roman" w:cs="Times New Roman"/>
          <w:sz w:val="24"/>
        </w:rPr>
        <w:lastRenderedPageBreak/>
        <w:t>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r w:rsidRPr="000C4142">
        <w:rPr>
          <w:rFonts w:ascii="Times New Roman" w:eastAsia="Times New Roman" w:hAnsi="Times New Roman" w:cs="Times New Roman"/>
          <w:sz w:val="28"/>
          <w:szCs w:val="24"/>
          <w:lang w:eastAsia="fr-FR"/>
        </w:rPr>
        <w:br w:type="page"/>
      </w:r>
    </w:p>
    <w:p w:rsidR="000C4142" w:rsidRDefault="000C4142" w:rsidP="00764CD9">
      <w:pPr>
        <w:spacing w:after="0"/>
        <w:ind w:firstLine="567"/>
        <w:contextualSpacing/>
        <w:jc w:val="both"/>
        <w:rPr>
          <w:b/>
          <w:sz w:val="36"/>
        </w:rPr>
      </w:pPr>
    </w:p>
    <w:p w:rsidR="000C4142" w:rsidRDefault="000C4142" w:rsidP="00764CD9">
      <w:pPr>
        <w:spacing w:after="0"/>
        <w:ind w:firstLine="567"/>
        <w:contextualSpacing/>
        <w:jc w:val="both"/>
        <w:rPr>
          <w:b/>
          <w:sz w:val="36"/>
        </w:rPr>
      </w:pPr>
    </w:p>
    <w:p w:rsidR="000C4142" w:rsidRDefault="000C4142" w:rsidP="000C4142">
      <w:pPr>
        <w:pStyle w:val="titre10"/>
        <w:outlineLvl w:val="0"/>
      </w:pPr>
      <w:bookmarkStart w:id="59" w:name="_Toc45056983"/>
      <w:bookmarkStart w:id="60" w:name="_Toc45057456"/>
      <w:bookmarkStart w:id="61" w:name="_Toc163144721"/>
      <w:bookmarkStart w:id="62" w:name="_Toc163145466"/>
      <w:bookmarkStart w:id="63" w:name="_Toc163441748"/>
    </w:p>
    <w:p w:rsidR="000C4142" w:rsidRDefault="000C4142" w:rsidP="000C4142">
      <w:pPr>
        <w:pStyle w:val="titre10"/>
        <w:outlineLvl w:val="0"/>
      </w:pPr>
    </w:p>
    <w:p w:rsidR="000C4142" w:rsidRDefault="000C4142" w:rsidP="000C4142">
      <w:pPr>
        <w:pStyle w:val="titre10"/>
        <w:outlineLvl w:val="0"/>
      </w:pPr>
    </w:p>
    <w:p w:rsidR="000C4142" w:rsidRDefault="000C4142" w:rsidP="000C4142">
      <w:pPr>
        <w:pStyle w:val="titre10"/>
        <w:outlineLvl w:val="0"/>
      </w:pPr>
    </w:p>
    <w:p w:rsidR="000C4142" w:rsidRDefault="000C4142" w:rsidP="000C4142">
      <w:pPr>
        <w:pStyle w:val="titre10"/>
        <w:outlineLvl w:val="0"/>
      </w:pPr>
    </w:p>
    <w:p w:rsidR="000C4142" w:rsidRDefault="000C4142" w:rsidP="000C4142">
      <w:pPr>
        <w:pStyle w:val="titre10"/>
        <w:outlineLvl w:val="0"/>
      </w:pPr>
    </w:p>
    <w:p w:rsidR="000C4142" w:rsidRDefault="000C4142" w:rsidP="000C4142">
      <w:pPr>
        <w:pStyle w:val="titre10"/>
        <w:outlineLvl w:val="0"/>
      </w:pPr>
    </w:p>
    <w:p w:rsidR="000C4142" w:rsidRPr="00F00382" w:rsidRDefault="000C4142" w:rsidP="000C4142">
      <w:pPr>
        <w:pStyle w:val="titre10"/>
        <w:outlineLvl w:val="0"/>
      </w:pPr>
      <w:r w:rsidRPr="00F00382">
        <w:t>PIECE III</w:t>
      </w:r>
      <w:bookmarkEnd w:id="59"/>
      <w:r w:rsidRPr="00F00382">
        <w:t> :</w:t>
      </w:r>
      <w:bookmarkEnd w:id="60"/>
      <w:bookmarkEnd w:id="61"/>
      <w:bookmarkEnd w:id="62"/>
      <w:bookmarkEnd w:id="63"/>
    </w:p>
    <w:p w:rsidR="000C4142" w:rsidRPr="00F00382" w:rsidRDefault="000C4142" w:rsidP="000C4142">
      <w:pPr>
        <w:pStyle w:val="titre10"/>
        <w:outlineLvl w:val="0"/>
      </w:pPr>
    </w:p>
    <w:p w:rsidR="000C4142" w:rsidRPr="00F00382" w:rsidRDefault="000C4142" w:rsidP="000C4142">
      <w:pPr>
        <w:pStyle w:val="titre10"/>
        <w:outlineLvl w:val="0"/>
      </w:pPr>
      <w:bookmarkStart w:id="64" w:name="_Toc163144722"/>
      <w:bookmarkStart w:id="65" w:name="_Toc163145467"/>
      <w:bookmarkStart w:id="66" w:name="_Toc163441749"/>
      <w:r w:rsidRPr="00F00382">
        <w:t xml:space="preserve"> CLAUSES TECHNIQUES PARTICULIERES OU SPECIFICATIONS TECHNIQUES</w:t>
      </w:r>
      <w:bookmarkEnd w:id="64"/>
      <w:bookmarkEnd w:id="65"/>
      <w:bookmarkEnd w:id="66"/>
    </w:p>
    <w:p w:rsidR="000C4142" w:rsidRDefault="000C4142">
      <w:pPr>
        <w:rPr>
          <w:b/>
          <w:sz w:val="36"/>
        </w:rPr>
      </w:pPr>
      <w:r>
        <w:rPr>
          <w:b/>
          <w:sz w:val="36"/>
        </w:rPr>
        <w:br w:type="page"/>
      </w:r>
    </w:p>
    <w:p w:rsidR="000C4142" w:rsidRDefault="000C4142" w:rsidP="00764CD9">
      <w:pPr>
        <w:spacing w:after="0"/>
        <w:ind w:firstLine="567"/>
        <w:contextualSpacing/>
        <w:jc w:val="both"/>
        <w:rPr>
          <w:b/>
          <w:sz w:val="36"/>
        </w:rPr>
      </w:pPr>
    </w:p>
    <w:p w:rsidR="000C4142" w:rsidRPr="003A0F73" w:rsidRDefault="000C4142" w:rsidP="000C4142">
      <w:pPr>
        <w:widowControl w:val="0"/>
        <w:suppressAutoHyphens/>
        <w:autoSpaceDE w:val="0"/>
        <w:autoSpaceDN w:val="0"/>
        <w:spacing w:after="60" w:line="360" w:lineRule="auto"/>
        <w:ind w:right="-42"/>
        <w:textAlignment w:val="baseline"/>
        <w:rPr>
          <w:rFonts w:ascii="Arial Narrow" w:hAnsi="Arial Narrow"/>
          <w:szCs w:val="24"/>
        </w:rPr>
      </w:pPr>
      <w:r w:rsidRPr="003A0F73">
        <w:rPr>
          <w:rFonts w:ascii="Arial Narrow" w:hAnsi="Arial Narrow" w:cs="Arial"/>
          <w:szCs w:val="24"/>
        </w:rPr>
        <w:t>Les Fournitures et Services connexes devront être conformes aux spécifications et normes suivantes.</w:t>
      </w:r>
    </w:p>
    <w:tbl>
      <w:tblPr>
        <w:tblW w:w="10480" w:type="dxa"/>
        <w:tblInd w:w="5" w:type="dxa"/>
        <w:tblLayout w:type="fixed"/>
        <w:tblCellMar>
          <w:left w:w="10" w:type="dxa"/>
          <w:right w:w="10" w:type="dxa"/>
        </w:tblCellMar>
        <w:tblLook w:val="0000" w:firstRow="0" w:lastRow="0" w:firstColumn="0" w:lastColumn="0" w:noHBand="0" w:noVBand="0"/>
      </w:tblPr>
      <w:tblGrid>
        <w:gridCol w:w="699"/>
        <w:gridCol w:w="1418"/>
        <w:gridCol w:w="8363"/>
      </w:tblGrid>
      <w:tr w:rsidR="005A3C31" w:rsidRPr="003A0F73" w:rsidTr="005A3C31">
        <w:trPr>
          <w:cantSplit/>
          <w:trHeight w:hRule="exact" w:val="1468"/>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3C31" w:rsidRPr="003A0F73" w:rsidRDefault="005A3C31" w:rsidP="00E46F6C">
            <w:pPr>
              <w:widowControl w:val="0"/>
              <w:suppressAutoHyphens/>
              <w:autoSpaceDE w:val="0"/>
              <w:autoSpaceDN w:val="0"/>
              <w:spacing w:after="60" w:line="360" w:lineRule="auto"/>
              <w:ind w:left="200" w:right="144"/>
              <w:jc w:val="center"/>
              <w:textAlignment w:val="baseline"/>
              <w:rPr>
                <w:rFonts w:ascii="Arial Narrow" w:hAnsi="Arial Narrow"/>
                <w:szCs w:val="24"/>
              </w:rPr>
            </w:pPr>
            <w:r w:rsidRPr="003A0F73">
              <w:rPr>
                <w:rFonts w:ascii="Arial Narrow" w:hAnsi="Arial Narrow"/>
                <w:b/>
                <w:bCs/>
                <w:szCs w:val="24"/>
              </w:rPr>
              <w:t>N°</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3C31" w:rsidRPr="003A0F73" w:rsidRDefault="005A3C31" w:rsidP="00E46F6C">
            <w:pPr>
              <w:widowControl w:val="0"/>
              <w:suppressAutoHyphens/>
              <w:autoSpaceDE w:val="0"/>
              <w:autoSpaceDN w:val="0"/>
              <w:spacing w:after="60" w:line="360" w:lineRule="auto"/>
              <w:ind w:left="141" w:right="149"/>
              <w:jc w:val="center"/>
              <w:textAlignment w:val="baseline"/>
              <w:rPr>
                <w:rFonts w:ascii="Arial Narrow" w:hAnsi="Arial Narrow"/>
                <w:szCs w:val="24"/>
              </w:rPr>
            </w:pPr>
            <w:r w:rsidRPr="003A0F73">
              <w:rPr>
                <w:rFonts w:ascii="Arial Narrow" w:hAnsi="Arial Narrow"/>
                <w:b/>
                <w:bCs/>
                <w:szCs w:val="24"/>
              </w:rPr>
              <w:t>Noms des Fournitures ou des Services connexes</w:t>
            </w:r>
          </w:p>
        </w:tc>
        <w:tc>
          <w:tcPr>
            <w:tcW w:w="83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3C31" w:rsidRPr="003A0F73" w:rsidRDefault="005A3C31" w:rsidP="00E46F6C">
            <w:pPr>
              <w:widowControl w:val="0"/>
              <w:suppressAutoHyphens/>
              <w:autoSpaceDE w:val="0"/>
              <w:autoSpaceDN w:val="0"/>
              <w:spacing w:after="60" w:line="360" w:lineRule="auto"/>
              <w:ind w:left="134" w:right="135"/>
              <w:jc w:val="center"/>
              <w:textAlignment w:val="baseline"/>
              <w:rPr>
                <w:rFonts w:ascii="Arial Narrow" w:hAnsi="Arial Narrow"/>
                <w:szCs w:val="24"/>
              </w:rPr>
            </w:pPr>
            <w:r w:rsidRPr="003A0F73">
              <w:rPr>
                <w:rFonts w:ascii="Arial Narrow" w:hAnsi="Arial Narrow"/>
                <w:b/>
                <w:bCs/>
                <w:szCs w:val="24"/>
              </w:rPr>
              <w:t>Spécifications techniques</w:t>
            </w:r>
          </w:p>
        </w:tc>
      </w:tr>
      <w:tr w:rsidR="005A3C31" w:rsidRPr="003A0F73" w:rsidTr="005A3C31">
        <w:trPr>
          <w:cantSplit/>
          <w:trHeight w:hRule="exact" w:val="1418"/>
        </w:trPr>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3C31" w:rsidRPr="003A0F73" w:rsidRDefault="005A3C31" w:rsidP="000C4142">
            <w:pPr>
              <w:widowControl w:val="0"/>
              <w:suppressAutoHyphens/>
              <w:autoSpaceDE w:val="0"/>
              <w:autoSpaceDN w:val="0"/>
              <w:spacing w:after="60" w:line="360" w:lineRule="auto"/>
              <w:ind w:right="144"/>
              <w:textAlignment w:val="baseline"/>
              <w:rPr>
                <w:rFonts w:ascii="Arial Narrow" w:hAnsi="Arial Narrow"/>
                <w:szCs w:val="24"/>
              </w:rPr>
            </w:pPr>
            <w:r>
              <w:rPr>
                <w:rFonts w:ascii="Arial Narrow" w:hAnsi="Arial Narrow"/>
                <w:i/>
                <w:iCs/>
                <w:szCs w:val="24"/>
              </w:rPr>
              <w:t>01</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A3C31" w:rsidRPr="003A0F73" w:rsidRDefault="005A3C31" w:rsidP="000C4142">
            <w:pPr>
              <w:suppressAutoHyphens/>
              <w:autoSpaceDN w:val="0"/>
              <w:spacing w:after="60" w:line="360" w:lineRule="auto"/>
              <w:ind w:left="141" w:right="149"/>
              <w:textAlignment w:val="baseline"/>
              <w:rPr>
                <w:rFonts w:ascii="Arial Narrow" w:hAnsi="Arial Narrow"/>
                <w:b/>
                <w:i/>
                <w:iCs/>
                <w:szCs w:val="24"/>
                <w:u w:val="single"/>
              </w:rPr>
            </w:pPr>
            <w:r>
              <w:rPr>
                <w:rFonts w:ascii="Arial Narrow" w:hAnsi="Arial Narrow"/>
                <w:i/>
                <w:iCs/>
                <w:szCs w:val="24"/>
              </w:rPr>
              <w:t>TABLE BANCS</w:t>
            </w:r>
          </w:p>
          <w:p w:rsidR="005A3C31" w:rsidRPr="003A0F73" w:rsidRDefault="005A3C31" w:rsidP="00E46F6C">
            <w:pPr>
              <w:widowControl w:val="0"/>
              <w:suppressAutoHyphens/>
              <w:autoSpaceDE w:val="0"/>
              <w:autoSpaceDN w:val="0"/>
              <w:spacing w:after="60" w:line="360" w:lineRule="auto"/>
              <w:ind w:left="141" w:right="149"/>
              <w:textAlignment w:val="baseline"/>
              <w:rPr>
                <w:rFonts w:ascii="Arial Narrow" w:hAnsi="Arial Narrow"/>
                <w:szCs w:val="24"/>
              </w:rPr>
            </w:pPr>
          </w:p>
        </w:tc>
        <w:tc>
          <w:tcPr>
            <w:tcW w:w="83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tbl>
            <w:tblPr>
              <w:tblStyle w:val="Grilledutableau"/>
              <w:tblW w:w="8351" w:type="dxa"/>
              <w:tblLayout w:type="fixed"/>
              <w:tblLook w:val="04A0" w:firstRow="1" w:lastRow="0" w:firstColumn="1" w:lastColumn="0" w:noHBand="0" w:noVBand="1"/>
            </w:tblPr>
            <w:tblGrid>
              <w:gridCol w:w="838"/>
              <w:gridCol w:w="709"/>
              <w:gridCol w:w="709"/>
              <w:gridCol w:w="708"/>
              <w:gridCol w:w="993"/>
              <w:gridCol w:w="992"/>
              <w:gridCol w:w="992"/>
              <w:gridCol w:w="709"/>
              <w:gridCol w:w="567"/>
              <w:gridCol w:w="1134"/>
            </w:tblGrid>
            <w:tr w:rsidR="005A3C31" w:rsidTr="005A3C31">
              <w:tc>
                <w:tcPr>
                  <w:tcW w:w="838" w:type="dxa"/>
                  <w:vMerge w:val="restart"/>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Tailles</w:t>
                  </w:r>
                </w:p>
              </w:tc>
              <w:tc>
                <w:tcPr>
                  <w:tcW w:w="2126" w:type="dxa"/>
                  <w:gridSpan w:val="3"/>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Plan de travail</w:t>
                  </w:r>
                </w:p>
              </w:tc>
              <w:tc>
                <w:tcPr>
                  <w:tcW w:w="993"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Hauteur</w:t>
                  </w:r>
                </w:p>
              </w:tc>
              <w:tc>
                <w:tcPr>
                  <w:tcW w:w="4394" w:type="dxa"/>
                  <w:gridSpan w:val="5"/>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assise</w:t>
                  </w:r>
                </w:p>
              </w:tc>
            </w:tr>
            <w:tr w:rsidR="005A3C31" w:rsidTr="005A3C31">
              <w:tc>
                <w:tcPr>
                  <w:tcW w:w="838" w:type="dxa"/>
                  <w:vMerge/>
                  <w:vAlign w:val="center"/>
                </w:tcPr>
                <w:p w:rsidR="005A3C31" w:rsidRDefault="005A3C31" w:rsidP="005A3C31">
                  <w:pPr>
                    <w:tabs>
                      <w:tab w:val="left" w:pos="1040"/>
                    </w:tabs>
                    <w:jc w:val="center"/>
                    <w:rPr>
                      <w:rFonts w:ascii="Arial Narrow" w:hAnsi="Arial Narrow"/>
                      <w:szCs w:val="24"/>
                    </w:rPr>
                  </w:pPr>
                </w:p>
              </w:tc>
              <w:tc>
                <w:tcPr>
                  <w:tcW w:w="709"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L</w:t>
                  </w:r>
                </w:p>
              </w:tc>
              <w:tc>
                <w:tcPr>
                  <w:tcW w:w="709"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l</w:t>
                  </w:r>
                </w:p>
              </w:tc>
              <w:tc>
                <w:tcPr>
                  <w:tcW w:w="708"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ep</w:t>
                  </w:r>
                </w:p>
              </w:tc>
              <w:tc>
                <w:tcPr>
                  <w:tcW w:w="993"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Plan de travail</w:t>
                  </w:r>
                </w:p>
              </w:tc>
              <w:tc>
                <w:tcPr>
                  <w:tcW w:w="992"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Nbre de planche</w:t>
                  </w:r>
                </w:p>
              </w:tc>
              <w:tc>
                <w:tcPr>
                  <w:tcW w:w="992"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Hauteur</w:t>
                  </w:r>
                </w:p>
              </w:tc>
              <w:tc>
                <w:tcPr>
                  <w:tcW w:w="709"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L</w:t>
                  </w:r>
                </w:p>
              </w:tc>
              <w:tc>
                <w:tcPr>
                  <w:tcW w:w="567"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l</w:t>
                  </w:r>
                </w:p>
              </w:tc>
              <w:tc>
                <w:tcPr>
                  <w:tcW w:w="1134"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epaisseur</w:t>
                  </w:r>
                </w:p>
              </w:tc>
            </w:tr>
            <w:tr w:rsidR="005A3C31" w:rsidTr="005A3C31">
              <w:tc>
                <w:tcPr>
                  <w:tcW w:w="838"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4</w:t>
                  </w:r>
                </w:p>
              </w:tc>
              <w:tc>
                <w:tcPr>
                  <w:tcW w:w="709"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1,20</w:t>
                  </w:r>
                </w:p>
              </w:tc>
              <w:tc>
                <w:tcPr>
                  <w:tcW w:w="709"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0,30</w:t>
                  </w:r>
                </w:p>
              </w:tc>
              <w:tc>
                <w:tcPr>
                  <w:tcW w:w="708" w:type="dxa"/>
                </w:tcPr>
                <w:p w:rsidR="005A3C31" w:rsidRDefault="005A3C31" w:rsidP="005A3C31">
                  <w:r w:rsidRPr="00176A57">
                    <w:rPr>
                      <w:rFonts w:ascii="Arial Narrow" w:hAnsi="Arial Narrow"/>
                      <w:szCs w:val="24"/>
                    </w:rPr>
                    <w:t>0,03</w:t>
                  </w:r>
                </w:p>
              </w:tc>
              <w:tc>
                <w:tcPr>
                  <w:tcW w:w="993"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0,60</w:t>
                  </w:r>
                </w:p>
              </w:tc>
              <w:tc>
                <w:tcPr>
                  <w:tcW w:w="992"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1</w:t>
                  </w:r>
                </w:p>
              </w:tc>
              <w:tc>
                <w:tcPr>
                  <w:tcW w:w="992"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0,38</w:t>
                  </w:r>
                </w:p>
              </w:tc>
              <w:tc>
                <w:tcPr>
                  <w:tcW w:w="709"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1,20</w:t>
                  </w:r>
                </w:p>
              </w:tc>
              <w:tc>
                <w:tcPr>
                  <w:tcW w:w="567"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20</w:t>
                  </w:r>
                </w:p>
              </w:tc>
              <w:tc>
                <w:tcPr>
                  <w:tcW w:w="1134"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0,03</w:t>
                  </w:r>
                </w:p>
              </w:tc>
            </w:tr>
            <w:tr w:rsidR="005A3C31" w:rsidTr="005A3C31">
              <w:tc>
                <w:tcPr>
                  <w:tcW w:w="838"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5</w:t>
                  </w:r>
                </w:p>
              </w:tc>
              <w:tc>
                <w:tcPr>
                  <w:tcW w:w="709"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1,20</w:t>
                  </w:r>
                </w:p>
              </w:tc>
              <w:tc>
                <w:tcPr>
                  <w:tcW w:w="709"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0,30</w:t>
                  </w:r>
                </w:p>
              </w:tc>
              <w:tc>
                <w:tcPr>
                  <w:tcW w:w="708" w:type="dxa"/>
                </w:tcPr>
                <w:p w:rsidR="005A3C31" w:rsidRDefault="005A3C31" w:rsidP="005A3C31">
                  <w:r w:rsidRPr="00176A57">
                    <w:rPr>
                      <w:rFonts w:ascii="Arial Narrow" w:hAnsi="Arial Narrow"/>
                      <w:szCs w:val="24"/>
                    </w:rPr>
                    <w:t>0,03</w:t>
                  </w:r>
                </w:p>
              </w:tc>
              <w:tc>
                <w:tcPr>
                  <w:tcW w:w="993"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0,70</w:t>
                  </w:r>
                </w:p>
              </w:tc>
              <w:tc>
                <w:tcPr>
                  <w:tcW w:w="992"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1</w:t>
                  </w:r>
                </w:p>
              </w:tc>
              <w:tc>
                <w:tcPr>
                  <w:tcW w:w="992"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0,42</w:t>
                  </w:r>
                </w:p>
              </w:tc>
              <w:tc>
                <w:tcPr>
                  <w:tcW w:w="709"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1,20</w:t>
                  </w:r>
                </w:p>
              </w:tc>
              <w:tc>
                <w:tcPr>
                  <w:tcW w:w="567"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25</w:t>
                  </w:r>
                </w:p>
              </w:tc>
              <w:tc>
                <w:tcPr>
                  <w:tcW w:w="1134" w:type="dxa"/>
                  <w:vAlign w:val="center"/>
                </w:tcPr>
                <w:p w:rsidR="005A3C31" w:rsidRDefault="005A3C31" w:rsidP="005A3C31">
                  <w:pPr>
                    <w:tabs>
                      <w:tab w:val="left" w:pos="1040"/>
                    </w:tabs>
                    <w:jc w:val="center"/>
                    <w:rPr>
                      <w:rFonts w:ascii="Arial Narrow" w:hAnsi="Arial Narrow"/>
                      <w:szCs w:val="24"/>
                    </w:rPr>
                  </w:pPr>
                  <w:r>
                    <w:rPr>
                      <w:rFonts w:ascii="Arial Narrow" w:hAnsi="Arial Narrow"/>
                      <w:szCs w:val="24"/>
                    </w:rPr>
                    <w:t>0,03</w:t>
                  </w:r>
                </w:p>
              </w:tc>
            </w:tr>
          </w:tbl>
          <w:p w:rsidR="005A3C31" w:rsidRPr="003A0F73" w:rsidRDefault="005A3C31" w:rsidP="005A3C31">
            <w:pPr>
              <w:widowControl w:val="0"/>
              <w:suppressAutoHyphens/>
              <w:autoSpaceDE w:val="0"/>
              <w:autoSpaceDN w:val="0"/>
              <w:spacing w:after="60" w:line="360" w:lineRule="auto"/>
              <w:ind w:left="134" w:right="135"/>
              <w:textAlignment w:val="baseline"/>
              <w:rPr>
                <w:rFonts w:ascii="Arial Narrow" w:hAnsi="Arial Narrow"/>
                <w:szCs w:val="24"/>
              </w:rPr>
            </w:pPr>
          </w:p>
          <w:p w:rsidR="005A3C31" w:rsidRPr="003A0F73" w:rsidRDefault="005A3C31" w:rsidP="00E46F6C">
            <w:pPr>
              <w:widowControl w:val="0"/>
              <w:suppressAutoHyphens/>
              <w:autoSpaceDE w:val="0"/>
              <w:autoSpaceDN w:val="0"/>
              <w:spacing w:after="60" w:line="360" w:lineRule="auto"/>
              <w:ind w:left="134" w:right="135"/>
              <w:textAlignment w:val="baseline"/>
              <w:rPr>
                <w:rFonts w:ascii="Arial Narrow" w:hAnsi="Arial Narrow"/>
                <w:szCs w:val="24"/>
              </w:rPr>
            </w:pPr>
          </w:p>
        </w:tc>
      </w:tr>
    </w:tbl>
    <w:p w:rsidR="005A3C31" w:rsidRDefault="005A3C31" w:rsidP="005A3C31">
      <w:pPr>
        <w:tabs>
          <w:tab w:val="left" w:pos="1040"/>
        </w:tabs>
        <w:rPr>
          <w:rFonts w:ascii="Arial Narrow" w:hAnsi="Arial Narrow"/>
          <w:szCs w:val="24"/>
        </w:rPr>
      </w:pPr>
      <w:r>
        <w:rPr>
          <w:rFonts w:ascii="Arial Narrow" w:hAnsi="Arial Narrow"/>
          <w:szCs w:val="24"/>
        </w:rPr>
        <w:t>L : longueur ;            l : largueur ;           emprise au sol : 1,10X0,90 ;       Casier de rangement : 0,15X0,25X1,10</w:t>
      </w:r>
    </w:p>
    <w:p w:rsidR="005A3C31" w:rsidRDefault="005A3C31" w:rsidP="000C4142">
      <w:pPr>
        <w:widowControl w:val="0"/>
        <w:suppressAutoHyphens/>
        <w:autoSpaceDE w:val="0"/>
        <w:autoSpaceDN w:val="0"/>
        <w:spacing w:before="240" w:after="60" w:line="360" w:lineRule="auto"/>
        <w:ind w:right="-20"/>
        <w:textAlignment w:val="baseline"/>
        <w:rPr>
          <w:rFonts w:ascii="Arial Narrow" w:hAnsi="Arial Narrow" w:cs="Arial"/>
          <w:szCs w:val="24"/>
        </w:rPr>
      </w:pPr>
    </w:p>
    <w:p w:rsidR="000C4142" w:rsidRPr="00C85C4E" w:rsidRDefault="00C85C4E" w:rsidP="00C85C4E">
      <w:pPr>
        <w:tabs>
          <w:tab w:val="left" w:pos="1040"/>
        </w:tabs>
        <w:rPr>
          <w:rFonts w:ascii="Arial Narrow" w:hAnsi="Arial Narrow"/>
          <w:szCs w:val="24"/>
        </w:rPr>
        <w:sectPr w:rsidR="000C4142" w:rsidRPr="00C85C4E">
          <w:pgSz w:w="12240" w:h="15840"/>
          <w:pgMar w:top="1134" w:right="1134" w:bottom="1134" w:left="1134" w:header="720" w:footer="720" w:gutter="0"/>
          <w:cols w:space="720"/>
        </w:sectPr>
      </w:pPr>
      <w:r>
        <w:rPr>
          <w:rFonts w:ascii="Arial Narrow" w:hAnsi="Arial Narrow"/>
          <w:szCs w:val="24"/>
        </w:rPr>
        <w:tab/>
      </w:r>
    </w:p>
    <w:tbl>
      <w:tblPr>
        <w:tblW w:w="13065" w:type="dxa"/>
        <w:tblLayout w:type="fixed"/>
        <w:tblCellMar>
          <w:left w:w="10" w:type="dxa"/>
          <w:right w:w="10" w:type="dxa"/>
        </w:tblCellMar>
        <w:tblLook w:val="04A0" w:firstRow="1" w:lastRow="0" w:firstColumn="1" w:lastColumn="0" w:noHBand="0" w:noVBand="1"/>
      </w:tblPr>
      <w:tblGrid>
        <w:gridCol w:w="13065"/>
      </w:tblGrid>
      <w:tr w:rsidR="000C4142" w:rsidRPr="003A0F73" w:rsidTr="00E46F6C">
        <w:trPr>
          <w:cantSplit/>
          <w:trHeight w:val="600"/>
        </w:trPr>
        <w:tc>
          <w:tcPr>
            <w:tcW w:w="13065" w:type="dxa"/>
            <w:tcMar>
              <w:top w:w="0" w:type="dxa"/>
              <w:left w:w="108" w:type="dxa"/>
              <w:bottom w:w="0" w:type="dxa"/>
              <w:right w:w="108" w:type="dxa"/>
            </w:tcMar>
            <w:vAlign w:val="center"/>
          </w:tcPr>
          <w:p w:rsidR="000C4142" w:rsidRPr="003A0F73" w:rsidRDefault="000C4142" w:rsidP="00E46F6C">
            <w:pPr>
              <w:pStyle w:val="Titre2"/>
              <w:rPr>
                <w:rFonts w:ascii="Arial Narrow" w:hAnsi="Arial Narrow"/>
                <w:szCs w:val="24"/>
              </w:rPr>
            </w:pPr>
            <w:bookmarkStart w:id="67" w:name="_Toc475247049"/>
            <w:bookmarkStart w:id="68" w:name="_Toc494778748"/>
            <w:bookmarkStart w:id="69" w:name="_Toc77480481"/>
            <w:bookmarkStart w:id="70" w:name="_Toc93711682"/>
            <w:bookmarkStart w:id="71" w:name="_Toc163145468"/>
            <w:bookmarkStart w:id="72" w:name="_Toc163441750"/>
            <w:r w:rsidRPr="003A0F73">
              <w:rPr>
                <w:rFonts w:ascii="Arial Narrow" w:hAnsi="Arial Narrow"/>
                <w:szCs w:val="24"/>
              </w:rPr>
              <w:lastRenderedPageBreak/>
              <w:t>1.</w:t>
            </w:r>
            <w:r w:rsidRPr="003A0F73">
              <w:rPr>
                <w:rFonts w:ascii="Arial Narrow" w:hAnsi="Arial Narrow"/>
                <w:szCs w:val="24"/>
              </w:rPr>
              <w:tab/>
              <w:t xml:space="preserve">Liste des Fournitures et </w:t>
            </w:r>
            <w:bookmarkEnd w:id="67"/>
            <w:bookmarkEnd w:id="68"/>
            <w:r w:rsidRPr="003A0F73">
              <w:rPr>
                <w:rFonts w:ascii="Arial Narrow" w:hAnsi="Arial Narrow"/>
                <w:szCs w:val="24"/>
              </w:rPr>
              <w:t>Calendrier de livraison</w:t>
            </w:r>
            <w:bookmarkEnd w:id="69"/>
            <w:bookmarkEnd w:id="70"/>
            <w:bookmarkEnd w:id="71"/>
            <w:bookmarkEnd w:id="72"/>
            <w:r w:rsidRPr="003A0F73">
              <w:rPr>
                <w:rFonts w:ascii="Arial Narrow" w:hAnsi="Arial Narrow"/>
                <w:szCs w:val="24"/>
              </w:rPr>
              <w:t xml:space="preserve"> </w:t>
            </w:r>
          </w:p>
        </w:tc>
      </w:tr>
    </w:tbl>
    <w:p w:rsidR="000C4142" w:rsidRPr="003A0F73" w:rsidRDefault="000C4142" w:rsidP="000C4142">
      <w:pPr>
        <w:rPr>
          <w:rFonts w:ascii="Arial Narrow" w:hAnsi="Arial Narrow" w:cs="Arial"/>
          <w:i/>
          <w:iCs/>
          <w:szCs w:val="24"/>
        </w:rPr>
      </w:pPr>
    </w:p>
    <w:tbl>
      <w:tblPr>
        <w:tblW w:w="12880" w:type="dxa"/>
        <w:tblInd w:w="269" w:type="dxa"/>
        <w:tblLayout w:type="fixed"/>
        <w:tblCellMar>
          <w:left w:w="10" w:type="dxa"/>
          <w:right w:w="10" w:type="dxa"/>
        </w:tblCellMar>
        <w:tblLook w:val="0000" w:firstRow="0" w:lastRow="0" w:firstColumn="0" w:lastColumn="0" w:noHBand="0" w:noVBand="0"/>
      </w:tblPr>
      <w:tblGrid>
        <w:gridCol w:w="665"/>
        <w:gridCol w:w="1533"/>
        <w:gridCol w:w="637"/>
        <w:gridCol w:w="1417"/>
        <w:gridCol w:w="2237"/>
        <w:gridCol w:w="1430"/>
        <w:gridCol w:w="2519"/>
        <w:gridCol w:w="2442"/>
      </w:tblGrid>
      <w:tr w:rsidR="000C4142" w:rsidRPr="003A0F73" w:rsidTr="00B359BE">
        <w:trPr>
          <w:cantSplit/>
          <w:trHeight w:val="240"/>
        </w:trPr>
        <w:tc>
          <w:tcPr>
            <w:tcW w:w="665"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142" w:rsidRPr="003A0F73" w:rsidRDefault="000C4142" w:rsidP="00E46F6C">
            <w:pPr>
              <w:rPr>
                <w:rFonts w:ascii="Arial Narrow" w:hAnsi="Arial Narrow" w:cs="Arial"/>
                <w:b/>
                <w:bCs/>
                <w:i/>
                <w:iCs/>
                <w:szCs w:val="24"/>
              </w:rPr>
            </w:pPr>
            <w:r w:rsidRPr="003A0F73">
              <w:rPr>
                <w:rFonts w:ascii="Arial Narrow" w:hAnsi="Arial Narrow" w:cs="Arial"/>
                <w:b/>
                <w:bCs/>
                <w:i/>
                <w:iCs/>
                <w:szCs w:val="24"/>
              </w:rPr>
              <w:t>No.</w:t>
            </w:r>
          </w:p>
        </w:tc>
        <w:tc>
          <w:tcPr>
            <w:tcW w:w="153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142" w:rsidRPr="003A0F73" w:rsidRDefault="000C4142" w:rsidP="00E46F6C">
            <w:pPr>
              <w:rPr>
                <w:rFonts w:ascii="Arial Narrow" w:hAnsi="Arial Narrow" w:cs="Arial"/>
                <w:b/>
                <w:bCs/>
                <w:i/>
                <w:iCs/>
                <w:szCs w:val="24"/>
              </w:rPr>
            </w:pPr>
            <w:r w:rsidRPr="003A0F73">
              <w:rPr>
                <w:rFonts w:ascii="Arial Narrow" w:hAnsi="Arial Narrow" w:cs="Arial"/>
                <w:b/>
                <w:bCs/>
                <w:i/>
                <w:iCs/>
                <w:szCs w:val="24"/>
              </w:rPr>
              <w:t>Désignation des Fournitures</w:t>
            </w:r>
          </w:p>
        </w:tc>
        <w:tc>
          <w:tcPr>
            <w:tcW w:w="637" w:type="dxa"/>
            <w:vMerge w:val="restart"/>
            <w:tcBorders>
              <w:top w:val="double" w:sz="4" w:space="0" w:color="000000"/>
              <w:left w:val="single" w:sz="4" w:space="0" w:color="000000"/>
              <w:right w:val="single" w:sz="4" w:space="0" w:color="000000"/>
            </w:tcBorders>
          </w:tcPr>
          <w:p w:rsidR="000C4142" w:rsidRPr="003A0F73" w:rsidRDefault="000C4142" w:rsidP="00E46F6C">
            <w:pPr>
              <w:rPr>
                <w:rFonts w:ascii="Arial Narrow" w:hAnsi="Arial Narrow" w:cs="Arial"/>
                <w:b/>
                <w:bCs/>
                <w:i/>
                <w:iCs/>
                <w:szCs w:val="24"/>
              </w:rPr>
            </w:pPr>
            <w:r w:rsidRPr="003A0F73">
              <w:rPr>
                <w:rFonts w:ascii="Arial Narrow" w:hAnsi="Arial Narrow" w:cs="Arial"/>
                <w:b/>
                <w:bCs/>
                <w:i/>
                <w:iCs/>
                <w:szCs w:val="24"/>
              </w:rPr>
              <w:t>Unité</w:t>
            </w:r>
          </w:p>
        </w:tc>
        <w:tc>
          <w:tcPr>
            <w:tcW w:w="1417"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142" w:rsidRPr="003A0F73" w:rsidRDefault="000C4142" w:rsidP="00E46F6C">
            <w:pPr>
              <w:rPr>
                <w:rFonts w:ascii="Arial Narrow" w:hAnsi="Arial Narrow" w:cs="Arial"/>
                <w:b/>
                <w:bCs/>
                <w:i/>
                <w:iCs/>
                <w:szCs w:val="24"/>
              </w:rPr>
            </w:pPr>
            <w:r w:rsidRPr="003A0F73">
              <w:rPr>
                <w:rFonts w:ascii="Arial Narrow" w:hAnsi="Arial Narrow" w:cs="Arial"/>
                <w:b/>
                <w:bCs/>
                <w:i/>
                <w:iCs/>
                <w:szCs w:val="24"/>
              </w:rPr>
              <w:t>Quantité (Nombre d’unités)</w:t>
            </w:r>
          </w:p>
        </w:tc>
        <w:tc>
          <w:tcPr>
            <w:tcW w:w="2237"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142" w:rsidRPr="003A0F73" w:rsidRDefault="000C4142" w:rsidP="00E46F6C">
            <w:pPr>
              <w:rPr>
                <w:rFonts w:ascii="Arial Narrow" w:hAnsi="Arial Narrow" w:cs="Arial"/>
                <w:b/>
                <w:bCs/>
                <w:i/>
                <w:iCs/>
                <w:szCs w:val="24"/>
              </w:rPr>
            </w:pPr>
            <w:r w:rsidRPr="003A0F73">
              <w:rPr>
                <w:rFonts w:ascii="Arial Narrow" w:hAnsi="Arial Narrow" w:cs="Arial"/>
                <w:b/>
                <w:bCs/>
                <w:i/>
                <w:iCs/>
                <w:szCs w:val="24"/>
              </w:rPr>
              <w:t>Site (selon les Incoterms le cas échant) ou Destination finale comme indiqués dans l’AAO</w:t>
            </w:r>
          </w:p>
        </w:tc>
        <w:tc>
          <w:tcPr>
            <w:tcW w:w="6391" w:type="dxa"/>
            <w:gridSpan w:val="3"/>
            <w:tcBorders>
              <w:top w:val="double" w:sz="4" w:space="0" w:color="000000"/>
              <w:left w:val="single" w:sz="4" w:space="0" w:color="000000"/>
              <w:bottom w:val="single" w:sz="4" w:space="0" w:color="000000"/>
              <w:right w:val="double" w:sz="4" w:space="0" w:color="000000"/>
            </w:tcBorders>
          </w:tcPr>
          <w:p w:rsidR="000C4142" w:rsidRPr="003A0F73" w:rsidRDefault="000C4142" w:rsidP="00E46F6C">
            <w:pPr>
              <w:rPr>
                <w:rFonts w:ascii="Arial Narrow" w:hAnsi="Arial Narrow" w:cs="Arial"/>
                <w:b/>
                <w:bCs/>
                <w:i/>
                <w:iCs/>
                <w:szCs w:val="24"/>
              </w:rPr>
            </w:pPr>
            <w:r w:rsidRPr="003A0F73">
              <w:rPr>
                <w:rFonts w:ascii="Arial Narrow" w:hAnsi="Arial Narrow" w:cs="Arial"/>
                <w:b/>
                <w:bCs/>
                <w:i/>
                <w:iCs/>
                <w:szCs w:val="24"/>
              </w:rPr>
              <w:t>Délais de livraison</w:t>
            </w:r>
          </w:p>
        </w:tc>
      </w:tr>
      <w:tr w:rsidR="000C4142" w:rsidRPr="003A0F73" w:rsidTr="00B359BE">
        <w:trPr>
          <w:cantSplit/>
          <w:trHeight w:val="240"/>
        </w:trPr>
        <w:tc>
          <w:tcPr>
            <w:tcW w:w="665"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142" w:rsidRPr="003A0F73" w:rsidRDefault="000C4142" w:rsidP="00E46F6C">
            <w:pPr>
              <w:rPr>
                <w:rFonts w:ascii="Arial Narrow" w:hAnsi="Arial Narrow" w:cs="Arial"/>
                <w:b/>
                <w:bCs/>
                <w:i/>
                <w:iCs/>
                <w:szCs w:val="24"/>
              </w:rPr>
            </w:pPr>
          </w:p>
        </w:tc>
        <w:tc>
          <w:tcPr>
            <w:tcW w:w="153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142" w:rsidRPr="003A0F73" w:rsidRDefault="000C4142" w:rsidP="00E46F6C">
            <w:pPr>
              <w:rPr>
                <w:rFonts w:ascii="Arial Narrow" w:hAnsi="Arial Narrow" w:cs="Arial"/>
                <w:b/>
                <w:bCs/>
                <w:i/>
                <w:iCs/>
                <w:szCs w:val="24"/>
              </w:rPr>
            </w:pPr>
          </w:p>
        </w:tc>
        <w:tc>
          <w:tcPr>
            <w:tcW w:w="637" w:type="dxa"/>
            <w:vMerge/>
            <w:tcBorders>
              <w:left w:val="single" w:sz="4" w:space="0" w:color="000000"/>
              <w:bottom w:val="single" w:sz="4" w:space="0" w:color="000000"/>
              <w:right w:val="single" w:sz="4" w:space="0" w:color="000000"/>
            </w:tcBorders>
            <w:shd w:val="clear" w:color="auto" w:fill="auto"/>
          </w:tcPr>
          <w:p w:rsidR="000C4142" w:rsidRPr="003A0F73" w:rsidRDefault="000C4142" w:rsidP="00E46F6C">
            <w:pPr>
              <w:rPr>
                <w:rFonts w:ascii="Arial Narrow" w:hAnsi="Arial Narrow" w:cs="Arial"/>
                <w:b/>
                <w:bCs/>
                <w:i/>
                <w:iCs/>
                <w:szCs w:val="24"/>
              </w:rPr>
            </w:pPr>
          </w:p>
        </w:tc>
        <w:tc>
          <w:tcPr>
            <w:tcW w:w="141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142" w:rsidRPr="003A0F73" w:rsidRDefault="000C4142" w:rsidP="00E46F6C">
            <w:pPr>
              <w:rPr>
                <w:rFonts w:ascii="Arial Narrow" w:hAnsi="Arial Narrow" w:cs="Arial"/>
                <w:b/>
                <w:bCs/>
                <w:i/>
                <w:iCs/>
                <w:szCs w:val="24"/>
              </w:rPr>
            </w:pPr>
          </w:p>
        </w:tc>
        <w:tc>
          <w:tcPr>
            <w:tcW w:w="223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142" w:rsidRPr="003A0F73" w:rsidRDefault="000C4142" w:rsidP="00E46F6C">
            <w:pPr>
              <w:rPr>
                <w:rFonts w:ascii="Arial Narrow" w:hAnsi="Arial Narrow" w:cs="Arial"/>
                <w:b/>
                <w:bCs/>
                <w:i/>
                <w:iCs/>
                <w:szCs w:val="24"/>
              </w:rPr>
            </w:pPr>
          </w:p>
        </w:tc>
        <w:tc>
          <w:tcPr>
            <w:tcW w:w="1430" w:type="dxa"/>
            <w:tcBorders>
              <w:top w:val="single" w:sz="4" w:space="0" w:color="000000"/>
              <w:left w:val="single" w:sz="4" w:space="0" w:color="000000"/>
              <w:bottom w:val="single" w:sz="4" w:space="0" w:color="000000"/>
              <w:right w:val="single" w:sz="4" w:space="0" w:color="000000"/>
            </w:tcBorders>
          </w:tcPr>
          <w:p w:rsidR="000C4142" w:rsidRPr="003A0F73" w:rsidRDefault="000C4142" w:rsidP="00E46F6C">
            <w:pPr>
              <w:rPr>
                <w:rFonts w:ascii="Arial Narrow" w:hAnsi="Arial Narrow" w:cs="Arial"/>
                <w:b/>
                <w:bCs/>
                <w:i/>
                <w:iCs/>
                <w:szCs w:val="24"/>
              </w:rPr>
            </w:pPr>
            <w:r w:rsidRPr="003A0F73">
              <w:rPr>
                <w:rFonts w:ascii="Arial Narrow" w:hAnsi="Arial Narrow" w:cs="Arial"/>
                <w:b/>
                <w:bCs/>
                <w:i/>
                <w:iCs/>
                <w:szCs w:val="24"/>
              </w:rPr>
              <w:t>Date de livraison au plus tôt</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4142" w:rsidRPr="003A0F73" w:rsidRDefault="000C4142" w:rsidP="00E46F6C">
            <w:pPr>
              <w:rPr>
                <w:rFonts w:ascii="Arial Narrow" w:hAnsi="Arial Narrow" w:cs="Arial"/>
                <w:b/>
                <w:bCs/>
                <w:i/>
                <w:iCs/>
                <w:szCs w:val="24"/>
              </w:rPr>
            </w:pPr>
            <w:r w:rsidRPr="003A0F73">
              <w:rPr>
                <w:rFonts w:ascii="Arial Narrow" w:hAnsi="Arial Narrow" w:cs="Arial"/>
                <w:b/>
                <w:bCs/>
                <w:i/>
                <w:iCs/>
                <w:szCs w:val="24"/>
              </w:rPr>
              <w:t>Délai de livraison au plus tard</w:t>
            </w:r>
          </w:p>
          <w:p w:rsidR="000C4142" w:rsidRPr="003A0F73" w:rsidRDefault="000C4142" w:rsidP="00E46F6C">
            <w:pPr>
              <w:rPr>
                <w:rFonts w:ascii="Arial Narrow" w:hAnsi="Arial Narrow" w:cs="Arial"/>
                <w:b/>
                <w:bCs/>
                <w:i/>
                <w:iCs/>
                <w:szCs w:val="24"/>
              </w:rPr>
            </w:pP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0C4142" w:rsidRPr="003A0F73" w:rsidRDefault="000C4142" w:rsidP="00E46F6C">
            <w:pPr>
              <w:rPr>
                <w:rFonts w:ascii="Arial Narrow" w:hAnsi="Arial Narrow" w:cs="Arial"/>
                <w:i/>
                <w:iCs/>
                <w:szCs w:val="24"/>
              </w:rPr>
            </w:pPr>
            <w:r w:rsidRPr="003A0F73">
              <w:rPr>
                <w:rFonts w:ascii="Arial Narrow" w:hAnsi="Arial Narrow" w:cs="Arial"/>
                <w:b/>
                <w:bCs/>
                <w:i/>
                <w:iCs/>
                <w:szCs w:val="24"/>
              </w:rPr>
              <w:t>Délai de livraison proposé par le Soumissionnaire [à indiquer par le Soumissionnaire]</w:t>
            </w:r>
          </w:p>
        </w:tc>
      </w:tr>
      <w:tr w:rsidR="00B359BE" w:rsidRPr="003A0F73" w:rsidTr="00B359BE">
        <w:trPr>
          <w:cantSplit/>
        </w:trPr>
        <w:tc>
          <w:tcPr>
            <w:tcW w:w="665" w:type="dxa"/>
            <w:vMerge w:val="restart"/>
            <w:tcBorders>
              <w:top w:val="single" w:sz="4" w:space="0" w:color="000000"/>
              <w:left w:val="double" w:sz="4" w:space="0" w:color="000000"/>
              <w:right w:val="single" w:sz="4" w:space="0" w:color="000000"/>
            </w:tcBorders>
            <w:shd w:val="clear" w:color="auto" w:fill="auto"/>
            <w:tcMar>
              <w:top w:w="0" w:type="dxa"/>
              <w:left w:w="108" w:type="dxa"/>
              <w:bottom w:w="0" w:type="dxa"/>
              <w:right w:w="108" w:type="dxa"/>
            </w:tcMar>
            <w:vAlign w:val="center"/>
          </w:tcPr>
          <w:p w:rsidR="00B359BE" w:rsidRDefault="00B359BE" w:rsidP="00B359BE">
            <w:pPr>
              <w:rPr>
                <w:rFonts w:ascii="Arial Narrow" w:hAnsi="Arial Narrow" w:cs="Arial"/>
                <w:i/>
                <w:iCs/>
                <w:szCs w:val="24"/>
              </w:rPr>
            </w:pPr>
          </w:p>
          <w:p w:rsidR="00B359BE" w:rsidRPr="003A0F73" w:rsidRDefault="00B359BE" w:rsidP="00B359BE">
            <w:pPr>
              <w:rPr>
                <w:rFonts w:ascii="Arial Narrow" w:hAnsi="Arial Narrow" w:cs="Arial"/>
                <w:i/>
                <w:iCs/>
                <w:szCs w:val="24"/>
              </w:rPr>
            </w:pPr>
            <w:r>
              <w:rPr>
                <w:rFonts w:ascii="Arial Narrow" w:hAnsi="Arial Narrow" w:cs="Arial"/>
                <w:i/>
                <w:iCs/>
                <w:szCs w:val="24"/>
              </w:rPr>
              <w:t>01</w:t>
            </w:r>
          </w:p>
        </w:tc>
        <w:tc>
          <w:tcPr>
            <w:tcW w:w="15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359BE" w:rsidRPr="00F00382" w:rsidRDefault="00B359BE" w:rsidP="00B359BE">
            <w:pPr>
              <w:widowControl w:val="0"/>
              <w:autoSpaceDE w:val="0"/>
              <w:jc w:val="center"/>
              <w:rPr>
                <w:rFonts w:ascii="Arial" w:hAnsi="Arial" w:cs="Arial"/>
              </w:rPr>
            </w:pPr>
            <w:r>
              <w:rPr>
                <w:rFonts w:ascii="Arial" w:hAnsi="Arial" w:cs="Arial"/>
              </w:rPr>
              <w:t>Table-bancs</w:t>
            </w:r>
          </w:p>
        </w:tc>
        <w:tc>
          <w:tcPr>
            <w:tcW w:w="637" w:type="dxa"/>
            <w:vMerge w:val="restart"/>
            <w:tcBorders>
              <w:top w:val="single" w:sz="4" w:space="0" w:color="000000"/>
              <w:left w:val="single" w:sz="4" w:space="0" w:color="000000"/>
              <w:right w:val="single" w:sz="4" w:space="0" w:color="000000"/>
            </w:tcBorders>
            <w:shd w:val="clear" w:color="auto" w:fill="auto"/>
            <w:vAlign w:val="center"/>
          </w:tcPr>
          <w:p w:rsidR="00B359BE" w:rsidRPr="00F00382" w:rsidRDefault="00B359BE" w:rsidP="00B359BE">
            <w:pPr>
              <w:widowControl w:val="0"/>
              <w:autoSpaceDE w:val="0"/>
              <w:jc w:val="center"/>
              <w:rPr>
                <w:rFonts w:ascii="Arial" w:hAnsi="Arial" w:cs="Arial"/>
              </w:rPr>
            </w:pPr>
            <w:r>
              <w:rPr>
                <w:rFonts w:ascii="Arial" w:hAnsi="Arial" w:cs="Arial"/>
              </w:rPr>
              <w:t>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Pr="00F00382" w:rsidRDefault="00B359BE" w:rsidP="00B359BE">
            <w:pPr>
              <w:widowControl w:val="0"/>
              <w:autoSpaceDE w:val="0"/>
              <w:jc w:val="center"/>
              <w:rPr>
                <w:rFonts w:ascii="Arial" w:hAnsi="Arial" w:cs="Arial"/>
              </w:rPr>
            </w:pPr>
            <w:r>
              <w:rPr>
                <w:rFonts w:ascii="Arial" w:hAnsi="Arial" w:cs="Arial"/>
              </w:rPr>
              <w:t>26</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Pr="00F00382" w:rsidRDefault="00B359BE" w:rsidP="00B359BE">
            <w:pPr>
              <w:widowControl w:val="0"/>
              <w:autoSpaceDE w:val="0"/>
              <w:jc w:val="center"/>
              <w:rPr>
                <w:rFonts w:ascii="Arial" w:hAnsi="Arial" w:cs="Arial"/>
              </w:rPr>
            </w:pPr>
            <w:r>
              <w:rPr>
                <w:rFonts w:ascii="Arial" w:hAnsi="Arial" w:cs="Arial"/>
              </w:rPr>
              <w:t>EP ADOUMAN</w:t>
            </w:r>
          </w:p>
        </w:tc>
        <w:tc>
          <w:tcPr>
            <w:tcW w:w="1430" w:type="dxa"/>
            <w:tcBorders>
              <w:top w:val="single" w:sz="4" w:space="0" w:color="000000"/>
              <w:left w:val="single" w:sz="4" w:space="0" w:color="000000"/>
              <w:bottom w:val="single" w:sz="4" w:space="0" w:color="000000"/>
              <w:right w:val="single" w:sz="4" w:space="0" w:color="000000"/>
            </w:tcBorders>
          </w:tcPr>
          <w:p w:rsidR="00B359BE" w:rsidRPr="003A0F73" w:rsidRDefault="00B359BE" w:rsidP="00B359BE">
            <w:pPr>
              <w:rPr>
                <w:rFonts w:ascii="Arial Narrow" w:hAnsi="Arial Narrow" w:cs="Arial"/>
                <w:i/>
                <w:iCs/>
                <w:szCs w:val="24"/>
              </w:rPr>
            </w:pPr>
            <w:r w:rsidRPr="003A0F73">
              <w:rPr>
                <w:rFonts w:ascii="Arial Narrow" w:hAnsi="Arial Narrow" w:cs="Arial"/>
                <w:i/>
                <w:iCs/>
                <w:szCs w:val="24"/>
              </w:rPr>
              <w:t>[insérer le délai]</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59BE" w:rsidRPr="003A0F73" w:rsidRDefault="00B359BE" w:rsidP="00B359BE">
            <w:pPr>
              <w:rPr>
                <w:rFonts w:ascii="Arial Narrow" w:hAnsi="Arial Narrow" w:cs="Arial"/>
                <w:i/>
                <w:iCs/>
                <w:szCs w:val="24"/>
              </w:rPr>
            </w:pPr>
            <w:r w:rsidRPr="003A0F73">
              <w:rPr>
                <w:rFonts w:ascii="Arial Narrow" w:hAnsi="Arial Narrow" w:cs="Arial"/>
                <w:i/>
                <w:iCs/>
                <w:szCs w:val="24"/>
              </w:rPr>
              <w:t>[insérer le délai]</w:t>
            </w: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B359BE" w:rsidRPr="003A0F73" w:rsidRDefault="00B359BE" w:rsidP="00B359BE">
            <w:pPr>
              <w:rPr>
                <w:rFonts w:ascii="Arial Narrow" w:hAnsi="Arial Narrow" w:cs="Arial"/>
                <w:i/>
                <w:iCs/>
                <w:szCs w:val="24"/>
              </w:rPr>
            </w:pPr>
            <w:r w:rsidRPr="003A0F73">
              <w:rPr>
                <w:rFonts w:ascii="Arial Narrow" w:hAnsi="Arial Narrow" w:cs="Arial"/>
                <w:i/>
                <w:iCs/>
                <w:szCs w:val="24"/>
              </w:rPr>
              <w:t>[insérer le délai par le Soumissionnaire]</w:t>
            </w:r>
          </w:p>
        </w:tc>
      </w:tr>
      <w:tr w:rsidR="00B359BE" w:rsidRPr="003A0F73" w:rsidTr="00B359BE">
        <w:trPr>
          <w:cantSplit/>
        </w:trPr>
        <w:tc>
          <w:tcPr>
            <w:tcW w:w="665" w:type="dxa"/>
            <w:vMerge/>
            <w:tcBorders>
              <w:left w:val="double" w:sz="4" w:space="0" w:color="000000"/>
              <w:right w:val="single" w:sz="4" w:space="0" w:color="000000"/>
            </w:tcBorders>
            <w:shd w:val="clear" w:color="auto" w:fill="auto"/>
            <w:tcMar>
              <w:top w:w="0" w:type="dxa"/>
              <w:left w:w="108" w:type="dxa"/>
              <w:bottom w:w="0" w:type="dxa"/>
              <w:right w:w="108" w:type="dxa"/>
            </w:tcMar>
          </w:tcPr>
          <w:p w:rsidR="00B359BE" w:rsidRDefault="00B359BE" w:rsidP="00B359BE">
            <w:pPr>
              <w:rPr>
                <w:rFonts w:ascii="Arial Narrow" w:hAnsi="Arial Narrow" w:cs="Arial"/>
                <w:i/>
                <w:iCs/>
                <w:szCs w:val="24"/>
              </w:rPr>
            </w:pPr>
          </w:p>
        </w:tc>
        <w:tc>
          <w:tcPr>
            <w:tcW w:w="153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B359BE" w:rsidRDefault="00B359BE" w:rsidP="00B359BE">
            <w:pPr>
              <w:widowControl w:val="0"/>
              <w:autoSpaceDE w:val="0"/>
              <w:jc w:val="center"/>
              <w:rPr>
                <w:rFonts w:ascii="Arial" w:hAnsi="Arial" w:cs="Arial"/>
              </w:rPr>
            </w:pPr>
          </w:p>
        </w:tc>
        <w:tc>
          <w:tcPr>
            <w:tcW w:w="637" w:type="dxa"/>
            <w:vMerge/>
            <w:tcBorders>
              <w:left w:val="single" w:sz="4" w:space="0" w:color="000000"/>
              <w:right w:val="single" w:sz="4" w:space="0" w:color="000000"/>
            </w:tcBorders>
            <w:shd w:val="clear" w:color="auto" w:fill="auto"/>
            <w:vAlign w:val="center"/>
          </w:tcPr>
          <w:p w:rsidR="00B359BE" w:rsidRPr="00F00382" w:rsidRDefault="00B359BE" w:rsidP="00B359BE">
            <w:pPr>
              <w:widowControl w:val="0"/>
              <w:autoSpaceDE w:val="0"/>
              <w:jc w:val="cente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Default="00B359BE" w:rsidP="00B359BE">
            <w:pPr>
              <w:widowControl w:val="0"/>
              <w:autoSpaceDE w:val="0"/>
              <w:jc w:val="center"/>
              <w:rPr>
                <w:rFonts w:ascii="Arial" w:hAnsi="Arial" w:cs="Arial"/>
              </w:rPr>
            </w:pPr>
            <w:r>
              <w:rPr>
                <w:rFonts w:ascii="Arial" w:hAnsi="Arial" w:cs="Arial"/>
              </w:rPr>
              <w:t>26</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Pr="00F00382" w:rsidRDefault="00B359BE" w:rsidP="00B359BE">
            <w:pPr>
              <w:widowControl w:val="0"/>
              <w:autoSpaceDE w:val="0"/>
              <w:jc w:val="center"/>
              <w:rPr>
                <w:rFonts w:ascii="Arial" w:hAnsi="Arial" w:cs="Arial"/>
              </w:rPr>
            </w:pPr>
            <w:r>
              <w:rPr>
                <w:rFonts w:ascii="Arial" w:hAnsi="Arial" w:cs="Arial"/>
              </w:rPr>
              <w:t>EP ADZAP</w:t>
            </w:r>
          </w:p>
        </w:tc>
        <w:tc>
          <w:tcPr>
            <w:tcW w:w="1430" w:type="dxa"/>
            <w:tcBorders>
              <w:top w:val="single" w:sz="4" w:space="0" w:color="000000"/>
              <w:left w:val="single" w:sz="4" w:space="0" w:color="000000"/>
              <w:bottom w:val="single" w:sz="4" w:space="0" w:color="000000"/>
              <w:right w:val="single" w:sz="4" w:space="0" w:color="000000"/>
            </w:tcBorders>
          </w:tcPr>
          <w:p w:rsidR="00B359BE" w:rsidRPr="003A0F73" w:rsidRDefault="00B359BE" w:rsidP="00B359BE">
            <w:pPr>
              <w:rPr>
                <w:rFonts w:ascii="Arial Narrow" w:hAnsi="Arial Narrow" w:cs="Arial"/>
                <w:i/>
                <w:iCs/>
                <w:szCs w:val="24"/>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59BE" w:rsidRPr="003A0F73" w:rsidRDefault="00B359BE" w:rsidP="00B359BE">
            <w:pPr>
              <w:rPr>
                <w:rFonts w:ascii="Arial Narrow" w:hAnsi="Arial Narrow" w:cs="Arial"/>
                <w:i/>
                <w:iCs/>
                <w:szCs w:val="24"/>
              </w:rPr>
            </w:pP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B359BE" w:rsidRPr="003A0F73" w:rsidRDefault="00B359BE" w:rsidP="00B359BE">
            <w:pPr>
              <w:rPr>
                <w:rFonts w:ascii="Arial Narrow" w:hAnsi="Arial Narrow" w:cs="Arial"/>
                <w:i/>
                <w:iCs/>
                <w:szCs w:val="24"/>
              </w:rPr>
            </w:pPr>
          </w:p>
        </w:tc>
      </w:tr>
      <w:tr w:rsidR="00B359BE" w:rsidRPr="003A0F73" w:rsidTr="00B359BE">
        <w:trPr>
          <w:cantSplit/>
        </w:trPr>
        <w:tc>
          <w:tcPr>
            <w:tcW w:w="665" w:type="dxa"/>
            <w:vMerge/>
            <w:tcBorders>
              <w:left w:val="double" w:sz="4" w:space="0" w:color="000000"/>
              <w:right w:val="single" w:sz="4" w:space="0" w:color="000000"/>
            </w:tcBorders>
            <w:shd w:val="clear" w:color="auto" w:fill="auto"/>
            <w:tcMar>
              <w:top w:w="0" w:type="dxa"/>
              <w:left w:w="108" w:type="dxa"/>
              <w:bottom w:w="0" w:type="dxa"/>
              <w:right w:w="108" w:type="dxa"/>
            </w:tcMar>
          </w:tcPr>
          <w:p w:rsidR="00B359BE" w:rsidRDefault="00B359BE" w:rsidP="00B359BE">
            <w:pPr>
              <w:rPr>
                <w:rFonts w:ascii="Arial Narrow" w:hAnsi="Arial Narrow" w:cs="Arial"/>
                <w:i/>
                <w:iCs/>
                <w:szCs w:val="24"/>
              </w:rPr>
            </w:pPr>
          </w:p>
        </w:tc>
        <w:tc>
          <w:tcPr>
            <w:tcW w:w="153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B359BE" w:rsidRDefault="00B359BE" w:rsidP="00B359BE">
            <w:pPr>
              <w:widowControl w:val="0"/>
              <w:autoSpaceDE w:val="0"/>
              <w:jc w:val="center"/>
              <w:rPr>
                <w:rFonts w:ascii="Arial" w:hAnsi="Arial" w:cs="Arial"/>
              </w:rPr>
            </w:pPr>
          </w:p>
        </w:tc>
        <w:tc>
          <w:tcPr>
            <w:tcW w:w="637" w:type="dxa"/>
            <w:vMerge/>
            <w:tcBorders>
              <w:left w:val="single" w:sz="4" w:space="0" w:color="000000"/>
              <w:right w:val="single" w:sz="4" w:space="0" w:color="000000"/>
            </w:tcBorders>
            <w:shd w:val="clear" w:color="auto" w:fill="auto"/>
            <w:vAlign w:val="center"/>
          </w:tcPr>
          <w:p w:rsidR="00B359BE" w:rsidRPr="00F00382" w:rsidRDefault="00B359BE" w:rsidP="00B359BE">
            <w:pPr>
              <w:widowControl w:val="0"/>
              <w:autoSpaceDE w:val="0"/>
              <w:jc w:val="cente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Default="00B359BE" w:rsidP="00B359BE">
            <w:pPr>
              <w:widowControl w:val="0"/>
              <w:autoSpaceDE w:val="0"/>
              <w:jc w:val="center"/>
              <w:rPr>
                <w:rFonts w:ascii="Arial" w:hAnsi="Arial" w:cs="Arial"/>
              </w:rPr>
            </w:pPr>
            <w:r>
              <w:rPr>
                <w:rFonts w:ascii="Arial" w:hAnsi="Arial" w:cs="Arial"/>
              </w:rPr>
              <w:t>26</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Pr="00F00382" w:rsidRDefault="00B359BE" w:rsidP="00B359BE">
            <w:pPr>
              <w:widowControl w:val="0"/>
              <w:autoSpaceDE w:val="0"/>
              <w:jc w:val="center"/>
              <w:rPr>
                <w:rFonts w:ascii="Arial" w:hAnsi="Arial" w:cs="Arial"/>
              </w:rPr>
            </w:pPr>
            <w:r>
              <w:rPr>
                <w:rFonts w:ascii="Arial" w:hAnsi="Arial" w:cs="Arial"/>
              </w:rPr>
              <w:t>EP AFUBATEMENGUE</w:t>
            </w:r>
          </w:p>
        </w:tc>
        <w:tc>
          <w:tcPr>
            <w:tcW w:w="1430" w:type="dxa"/>
            <w:tcBorders>
              <w:top w:val="single" w:sz="4" w:space="0" w:color="000000"/>
              <w:left w:val="single" w:sz="4" w:space="0" w:color="000000"/>
              <w:bottom w:val="single" w:sz="4" w:space="0" w:color="000000"/>
              <w:right w:val="single" w:sz="4" w:space="0" w:color="000000"/>
            </w:tcBorders>
          </w:tcPr>
          <w:p w:rsidR="00B359BE" w:rsidRPr="003A0F73" w:rsidRDefault="00B359BE" w:rsidP="00B359BE">
            <w:pPr>
              <w:rPr>
                <w:rFonts w:ascii="Arial Narrow" w:hAnsi="Arial Narrow" w:cs="Arial"/>
                <w:i/>
                <w:iCs/>
                <w:szCs w:val="24"/>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59BE" w:rsidRPr="003A0F73" w:rsidRDefault="00B359BE" w:rsidP="00B359BE">
            <w:pPr>
              <w:rPr>
                <w:rFonts w:ascii="Arial Narrow" w:hAnsi="Arial Narrow" w:cs="Arial"/>
                <w:i/>
                <w:iCs/>
                <w:szCs w:val="24"/>
              </w:rPr>
            </w:pP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B359BE" w:rsidRPr="003A0F73" w:rsidRDefault="00B359BE" w:rsidP="00B359BE">
            <w:pPr>
              <w:rPr>
                <w:rFonts w:ascii="Arial Narrow" w:hAnsi="Arial Narrow" w:cs="Arial"/>
                <w:i/>
                <w:iCs/>
                <w:szCs w:val="24"/>
              </w:rPr>
            </w:pPr>
          </w:p>
        </w:tc>
      </w:tr>
      <w:tr w:rsidR="00B359BE" w:rsidRPr="003A0F73" w:rsidTr="00B359BE">
        <w:trPr>
          <w:cantSplit/>
        </w:trPr>
        <w:tc>
          <w:tcPr>
            <w:tcW w:w="665" w:type="dxa"/>
            <w:vMerge/>
            <w:tcBorders>
              <w:left w:val="double" w:sz="4" w:space="0" w:color="000000"/>
              <w:right w:val="single" w:sz="4" w:space="0" w:color="000000"/>
            </w:tcBorders>
            <w:shd w:val="clear" w:color="auto" w:fill="auto"/>
            <w:tcMar>
              <w:top w:w="0" w:type="dxa"/>
              <w:left w:w="108" w:type="dxa"/>
              <w:bottom w:w="0" w:type="dxa"/>
              <w:right w:w="108" w:type="dxa"/>
            </w:tcMar>
          </w:tcPr>
          <w:p w:rsidR="00B359BE" w:rsidRDefault="00B359BE" w:rsidP="00B359BE">
            <w:pPr>
              <w:rPr>
                <w:rFonts w:ascii="Arial Narrow" w:hAnsi="Arial Narrow" w:cs="Arial"/>
                <w:i/>
                <w:iCs/>
                <w:szCs w:val="24"/>
              </w:rPr>
            </w:pPr>
          </w:p>
        </w:tc>
        <w:tc>
          <w:tcPr>
            <w:tcW w:w="153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B359BE" w:rsidRDefault="00B359BE" w:rsidP="00B359BE">
            <w:pPr>
              <w:widowControl w:val="0"/>
              <w:autoSpaceDE w:val="0"/>
              <w:jc w:val="center"/>
              <w:rPr>
                <w:rFonts w:ascii="Arial" w:hAnsi="Arial" w:cs="Arial"/>
              </w:rPr>
            </w:pPr>
          </w:p>
        </w:tc>
        <w:tc>
          <w:tcPr>
            <w:tcW w:w="637" w:type="dxa"/>
            <w:vMerge/>
            <w:tcBorders>
              <w:left w:val="single" w:sz="4" w:space="0" w:color="000000"/>
              <w:right w:val="single" w:sz="4" w:space="0" w:color="000000"/>
            </w:tcBorders>
            <w:shd w:val="clear" w:color="auto" w:fill="auto"/>
            <w:vAlign w:val="center"/>
          </w:tcPr>
          <w:p w:rsidR="00B359BE" w:rsidRPr="00F00382" w:rsidRDefault="00B359BE" w:rsidP="00B359BE">
            <w:pPr>
              <w:widowControl w:val="0"/>
              <w:autoSpaceDE w:val="0"/>
              <w:jc w:val="cente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Default="00B359BE" w:rsidP="00B359BE">
            <w:pPr>
              <w:widowControl w:val="0"/>
              <w:autoSpaceDE w:val="0"/>
              <w:jc w:val="center"/>
              <w:rPr>
                <w:rFonts w:ascii="Arial" w:hAnsi="Arial" w:cs="Arial"/>
              </w:rPr>
            </w:pPr>
            <w:r>
              <w:rPr>
                <w:rFonts w:ascii="Arial" w:hAnsi="Arial" w:cs="Arial"/>
              </w:rPr>
              <w:t>76</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Pr="00F00382" w:rsidRDefault="00B359BE" w:rsidP="00B359BE">
            <w:pPr>
              <w:widowControl w:val="0"/>
              <w:autoSpaceDE w:val="0"/>
              <w:jc w:val="center"/>
              <w:rPr>
                <w:rFonts w:ascii="Arial" w:hAnsi="Arial" w:cs="Arial"/>
              </w:rPr>
            </w:pPr>
            <w:r>
              <w:rPr>
                <w:rFonts w:ascii="Arial" w:hAnsi="Arial" w:cs="Arial"/>
              </w:rPr>
              <w:t>EP BEMBE</w:t>
            </w:r>
          </w:p>
        </w:tc>
        <w:tc>
          <w:tcPr>
            <w:tcW w:w="1430" w:type="dxa"/>
            <w:tcBorders>
              <w:top w:val="single" w:sz="4" w:space="0" w:color="000000"/>
              <w:left w:val="single" w:sz="4" w:space="0" w:color="000000"/>
              <w:bottom w:val="single" w:sz="4" w:space="0" w:color="000000"/>
              <w:right w:val="single" w:sz="4" w:space="0" w:color="000000"/>
            </w:tcBorders>
          </w:tcPr>
          <w:p w:rsidR="00B359BE" w:rsidRPr="003A0F73" w:rsidRDefault="00B359BE" w:rsidP="00B359BE">
            <w:pPr>
              <w:rPr>
                <w:rFonts w:ascii="Arial Narrow" w:hAnsi="Arial Narrow" w:cs="Arial"/>
                <w:i/>
                <w:iCs/>
                <w:szCs w:val="24"/>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59BE" w:rsidRPr="003A0F73" w:rsidRDefault="00B359BE" w:rsidP="00B359BE">
            <w:pPr>
              <w:rPr>
                <w:rFonts w:ascii="Arial Narrow" w:hAnsi="Arial Narrow" w:cs="Arial"/>
                <w:i/>
                <w:iCs/>
                <w:szCs w:val="24"/>
              </w:rPr>
            </w:pP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B359BE" w:rsidRPr="003A0F73" w:rsidRDefault="00B359BE" w:rsidP="00B359BE">
            <w:pPr>
              <w:rPr>
                <w:rFonts w:ascii="Arial Narrow" w:hAnsi="Arial Narrow" w:cs="Arial"/>
                <w:i/>
                <w:iCs/>
                <w:szCs w:val="24"/>
              </w:rPr>
            </w:pPr>
          </w:p>
        </w:tc>
      </w:tr>
      <w:tr w:rsidR="00B359BE" w:rsidRPr="003A0F73" w:rsidTr="00B359BE">
        <w:trPr>
          <w:cantSplit/>
        </w:trPr>
        <w:tc>
          <w:tcPr>
            <w:tcW w:w="665" w:type="dxa"/>
            <w:vMerge/>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59BE" w:rsidRDefault="00B359BE" w:rsidP="00B359BE">
            <w:pPr>
              <w:rPr>
                <w:rFonts w:ascii="Arial Narrow" w:hAnsi="Arial Narrow" w:cs="Arial"/>
                <w:i/>
                <w:iCs/>
                <w:szCs w:val="24"/>
              </w:rPr>
            </w:pPr>
          </w:p>
        </w:tc>
        <w:tc>
          <w:tcPr>
            <w:tcW w:w="153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Default="00B359BE" w:rsidP="00B359BE">
            <w:pPr>
              <w:widowControl w:val="0"/>
              <w:autoSpaceDE w:val="0"/>
              <w:jc w:val="center"/>
              <w:rPr>
                <w:rFonts w:ascii="Arial" w:hAnsi="Arial" w:cs="Arial"/>
              </w:rPr>
            </w:pPr>
          </w:p>
        </w:tc>
        <w:tc>
          <w:tcPr>
            <w:tcW w:w="637" w:type="dxa"/>
            <w:vMerge/>
            <w:tcBorders>
              <w:left w:val="single" w:sz="4" w:space="0" w:color="000000"/>
              <w:bottom w:val="single" w:sz="4" w:space="0" w:color="000000"/>
              <w:right w:val="single" w:sz="4" w:space="0" w:color="000000"/>
            </w:tcBorders>
            <w:shd w:val="clear" w:color="auto" w:fill="auto"/>
            <w:vAlign w:val="center"/>
          </w:tcPr>
          <w:p w:rsidR="00B359BE" w:rsidRPr="00F00382" w:rsidRDefault="00B359BE" w:rsidP="00B359BE">
            <w:pPr>
              <w:widowControl w:val="0"/>
              <w:autoSpaceDE w:val="0"/>
              <w:jc w:val="cente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Default="00B359BE" w:rsidP="00B359BE">
            <w:pPr>
              <w:widowControl w:val="0"/>
              <w:autoSpaceDE w:val="0"/>
              <w:jc w:val="center"/>
              <w:rPr>
                <w:rFonts w:ascii="Arial" w:hAnsi="Arial" w:cs="Arial"/>
              </w:rPr>
            </w:pPr>
            <w:r>
              <w:rPr>
                <w:rFonts w:ascii="Arial" w:hAnsi="Arial" w:cs="Arial"/>
              </w:rPr>
              <w:t>76</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59BE" w:rsidRPr="00F00382" w:rsidRDefault="00B359BE" w:rsidP="00B359BE">
            <w:pPr>
              <w:widowControl w:val="0"/>
              <w:autoSpaceDE w:val="0"/>
              <w:jc w:val="center"/>
              <w:rPr>
                <w:rFonts w:ascii="Arial" w:hAnsi="Arial" w:cs="Arial"/>
              </w:rPr>
            </w:pPr>
            <w:r>
              <w:rPr>
                <w:rFonts w:ascii="Arial" w:hAnsi="Arial" w:cs="Arial"/>
              </w:rPr>
              <w:t>EP NKOLMENDING</w:t>
            </w:r>
          </w:p>
        </w:tc>
        <w:tc>
          <w:tcPr>
            <w:tcW w:w="1430" w:type="dxa"/>
            <w:tcBorders>
              <w:top w:val="single" w:sz="4" w:space="0" w:color="000000"/>
              <w:left w:val="single" w:sz="4" w:space="0" w:color="000000"/>
              <w:bottom w:val="single" w:sz="4" w:space="0" w:color="000000"/>
              <w:right w:val="single" w:sz="4" w:space="0" w:color="000000"/>
            </w:tcBorders>
          </w:tcPr>
          <w:p w:rsidR="00B359BE" w:rsidRPr="003A0F73" w:rsidRDefault="00B359BE" w:rsidP="00B359BE">
            <w:pPr>
              <w:rPr>
                <w:rFonts w:ascii="Arial Narrow" w:hAnsi="Arial Narrow" w:cs="Arial"/>
                <w:i/>
                <w:iCs/>
                <w:szCs w:val="24"/>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59BE" w:rsidRPr="003A0F73" w:rsidRDefault="00B359BE" w:rsidP="00B359BE">
            <w:pPr>
              <w:rPr>
                <w:rFonts w:ascii="Arial Narrow" w:hAnsi="Arial Narrow" w:cs="Arial"/>
                <w:i/>
                <w:iCs/>
                <w:szCs w:val="24"/>
              </w:rPr>
            </w:pP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B359BE" w:rsidRPr="003A0F73" w:rsidRDefault="00B359BE" w:rsidP="00B359BE">
            <w:pPr>
              <w:rPr>
                <w:rFonts w:ascii="Arial Narrow" w:hAnsi="Arial Narrow" w:cs="Arial"/>
                <w:i/>
                <w:iCs/>
                <w:szCs w:val="24"/>
              </w:rPr>
            </w:pPr>
          </w:p>
        </w:tc>
      </w:tr>
    </w:tbl>
    <w:p w:rsidR="000C4142" w:rsidRPr="003A0F73" w:rsidRDefault="000C4142" w:rsidP="000C4142">
      <w:pPr>
        <w:rPr>
          <w:rFonts w:ascii="Arial Narrow" w:hAnsi="Arial Narrow" w:cs="Arial"/>
          <w:i/>
          <w:iCs/>
          <w:szCs w:val="24"/>
        </w:rPr>
      </w:pPr>
    </w:p>
    <w:p w:rsidR="000C4142" w:rsidRPr="003A0F73" w:rsidRDefault="000C4142" w:rsidP="000C4142">
      <w:pPr>
        <w:suppressAutoHyphens/>
        <w:autoSpaceDN w:val="0"/>
        <w:spacing w:after="60" w:line="360" w:lineRule="auto"/>
        <w:textAlignment w:val="baseline"/>
        <w:rPr>
          <w:rFonts w:ascii="Arial Narrow" w:hAnsi="Arial Narrow"/>
          <w:szCs w:val="24"/>
        </w:rPr>
      </w:pPr>
    </w:p>
    <w:p w:rsidR="000C4142" w:rsidRPr="003A0F73" w:rsidRDefault="000C4142" w:rsidP="000C4142">
      <w:pPr>
        <w:rPr>
          <w:rFonts w:ascii="Arial Narrow" w:hAnsi="Arial Narrow"/>
          <w:szCs w:val="24"/>
        </w:rPr>
      </w:pPr>
      <w:r w:rsidRPr="003A0F73">
        <w:rPr>
          <w:rFonts w:ascii="Arial Narrow" w:hAnsi="Arial Narrow"/>
          <w:szCs w:val="24"/>
        </w:rPr>
        <w:br w:type="page"/>
      </w:r>
    </w:p>
    <w:p w:rsidR="000C4142" w:rsidRPr="003A0F73" w:rsidRDefault="000C4142" w:rsidP="000C4142">
      <w:pPr>
        <w:suppressAutoHyphens/>
        <w:autoSpaceDN w:val="0"/>
        <w:spacing w:after="60" w:line="360" w:lineRule="auto"/>
        <w:textAlignment w:val="baseline"/>
        <w:rPr>
          <w:rFonts w:ascii="Arial Narrow" w:hAnsi="Arial Narrow"/>
          <w:szCs w:val="24"/>
        </w:rPr>
        <w:sectPr w:rsidR="000C4142" w:rsidRPr="003A0F73" w:rsidSect="00663460">
          <w:footerReference w:type="default" r:id="rId9"/>
          <w:pgSz w:w="11900" w:h="16820"/>
          <w:pgMar w:top="1134" w:right="1134" w:bottom="1134" w:left="1134" w:header="720" w:footer="720" w:gutter="0"/>
          <w:cols w:space="720"/>
          <w:docGrid w:linePitch="299"/>
        </w:sectPr>
      </w:pPr>
    </w:p>
    <w:p w:rsidR="000C4142" w:rsidRPr="003A0F73" w:rsidRDefault="000C4142" w:rsidP="000C4142">
      <w:pPr>
        <w:widowControl w:val="0"/>
        <w:suppressAutoHyphens/>
        <w:autoSpaceDE w:val="0"/>
        <w:autoSpaceDN w:val="0"/>
        <w:spacing w:before="240" w:line="360" w:lineRule="auto"/>
        <w:ind w:left="142" w:right="51" w:hanging="76"/>
        <w:textAlignment w:val="baseline"/>
        <w:rPr>
          <w:rFonts w:ascii="Arial Narrow" w:hAnsi="Arial Narrow" w:cs="Arial"/>
          <w:b/>
          <w:bCs/>
          <w:caps/>
          <w:szCs w:val="24"/>
        </w:rPr>
      </w:pPr>
      <w:r w:rsidRPr="003A0F73">
        <w:rPr>
          <w:rFonts w:ascii="Arial Narrow" w:hAnsi="Arial Narrow" w:cs="Arial"/>
          <w:b/>
          <w:bCs/>
          <w:caps/>
          <w:szCs w:val="24"/>
        </w:rPr>
        <w:lastRenderedPageBreak/>
        <w:t>Plans, croquis, dessins, etc.</w:t>
      </w:r>
    </w:p>
    <w:p w:rsidR="000C4142" w:rsidRPr="003A0F73" w:rsidRDefault="000C4142" w:rsidP="00663460">
      <w:pPr>
        <w:widowControl w:val="0"/>
        <w:suppressAutoHyphens/>
        <w:autoSpaceDE w:val="0"/>
        <w:autoSpaceDN w:val="0"/>
        <w:spacing w:after="60" w:line="360" w:lineRule="auto"/>
        <w:ind w:left="142" w:right="-163"/>
        <w:textAlignment w:val="baseline"/>
        <w:rPr>
          <w:rFonts w:ascii="Arial Narrow" w:hAnsi="Arial Narrow"/>
          <w:szCs w:val="24"/>
        </w:rPr>
      </w:pPr>
      <w:r w:rsidRPr="003A0F73">
        <w:rPr>
          <w:rFonts w:ascii="Arial Narrow" w:hAnsi="Arial Narrow"/>
          <w:szCs w:val="24"/>
        </w:rPr>
        <w:t xml:space="preserve">Le présent Dossier d’Appel d’Offres </w:t>
      </w:r>
      <w:r w:rsidR="008F30E9">
        <w:rPr>
          <w:rFonts w:ascii="Arial Narrow" w:hAnsi="Arial Narrow"/>
          <w:i/>
          <w:iCs/>
          <w:szCs w:val="24"/>
        </w:rPr>
        <w:t xml:space="preserve"> ne comprend aucun plan</w:t>
      </w:r>
      <w:r w:rsidR="00663460">
        <w:rPr>
          <w:rFonts w:ascii="Arial Narrow" w:hAnsi="Arial Narrow"/>
          <w:szCs w:val="24"/>
        </w:rPr>
        <w:t>.</w:t>
      </w:r>
    </w:p>
    <w:p w:rsidR="000C4142" w:rsidRPr="003A0F73" w:rsidRDefault="000C4142" w:rsidP="000C4142">
      <w:pPr>
        <w:suppressAutoHyphens/>
        <w:autoSpaceDN w:val="0"/>
        <w:spacing w:after="60" w:line="360" w:lineRule="auto"/>
        <w:textAlignment w:val="baseline"/>
        <w:rPr>
          <w:rFonts w:ascii="Arial Narrow" w:hAnsi="Arial Narrow"/>
          <w:i/>
          <w:iCs/>
          <w:szCs w:val="24"/>
        </w:rPr>
      </w:pPr>
      <w:r w:rsidRPr="003A0F73">
        <w:rPr>
          <w:rFonts w:ascii="Arial Narrow" w:hAnsi="Arial Narrow"/>
          <w:b/>
          <w:bCs/>
          <w:i/>
          <w:iCs/>
          <w:szCs w:val="24"/>
        </w:rPr>
        <w:t xml:space="preserve">NB : </w:t>
      </w:r>
      <w:r w:rsidRPr="003A0F73">
        <w:rPr>
          <w:rFonts w:ascii="Arial Narrow" w:hAnsi="Arial Narrow"/>
          <w:i/>
          <w:iCs/>
          <w:szCs w:val="24"/>
        </w:rPr>
        <w:t xml:space="preserve">À la livraison, le prestataire devra fournir : </w:t>
      </w:r>
    </w:p>
    <w:p w:rsidR="000C4142" w:rsidRPr="003A0F73" w:rsidRDefault="000C4142" w:rsidP="002C2A6B">
      <w:pPr>
        <w:numPr>
          <w:ilvl w:val="1"/>
          <w:numId w:val="37"/>
        </w:numPr>
        <w:suppressAutoHyphens/>
        <w:autoSpaceDN w:val="0"/>
        <w:spacing w:after="60" w:line="360" w:lineRule="auto"/>
        <w:ind w:left="567" w:hanging="283"/>
        <w:textAlignment w:val="baseline"/>
        <w:rPr>
          <w:rFonts w:ascii="Arial Narrow" w:hAnsi="Arial Narrow"/>
          <w:i/>
          <w:iCs/>
          <w:szCs w:val="24"/>
        </w:rPr>
      </w:pPr>
      <w:r w:rsidRPr="003A0F73">
        <w:rPr>
          <w:rFonts w:ascii="Arial Narrow" w:hAnsi="Arial Narrow"/>
          <w:i/>
          <w:iCs/>
          <w:szCs w:val="24"/>
        </w:rPr>
        <w:t xml:space="preserve">Les différentes fournitures en nombre et qualité voulus ; </w:t>
      </w:r>
    </w:p>
    <w:p w:rsidR="000C4142" w:rsidRPr="003A0F73" w:rsidRDefault="000C4142" w:rsidP="002C2A6B">
      <w:pPr>
        <w:numPr>
          <w:ilvl w:val="1"/>
          <w:numId w:val="37"/>
        </w:numPr>
        <w:suppressAutoHyphens/>
        <w:autoSpaceDN w:val="0"/>
        <w:spacing w:after="60" w:line="360" w:lineRule="auto"/>
        <w:ind w:left="567" w:hanging="283"/>
        <w:textAlignment w:val="baseline"/>
        <w:rPr>
          <w:rFonts w:ascii="Arial Narrow" w:hAnsi="Arial Narrow"/>
          <w:i/>
          <w:iCs/>
          <w:szCs w:val="24"/>
        </w:rPr>
      </w:pPr>
      <w:r w:rsidRPr="003A0F73">
        <w:rPr>
          <w:rFonts w:ascii="Arial Narrow" w:hAnsi="Arial Narrow"/>
          <w:i/>
          <w:iCs/>
          <w:szCs w:val="24"/>
        </w:rPr>
        <w:t xml:space="preserve">La documentation relative à chaque matériel sous format numérique et papier ; </w:t>
      </w:r>
    </w:p>
    <w:p w:rsidR="000C4142" w:rsidRPr="003A0F73" w:rsidRDefault="000C4142" w:rsidP="002C2A6B">
      <w:pPr>
        <w:numPr>
          <w:ilvl w:val="1"/>
          <w:numId w:val="37"/>
        </w:numPr>
        <w:suppressAutoHyphens/>
        <w:autoSpaceDN w:val="0"/>
        <w:spacing w:after="60" w:line="360" w:lineRule="auto"/>
        <w:ind w:left="567" w:hanging="283"/>
        <w:textAlignment w:val="baseline"/>
        <w:rPr>
          <w:rFonts w:ascii="Arial Narrow" w:hAnsi="Arial Narrow"/>
          <w:i/>
          <w:iCs/>
          <w:szCs w:val="24"/>
        </w:rPr>
      </w:pPr>
      <w:r w:rsidRPr="003A0F73">
        <w:rPr>
          <w:rFonts w:ascii="Arial Narrow" w:hAnsi="Arial Narrow"/>
          <w:i/>
          <w:iCs/>
          <w:szCs w:val="24"/>
        </w:rPr>
        <w:t xml:space="preserve">Les licences éventuelles ; </w:t>
      </w:r>
    </w:p>
    <w:p w:rsidR="000C4142" w:rsidRPr="003A0F73" w:rsidRDefault="000C4142" w:rsidP="002C2A6B">
      <w:pPr>
        <w:numPr>
          <w:ilvl w:val="1"/>
          <w:numId w:val="37"/>
        </w:numPr>
        <w:suppressAutoHyphens/>
        <w:autoSpaceDN w:val="0"/>
        <w:spacing w:after="60" w:line="360" w:lineRule="auto"/>
        <w:ind w:left="567" w:hanging="283"/>
        <w:textAlignment w:val="baseline"/>
        <w:rPr>
          <w:rFonts w:ascii="Arial Narrow" w:hAnsi="Arial Narrow"/>
          <w:i/>
          <w:iCs/>
          <w:szCs w:val="24"/>
        </w:rPr>
      </w:pPr>
      <w:r w:rsidRPr="003A0F73">
        <w:rPr>
          <w:rFonts w:ascii="Arial Narrow" w:hAnsi="Arial Narrow"/>
          <w:i/>
          <w:iCs/>
          <w:szCs w:val="24"/>
        </w:rPr>
        <w:t xml:space="preserve">Les guides d’utilisation ; </w:t>
      </w:r>
    </w:p>
    <w:p w:rsidR="000C4142" w:rsidRPr="003A0F73" w:rsidRDefault="000C4142" w:rsidP="002C2A6B">
      <w:pPr>
        <w:numPr>
          <w:ilvl w:val="1"/>
          <w:numId w:val="37"/>
        </w:numPr>
        <w:suppressAutoHyphens/>
        <w:autoSpaceDN w:val="0"/>
        <w:spacing w:after="60" w:line="360" w:lineRule="auto"/>
        <w:ind w:left="567" w:hanging="283"/>
        <w:textAlignment w:val="baseline"/>
        <w:rPr>
          <w:rFonts w:ascii="Arial Narrow" w:hAnsi="Arial Narrow"/>
          <w:i/>
          <w:iCs/>
          <w:szCs w:val="24"/>
        </w:rPr>
      </w:pPr>
      <w:r w:rsidRPr="003A0F73">
        <w:rPr>
          <w:rFonts w:ascii="Arial Narrow" w:hAnsi="Arial Narrow"/>
          <w:i/>
          <w:iCs/>
          <w:szCs w:val="24"/>
        </w:rPr>
        <w:t xml:space="preserve">Les fiches techniques de mise en service ; </w:t>
      </w:r>
    </w:p>
    <w:p w:rsidR="000C4142" w:rsidRPr="003A0F73" w:rsidRDefault="000C4142" w:rsidP="002C2A6B">
      <w:pPr>
        <w:numPr>
          <w:ilvl w:val="1"/>
          <w:numId w:val="37"/>
        </w:numPr>
        <w:suppressAutoHyphens/>
        <w:autoSpaceDN w:val="0"/>
        <w:spacing w:after="60" w:line="360" w:lineRule="auto"/>
        <w:ind w:left="567" w:hanging="283"/>
        <w:textAlignment w:val="baseline"/>
        <w:rPr>
          <w:rFonts w:ascii="Arial Narrow" w:hAnsi="Arial Narrow"/>
          <w:i/>
          <w:iCs/>
          <w:szCs w:val="24"/>
        </w:rPr>
      </w:pPr>
      <w:r w:rsidRPr="003A0F73">
        <w:rPr>
          <w:rFonts w:ascii="Arial Narrow" w:hAnsi="Arial Narrow"/>
          <w:i/>
          <w:iCs/>
          <w:szCs w:val="24"/>
        </w:rPr>
        <w:t xml:space="preserve">La documentation relative aux installations des différents équipements sous format numérique et papier. </w:t>
      </w:r>
    </w:p>
    <w:p w:rsidR="000C4142" w:rsidRPr="003A0F73" w:rsidRDefault="000C4142" w:rsidP="000C4142">
      <w:pPr>
        <w:suppressAutoHyphens/>
        <w:autoSpaceDN w:val="0"/>
        <w:spacing w:after="60" w:line="360" w:lineRule="auto"/>
        <w:textAlignment w:val="baseline"/>
        <w:rPr>
          <w:rFonts w:ascii="Arial Narrow" w:hAnsi="Arial Narrow"/>
          <w:i/>
          <w:iCs/>
          <w:szCs w:val="24"/>
        </w:rPr>
      </w:pPr>
    </w:p>
    <w:p w:rsidR="002C101A" w:rsidRDefault="008F30E9" w:rsidP="00110708">
      <w:pPr>
        <w:spacing w:after="0"/>
        <w:ind w:left="390"/>
        <w:contextualSpacing/>
        <w:jc w:val="cente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br/>
      </w: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pP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br w:type="page"/>
      </w: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Pr="00914723" w:rsidRDefault="008F30E9" w:rsidP="008F30E9">
      <w:pPr>
        <w:jc w:val="center"/>
        <w:rPr>
          <w:b/>
          <w:bCs/>
          <w:sz w:val="48"/>
          <w:szCs w:val="40"/>
        </w:rPr>
      </w:pPr>
      <w:r w:rsidRPr="00914723">
        <w:rPr>
          <w:b/>
          <w:bCs/>
          <w:sz w:val="48"/>
          <w:szCs w:val="40"/>
        </w:rPr>
        <w:t>Pièce N°IV</w:t>
      </w:r>
    </w:p>
    <w:p w:rsidR="008F30E9" w:rsidRPr="00914723" w:rsidRDefault="008F30E9" w:rsidP="008F30E9">
      <w:pPr>
        <w:jc w:val="center"/>
        <w:rPr>
          <w:b/>
          <w:bCs/>
          <w:sz w:val="48"/>
          <w:szCs w:val="40"/>
        </w:rPr>
      </w:pPr>
      <w:r w:rsidRPr="00914723">
        <w:rPr>
          <w:b/>
          <w:bCs/>
          <w:sz w:val="48"/>
          <w:szCs w:val="40"/>
        </w:rPr>
        <w:t>CADRE DU BORDEREAU DES PRIX UNITAIRES</w:t>
      </w: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pP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br w:type="page"/>
      </w:r>
    </w:p>
    <w:p w:rsidR="002C101A" w:rsidRDefault="002C101A"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r w:rsidRPr="00B71123">
        <w:rPr>
          <w:rFonts w:ascii="Arial" w:hAnsi="Arial" w:cs="Arial"/>
          <w:b/>
        </w:rPr>
        <w:t>Bordereau des prix unitaires des Fournitures</w:t>
      </w: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0"/>
        <w:gridCol w:w="1598"/>
        <w:gridCol w:w="2508"/>
        <w:gridCol w:w="2693"/>
      </w:tblGrid>
      <w:tr w:rsidR="008F30E9" w:rsidRPr="00B71123" w:rsidTr="00E46F6C">
        <w:trPr>
          <w:jc w:val="center"/>
        </w:trPr>
        <w:tc>
          <w:tcPr>
            <w:tcW w:w="851" w:type="dxa"/>
            <w:shd w:val="clear" w:color="auto" w:fill="EEECE1" w:themeFill="background2"/>
          </w:tcPr>
          <w:p w:rsidR="008F30E9" w:rsidRPr="00B71123" w:rsidRDefault="008F30E9" w:rsidP="00E46F6C">
            <w:pPr>
              <w:rPr>
                <w:rFonts w:ascii="Arial" w:hAnsi="Arial" w:cs="Arial"/>
              </w:rPr>
            </w:pPr>
            <w:r w:rsidRPr="00B71123">
              <w:rPr>
                <w:rFonts w:ascii="Arial" w:hAnsi="Arial" w:cs="Arial"/>
              </w:rPr>
              <w:t>N°</w:t>
            </w:r>
          </w:p>
        </w:tc>
        <w:tc>
          <w:tcPr>
            <w:tcW w:w="3260" w:type="dxa"/>
            <w:shd w:val="clear" w:color="auto" w:fill="EEECE1" w:themeFill="background2"/>
          </w:tcPr>
          <w:p w:rsidR="008F30E9" w:rsidRPr="00B71123" w:rsidRDefault="008F30E9" w:rsidP="00E46F6C">
            <w:pPr>
              <w:rPr>
                <w:rFonts w:ascii="Arial" w:hAnsi="Arial" w:cs="Arial"/>
              </w:rPr>
            </w:pPr>
            <w:r w:rsidRPr="00B71123">
              <w:rPr>
                <w:rFonts w:ascii="Arial" w:hAnsi="Arial" w:cs="Arial"/>
              </w:rPr>
              <w:t>Désignations</w:t>
            </w:r>
          </w:p>
        </w:tc>
        <w:tc>
          <w:tcPr>
            <w:tcW w:w="1598" w:type="dxa"/>
            <w:shd w:val="clear" w:color="auto" w:fill="EEECE1" w:themeFill="background2"/>
          </w:tcPr>
          <w:p w:rsidR="008F30E9" w:rsidRPr="00B71123" w:rsidRDefault="008F30E9" w:rsidP="00E46F6C">
            <w:pPr>
              <w:rPr>
                <w:rFonts w:ascii="Arial" w:hAnsi="Arial" w:cs="Arial"/>
              </w:rPr>
            </w:pPr>
            <w:r w:rsidRPr="00B71123">
              <w:rPr>
                <w:rFonts w:ascii="Arial" w:hAnsi="Arial" w:cs="Arial"/>
              </w:rPr>
              <w:t>Unités</w:t>
            </w:r>
          </w:p>
        </w:tc>
        <w:tc>
          <w:tcPr>
            <w:tcW w:w="2508" w:type="dxa"/>
            <w:shd w:val="clear" w:color="auto" w:fill="EEECE1" w:themeFill="background2"/>
          </w:tcPr>
          <w:p w:rsidR="008F30E9" w:rsidRPr="00B71123" w:rsidRDefault="008F30E9" w:rsidP="00E46F6C">
            <w:pPr>
              <w:rPr>
                <w:rFonts w:ascii="Arial" w:hAnsi="Arial" w:cs="Arial"/>
              </w:rPr>
            </w:pPr>
            <w:r w:rsidRPr="00B71123">
              <w:rPr>
                <w:rFonts w:ascii="Arial" w:hAnsi="Arial" w:cs="Arial"/>
              </w:rPr>
              <w:t>Prix Unitaire en lettres</w:t>
            </w:r>
          </w:p>
        </w:tc>
        <w:tc>
          <w:tcPr>
            <w:tcW w:w="2693" w:type="dxa"/>
            <w:shd w:val="clear" w:color="auto" w:fill="EEECE1" w:themeFill="background2"/>
          </w:tcPr>
          <w:p w:rsidR="008F30E9" w:rsidRPr="00B71123" w:rsidRDefault="008F30E9" w:rsidP="00E46F6C">
            <w:pPr>
              <w:rPr>
                <w:rFonts w:ascii="Arial" w:hAnsi="Arial" w:cs="Arial"/>
              </w:rPr>
            </w:pPr>
            <w:r w:rsidRPr="00B71123">
              <w:rPr>
                <w:rFonts w:ascii="Arial" w:hAnsi="Arial" w:cs="Arial"/>
              </w:rPr>
              <w:t>Prix unitaire en chiffres</w:t>
            </w:r>
          </w:p>
        </w:tc>
      </w:tr>
      <w:tr w:rsidR="008F30E9" w:rsidRPr="00B71123" w:rsidTr="00E46F6C">
        <w:trPr>
          <w:jc w:val="center"/>
        </w:trPr>
        <w:tc>
          <w:tcPr>
            <w:tcW w:w="851" w:type="dxa"/>
          </w:tcPr>
          <w:p w:rsidR="008F30E9" w:rsidRPr="00B71123" w:rsidRDefault="008F30E9" w:rsidP="00E46F6C">
            <w:pPr>
              <w:rPr>
                <w:rFonts w:ascii="Arial" w:hAnsi="Arial" w:cs="Arial"/>
              </w:rPr>
            </w:pPr>
            <w:r>
              <w:rPr>
                <w:rFonts w:ascii="Arial" w:hAnsi="Arial" w:cs="Arial"/>
              </w:rPr>
              <w:t>01</w:t>
            </w:r>
          </w:p>
        </w:tc>
        <w:tc>
          <w:tcPr>
            <w:tcW w:w="3260" w:type="dxa"/>
          </w:tcPr>
          <w:p w:rsidR="008F30E9" w:rsidRPr="00B71123" w:rsidRDefault="008F30E9" w:rsidP="00E46F6C">
            <w:pPr>
              <w:rPr>
                <w:rFonts w:ascii="Arial" w:hAnsi="Arial" w:cs="Arial"/>
              </w:rPr>
            </w:pPr>
            <w:r>
              <w:rPr>
                <w:rFonts w:ascii="Arial" w:hAnsi="Arial" w:cs="Arial"/>
              </w:rPr>
              <w:t>Table-bancs</w:t>
            </w:r>
          </w:p>
        </w:tc>
        <w:tc>
          <w:tcPr>
            <w:tcW w:w="1598" w:type="dxa"/>
          </w:tcPr>
          <w:p w:rsidR="008F30E9" w:rsidRPr="00B71123" w:rsidRDefault="008F30E9" w:rsidP="00E46F6C">
            <w:pPr>
              <w:rPr>
                <w:rFonts w:ascii="Arial" w:hAnsi="Arial" w:cs="Arial"/>
              </w:rPr>
            </w:pPr>
            <w:r>
              <w:rPr>
                <w:rFonts w:ascii="Arial" w:hAnsi="Arial" w:cs="Arial"/>
              </w:rPr>
              <w:t>u</w:t>
            </w:r>
          </w:p>
        </w:tc>
        <w:tc>
          <w:tcPr>
            <w:tcW w:w="2508" w:type="dxa"/>
          </w:tcPr>
          <w:p w:rsidR="008F30E9" w:rsidRPr="00B71123" w:rsidRDefault="008F30E9" w:rsidP="00E46F6C">
            <w:pPr>
              <w:rPr>
                <w:rFonts w:ascii="Arial" w:hAnsi="Arial" w:cs="Arial"/>
              </w:rPr>
            </w:pPr>
          </w:p>
        </w:tc>
        <w:tc>
          <w:tcPr>
            <w:tcW w:w="2693" w:type="dxa"/>
          </w:tcPr>
          <w:p w:rsidR="008F30E9" w:rsidRPr="00B71123" w:rsidRDefault="008F30E9" w:rsidP="00E46F6C">
            <w:pPr>
              <w:rPr>
                <w:rFonts w:ascii="Arial" w:hAnsi="Arial" w:cs="Arial"/>
              </w:rPr>
            </w:pPr>
          </w:p>
        </w:tc>
      </w:tr>
    </w:tbl>
    <w:p w:rsidR="008F30E9" w:rsidRDefault="008F30E9" w:rsidP="008F30E9">
      <w:pP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tab/>
      </w:r>
    </w:p>
    <w:p w:rsidR="008F30E9" w:rsidRDefault="008F30E9" w:rsidP="008F30E9">
      <w:pPr>
        <w:rPr>
          <w:rFonts w:ascii="Times New Roman" w:eastAsia="Times New Roman" w:hAnsi="Times New Roman" w:cs="Times New Roman"/>
          <w:b/>
          <w:sz w:val="28"/>
          <w:szCs w:val="32"/>
          <w:lang w:eastAsia="fr-FR"/>
        </w:rPr>
      </w:pPr>
    </w:p>
    <w:p w:rsidR="008F30E9" w:rsidRPr="00B71123" w:rsidRDefault="008F30E9" w:rsidP="008F30E9">
      <w:pPr>
        <w:rPr>
          <w:rFonts w:ascii="Arial" w:hAnsi="Arial" w:cs="Arial"/>
        </w:rPr>
      </w:pPr>
      <w:r w:rsidRPr="00B71123">
        <w:rPr>
          <w:rFonts w:ascii="Arial" w:hAnsi="Arial" w:cs="Arial"/>
        </w:rPr>
        <w:t>Nom du Soumissionnaire : ..........................................</w:t>
      </w:r>
      <w:r w:rsidRPr="00B71123">
        <w:rPr>
          <w:rFonts w:ascii="Arial" w:hAnsi="Arial" w:cs="Arial"/>
          <w:i/>
          <w:iCs/>
        </w:rPr>
        <w:t>[insérer le nom du Soumissionnaire]</w:t>
      </w:r>
    </w:p>
    <w:p w:rsidR="008F30E9" w:rsidRPr="00B71123" w:rsidRDefault="008F30E9" w:rsidP="008F30E9">
      <w:pPr>
        <w:rPr>
          <w:rFonts w:ascii="Arial" w:hAnsi="Arial" w:cs="Arial"/>
        </w:rPr>
      </w:pPr>
      <w:r w:rsidRPr="00B71123">
        <w:rPr>
          <w:rFonts w:ascii="Arial" w:hAnsi="Arial" w:cs="Arial"/>
        </w:rPr>
        <w:t xml:space="preserve">Signature : ................................................. </w:t>
      </w:r>
      <w:r w:rsidRPr="00B71123">
        <w:rPr>
          <w:rFonts w:ascii="Arial" w:hAnsi="Arial" w:cs="Arial"/>
          <w:i/>
          <w:iCs/>
        </w:rPr>
        <w:t>[Insérer la signature]</w:t>
      </w:r>
      <w:r w:rsidRPr="00B71123">
        <w:rPr>
          <w:rFonts w:ascii="Arial" w:hAnsi="Arial" w:cs="Arial"/>
        </w:rPr>
        <w:t xml:space="preserve">, </w:t>
      </w:r>
    </w:p>
    <w:p w:rsidR="008F30E9" w:rsidRPr="00B71123" w:rsidRDefault="008F30E9" w:rsidP="008F30E9">
      <w:pPr>
        <w:rPr>
          <w:rFonts w:ascii="Arial" w:hAnsi="Arial" w:cs="Arial"/>
        </w:rPr>
      </w:pPr>
      <w:r w:rsidRPr="00B71123">
        <w:rPr>
          <w:rFonts w:ascii="Arial" w:hAnsi="Arial" w:cs="Arial"/>
        </w:rPr>
        <w:t xml:space="preserve">Date : ................................................................. </w:t>
      </w:r>
      <w:r w:rsidRPr="00B71123">
        <w:rPr>
          <w:rFonts w:ascii="Arial" w:hAnsi="Arial" w:cs="Arial"/>
          <w:i/>
          <w:iCs/>
        </w:rPr>
        <w:t>[Insérer la date]</w:t>
      </w:r>
    </w:p>
    <w:p w:rsidR="008F30E9" w:rsidRDefault="008F30E9" w:rsidP="008F30E9">
      <w:pPr>
        <w:tabs>
          <w:tab w:val="left" w:pos="1786"/>
        </w:tabs>
        <w:spacing w:after="0"/>
        <w:ind w:left="390"/>
        <w:contextualSpacing/>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pP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br w:type="page"/>
      </w: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Pr="00914723" w:rsidRDefault="008F30E9" w:rsidP="008F30E9">
      <w:pPr>
        <w:jc w:val="center"/>
        <w:rPr>
          <w:b/>
          <w:bCs/>
          <w:sz w:val="48"/>
          <w:szCs w:val="40"/>
        </w:rPr>
      </w:pPr>
      <w:r w:rsidRPr="00914723">
        <w:rPr>
          <w:b/>
          <w:bCs/>
          <w:sz w:val="48"/>
          <w:szCs w:val="40"/>
        </w:rPr>
        <w:t>Pièce N°V</w:t>
      </w:r>
    </w:p>
    <w:p w:rsidR="008F30E9" w:rsidRPr="00914723" w:rsidRDefault="008F30E9" w:rsidP="008F30E9">
      <w:pPr>
        <w:jc w:val="center"/>
        <w:rPr>
          <w:b/>
          <w:bCs/>
          <w:sz w:val="48"/>
          <w:szCs w:val="40"/>
        </w:rPr>
      </w:pPr>
      <w:r w:rsidRPr="00914723">
        <w:rPr>
          <w:b/>
          <w:bCs/>
          <w:sz w:val="48"/>
          <w:szCs w:val="40"/>
        </w:rPr>
        <w:t xml:space="preserve">CADRE DU </w:t>
      </w:r>
      <w:r>
        <w:rPr>
          <w:b/>
          <w:bCs/>
          <w:sz w:val="48"/>
          <w:szCs w:val="40"/>
        </w:rPr>
        <w:t xml:space="preserve">DETAIL QUANTITATIF ET ESTIMATIF </w:t>
      </w:r>
    </w:p>
    <w:p w:rsidR="008F30E9" w:rsidRDefault="008F30E9" w:rsidP="00110708">
      <w:pPr>
        <w:spacing w:after="0"/>
        <w:ind w:left="390"/>
        <w:contextualSpacing/>
        <w:jc w:val="center"/>
        <w:rPr>
          <w:rFonts w:ascii="Times New Roman" w:eastAsia="Times New Roman" w:hAnsi="Times New Roman" w:cs="Times New Roman"/>
          <w:b/>
          <w:sz w:val="28"/>
          <w:szCs w:val="32"/>
          <w:lang w:eastAsia="fr-FR"/>
        </w:rPr>
      </w:pPr>
    </w:p>
    <w:p w:rsidR="008F30E9" w:rsidRDefault="008F30E9">
      <w:pP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br w:type="page"/>
      </w:r>
    </w:p>
    <w:p w:rsidR="00335B05" w:rsidRDefault="00335B05">
      <w:pPr>
        <w:rPr>
          <w:rFonts w:ascii="Times New Roman" w:eastAsia="Times New Roman" w:hAnsi="Times New Roman" w:cs="Times New Roman"/>
          <w:b/>
          <w:sz w:val="28"/>
          <w:szCs w:val="32"/>
          <w:lang w:eastAsia="fr-FR"/>
        </w:rPr>
      </w:pPr>
    </w:p>
    <w:p w:rsidR="00335B05" w:rsidRPr="00335B05" w:rsidRDefault="00335B05" w:rsidP="00335B05">
      <w:pPr>
        <w:jc w:val="center"/>
        <w:rPr>
          <w:rFonts w:ascii="Times New Roman" w:eastAsia="Times New Roman" w:hAnsi="Times New Roman" w:cs="Times New Roman"/>
          <w:b/>
          <w:sz w:val="40"/>
          <w:szCs w:val="32"/>
          <w:lang w:eastAsia="fr-FR"/>
        </w:rPr>
      </w:pPr>
      <w:r w:rsidRPr="00335B05">
        <w:rPr>
          <w:b/>
          <w:sz w:val="32"/>
        </w:rPr>
        <w:t>Cadre du Devis Quantitatif et Estimatif</w:t>
      </w:r>
    </w:p>
    <w:p w:rsidR="00335B05" w:rsidRDefault="00335B05">
      <w:pPr>
        <w:rPr>
          <w:rFonts w:ascii="Times New Roman" w:eastAsia="Times New Roman" w:hAnsi="Times New Roman" w:cs="Times New Roman"/>
          <w:b/>
          <w:sz w:val="28"/>
          <w:szCs w:val="32"/>
          <w:lang w:eastAsia="fr-FR"/>
        </w:rPr>
      </w:pPr>
    </w:p>
    <w:tbl>
      <w:tblPr>
        <w:tblW w:w="9534" w:type="dxa"/>
        <w:tblInd w:w="147" w:type="dxa"/>
        <w:tblLayout w:type="fixed"/>
        <w:tblCellMar>
          <w:left w:w="10" w:type="dxa"/>
          <w:right w:w="10" w:type="dxa"/>
        </w:tblCellMar>
        <w:tblLook w:val="0000" w:firstRow="0" w:lastRow="0" w:firstColumn="0" w:lastColumn="0" w:noHBand="0" w:noVBand="0"/>
      </w:tblPr>
      <w:tblGrid>
        <w:gridCol w:w="807"/>
        <w:gridCol w:w="1451"/>
        <w:gridCol w:w="2268"/>
        <w:gridCol w:w="1181"/>
        <w:gridCol w:w="1266"/>
        <w:gridCol w:w="996"/>
        <w:gridCol w:w="1565"/>
      </w:tblGrid>
      <w:tr w:rsidR="00335B05" w:rsidRPr="00F00382" w:rsidTr="00DD2059">
        <w:trPr>
          <w:trHeight w:val="826"/>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5B05" w:rsidRPr="00F00382" w:rsidRDefault="00335B05" w:rsidP="00E46F6C">
            <w:pPr>
              <w:widowControl w:val="0"/>
              <w:autoSpaceDE w:val="0"/>
              <w:jc w:val="center"/>
            </w:pPr>
            <w:r w:rsidRPr="00F00382">
              <w:rPr>
                <w:rFonts w:ascii="Arial" w:hAnsi="Arial" w:cs="Arial"/>
                <w:b/>
                <w:bCs/>
              </w:rPr>
              <w:t>N</w:t>
            </w:r>
            <w:r w:rsidRPr="00F00382">
              <w:rPr>
                <w:rFonts w:ascii="Arial" w:hAnsi="Arial" w:cs="Arial"/>
                <w:b/>
                <w:bCs/>
                <w:sz w:val="20"/>
              </w:rPr>
              <w:t>° Prix</w:t>
            </w:r>
          </w:p>
        </w:tc>
        <w:tc>
          <w:tcPr>
            <w:tcW w:w="371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5B05" w:rsidRPr="00F00382" w:rsidRDefault="00335B05" w:rsidP="00E46F6C">
            <w:pPr>
              <w:widowControl w:val="0"/>
              <w:autoSpaceDE w:val="0"/>
              <w:jc w:val="center"/>
            </w:pPr>
            <w:r w:rsidRPr="00F00382">
              <w:rPr>
                <w:rFonts w:ascii="Arial" w:hAnsi="Arial" w:cs="Arial"/>
                <w:b/>
                <w:bCs/>
              </w:rPr>
              <w:t>Désignations</w:t>
            </w:r>
            <w:r w:rsidRPr="00F00382">
              <w:rPr>
                <w:rFonts w:ascii="Arial" w:hAnsi="Arial" w:cs="Arial"/>
                <w:b/>
                <w:bCs/>
                <w:spacing w:val="7"/>
              </w:rPr>
              <w:t xml:space="preserve"> </w:t>
            </w:r>
            <w:r w:rsidRPr="00F00382">
              <w:rPr>
                <w:rFonts w:ascii="Arial" w:hAnsi="Arial" w:cs="Arial"/>
                <w:b/>
                <w:bCs/>
              </w:rPr>
              <w:t>des</w:t>
            </w:r>
            <w:r w:rsidRPr="00F00382">
              <w:rPr>
                <w:rFonts w:ascii="Arial" w:hAnsi="Arial" w:cs="Arial"/>
                <w:b/>
                <w:bCs/>
                <w:spacing w:val="7"/>
              </w:rPr>
              <w:t xml:space="preserve"> </w:t>
            </w:r>
            <w:r w:rsidRPr="00F00382">
              <w:rPr>
                <w:rFonts w:ascii="Arial" w:hAnsi="Arial" w:cs="Arial"/>
                <w:b/>
                <w:bCs/>
              </w:rPr>
              <w:t>prestations correspondantes aux prix unitaires</w:t>
            </w:r>
          </w:p>
        </w:tc>
        <w:tc>
          <w:tcPr>
            <w:tcW w:w="118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5B05" w:rsidRPr="00F00382" w:rsidRDefault="00335B05" w:rsidP="00E46F6C">
            <w:pPr>
              <w:widowControl w:val="0"/>
              <w:autoSpaceDE w:val="0"/>
              <w:jc w:val="center"/>
            </w:pPr>
            <w:r w:rsidRPr="00F00382">
              <w:rPr>
                <w:rFonts w:ascii="Arial" w:hAnsi="Arial" w:cs="Arial"/>
                <w:b/>
                <w:bCs/>
              </w:rPr>
              <w:t>Unités</w:t>
            </w:r>
          </w:p>
        </w:tc>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335B05" w:rsidRPr="00F00382" w:rsidRDefault="00335B05" w:rsidP="00E46F6C">
            <w:pPr>
              <w:widowControl w:val="0"/>
              <w:autoSpaceDE w:val="0"/>
              <w:jc w:val="center"/>
              <w:rPr>
                <w:rFonts w:ascii="Arial" w:hAnsi="Arial" w:cs="Arial"/>
              </w:rPr>
            </w:pPr>
            <w:r w:rsidRPr="00F00382">
              <w:rPr>
                <w:rFonts w:ascii="Arial" w:hAnsi="Arial" w:cs="Arial"/>
              </w:rPr>
              <w:t>Prix Unitaires</w:t>
            </w:r>
          </w:p>
        </w:tc>
        <w:tc>
          <w:tcPr>
            <w:tcW w:w="996" w:type="dxa"/>
            <w:tcBorders>
              <w:top w:val="single" w:sz="4" w:space="0" w:color="221F1F"/>
              <w:left w:val="single" w:sz="4" w:space="0" w:color="221F1F"/>
              <w:right w:val="single" w:sz="4" w:space="0" w:color="221F1F"/>
            </w:tcBorders>
            <w:shd w:val="clear" w:color="auto" w:fill="auto"/>
            <w:vAlign w:val="center"/>
          </w:tcPr>
          <w:p w:rsidR="00335B05" w:rsidRPr="00F00382" w:rsidRDefault="00335B05" w:rsidP="00E46F6C">
            <w:pPr>
              <w:widowControl w:val="0"/>
              <w:autoSpaceDE w:val="0"/>
              <w:jc w:val="center"/>
            </w:pPr>
            <w:r w:rsidRPr="00F00382">
              <w:rPr>
                <w:rFonts w:ascii="Arial" w:hAnsi="Arial" w:cs="Arial"/>
                <w:b/>
                <w:bCs/>
                <w:sz w:val="20"/>
              </w:rPr>
              <w:t>Quantités</w:t>
            </w:r>
          </w:p>
        </w:tc>
        <w:tc>
          <w:tcPr>
            <w:tcW w:w="1565" w:type="dxa"/>
            <w:tcBorders>
              <w:top w:val="single" w:sz="4" w:space="0" w:color="221F1F"/>
              <w:left w:val="single" w:sz="4" w:space="0" w:color="221F1F"/>
              <w:right w:val="single" w:sz="4" w:space="0" w:color="221F1F"/>
            </w:tcBorders>
            <w:vAlign w:val="center"/>
          </w:tcPr>
          <w:p w:rsidR="00335B05" w:rsidRPr="00F00382" w:rsidRDefault="00335B05" w:rsidP="00E46F6C">
            <w:pPr>
              <w:widowControl w:val="0"/>
              <w:autoSpaceDE w:val="0"/>
              <w:jc w:val="center"/>
              <w:rPr>
                <w:rFonts w:ascii="Arial" w:hAnsi="Arial" w:cs="Arial"/>
                <w:b/>
                <w:bCs/>
                <w:sz w:val="20"/>
              </w:rPr>
            </w:pPr>
            <w:r w:rsidRPr="00F00382">
              <w:rPr>
                <w:rFonts w:ascii="Arial" w:hAnsi="Arial" w:cs="Arial"/>
                <w:b/>
                <w:bCs/>
                <w:sz w:val="20"/>
              </w:rPr>
              <w:t>Prix totaux</w:t>
            </w:r>
          </w:p>
        </w:tc>
      </w:tr>
      <w:tr w:rsidR="00335B05" w:rsidRPr="00F00382" w:rsidTr="00E46F6C">
        <w:trPr>
          <w:trHeight w:hRule="exact" w:val="555"/>
        </w:trPr>
        <w:tc>
          <w:tcPr>
            <w:tcW w:w="9534" w:type="dxa"/>
            <w:gridSpan w:val="7"/>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5B05" w:rsidRPr="004B24F0" w:rsidRDefault="00335B05" w:rsidP="002C2A6B">
            <w:pPr>
              <w:pStyle w:val="Paragraphedeliste"/>
              <w:widowControl w:val="0"/>
              <w:numPr>
                <w:ilvl w:val="0"/>
                <w:numId w:val="38"/>
              </w:numPr>
              <w:autoSpaceDE w:val="0"/>
              <w:spacing w:after="0" w:line="240" w:lineRule="auto"/>
              <w:jc w:val="center"/>
              <w:rPr>
                <w:rFonts w:ascii="Arial" w:hAnsi="Arial" w:cs="Arial"/>
              </w:rPr>
            </w:pPr>
            <w:r>
              <w:rPr>
                <w:rFonts w:ascii="Arial" w:hAnsi="Arial" w:cs="Arial"/>
              </w:rPr>
              <w:t xml:space="preserve">Fournitures </w:t>
            </w:r>
          </w:p>
        </w:tc>
      </w:tr>
      <w:tr w:rsidR="00DD2059" w:rsidRPr="00F00382" w:rsidTr="00DD2059">
        <w:trPr>
          <w:trHeight w:hRule="exact" w:val="539"/>
        </w:trPr>
        <w:tc>
          <w:tcPr>
            <w:tcW w:w="807"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DD2059" w:rsidRPr="00F00382" w:rsidRDefault="00DD2059" w:rsidP="00E46F6C">
            <w:pPr>
              <w:widowControl w:val="0"/>
              <w:autoSpaceDE w:val="0"/>
              <w:rPr>
                <w:rFonts w:ascii="Arial" w:hAnsi="Arial" w:cs="Arial"/>
              </w:rPr>
            </w:pPr>
            <w:r>
              <w:rPr>
                <w:rFonts w:ascii="Arial" w:hAnsi="Arial" w:cs="Arial"/>
              </w:rPr>
              <w:t>01</w:t>
            </w:r>
          </w:p>
        </w:tc>
        <w:tc>
          <w:tcPr>
            <w:tcW w:w="1451" w:type="dxa"/>
            <w:vMerge w:val="restart"/>
            <w:tcBorders>
              <w:top w:val="single" w:sz="4" w:space="0" w:color="221F1F"/>
              <w:left w:val="single" w:sz="4" w:space="0" w:color="221F1F"/>
              <w:right w:val="single" w:sz="4" w:space="0" w:color="auto"/>
            </w:tcBorders>
            <w:shd w:val="clear" w:color="auto" w:fill="auto"/>
            <w:tcMar>
              <w:top w:w="0" w:type="dxa"/>
              <w:left w:w="0" w:type="dxa"/>
              <w:bottom w:w="0" w:type="dxa"/>
              <w:right w:w="0" w:type="dxa"/>
            </w:tcMar>
            <w:vAlign w:val="center"/>
          </w:tcPr>
          <w:p w:rsidR="00DD2059" w:rsidRPr="00F00382" w:rsidRDefault="00DD2059" w:rsidP="00E46F6C">
            <w:pPr>
              <w:widowControl w:val="0"/>
              <w:autoSpaceDE w:val="0"/>
              <w:jc w:val="center"/>
              <w:rPr>
                <w:rFonts w:ascii="Arial" w:hAnsi="Arial" w:cs="Arial"/>
              </w:rPr>
            </w:pPr>
            <w:r>
              <w:rPr>
                <w:rFonts w:ascii="Arial" w:hAnsi="Arial" w:cs="Arial"/>
              </w:rPr>
              <w:t>Table-bancs</w:t>
            </w:r>
          </w:p>
        </w:tc>
        <w:tc>
          <w:tcPr>
            <w:tcW w:w="2268" w:type="dxa"/>
            <w:tcBorders>
              <w:top w:val="single" w:sz="4" w:space="0" w:color="221F1F"/>
              <w:left w:val="single" w:sz="4" w:space="0" w:color="auto"/>
              <w:bottom w:val="single" w:sz="4" w:space="0" w:color="auto"/>
              <w:right w:val="single" w:sz="4" w:space="0" w:color="221F1F"/>
            </w:tcBorders>
            <w:shd w:val="clear" w:color="auto" w:fill="auto"/>
            <w:vAlign w:val="center"/>
          </w:tcPr>
          <w:p w:rsidR="00DD2059" w:rsidRPr="00F00382" w:rsidRDefault="00DD2059" w:rsidP="00DD2059">
            <w:pPr>
              <w:widowControl w:val="0"/>
              <w:autoSpaceDE w:val="0"/>
              <w:jc w:val="center"/>
              <w:rPr>
                <w:rFonts w:ascii="Arial" w:hAnsi="Arial" w:cs="Arial"/>
              </w:rPr>
            </w:pPr>
            <w:r>
              <w:rPr>
                <w:rFonts w:ascii="Arial" w:hAnsi="Arial" w:cs="Arial"/>
              </w:rPr>
              <w:t>EP ADOUMAN</w:t>
            </w:r>
          </w:p>
        </w:tc>
        <w:tc>
          <w:tcPr>
            <w:tcW w:w="118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DD2059" w:rsidRPr="00F00382" w:rsidRDefault="00DD2059" w:rsidP="00335B05">
            <w:pPr>
              <w:widowControl w:val="0"/>
              <w:autoSpaceDE w:val="0"/>
              <w:jc w:val="center"/>
              <w:rPr>
                <w:rFonts w:ascii="Arial" w:hAnsi="Arial" w:cs="Arial"/>
              </w:rPr>
            </w:pPr>
            <w:r>
              <w:rPr>
                <w:rFonts w:ascii="Arial" w:hAnsi="Arial" w:cs="Arial"/>
              </w:rPr>
              <w:t>u</w:t>
            </w:r>
          </w:p>
        </w:tc>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DD2059" w:rsidRPr="00F00382" w:rsidRDefault="00DD2059" w:rsidP="00E46F6C">
            <w:pPr>
              <w:widowControl w:val="0"/>
              <w:autoSpaceDE w:val="0"/>
              <w:jc w:val="center"/>
              <w:rPr>
                <w:rFonts w:ascii="Arial" w:hAnsi="Arial" w:cs="Arial"/>
              </w:rPr>
            </w:pPr>
          </w:p>
        </w:tc>
        <w:tc>
          <w:tcPr>
            <w:tcW w:w="99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DD2059" w:rsidRPr="00F00382" w:rsidRDefault="00DD2059" w:rsidP="00E46F6C">
            <w:pPr>
              <w:widowControl w:val="0"/>
              <w:autoSpaceDE w:val="0"/>
              <w:jc w:val="center"/>
              <w:rPr>
                <w:rFonts w:ascii="Arial" w:hAnsi="Arial" w:cs="Arial"/>
              </w:rPr>
            </w:pPr>
            <w:r>
              <w:rPr>
                <w:rFonts w:ascii="Arial" w:hAnsi="Arial" w:cs="Arial"/>
              </w:rPr>
              <w:t>26</w:t>
            </w:r>
          </w:p>
        </w:tc>
        <w:tc>
          <w:tcPr>
            <w:tcW w:w="1565" w:type="dxa"/>
            <w:tcBorders>
              <w:top w:val="single" w:sz="4" w:space="0" w:color="221F1F"/>
              <w:left w:val="single" w:sz="4" w:space="0" w:color="221F1F"/>
              <w:bottom w:val="single" w:sz="4" w:space="0" w:color="auto"/>
              <w:right w:val="single" w:sz="4" w:space="0" w:color="221F1F"/>
            </w:tcBorders>
          </w:tcPr>
          <w:p w:rsidR="00DD2059" w:rsidRPr="00F00382" w:rsidRDefault="00DD2059" w:rsidP="00E46F6C">
            <w:pPr>
              <w:widowControl w:val="0"/>
              <w:autoSpaceDE w:val="0"/>
              <w:jc w:val="center"/>
              <w:rPr>
                <w:rFonts w:ascii="Arial" w:hAnsi="Arial" w:cs="Arial"/>
              </w:rPr>
            </w:pPr>
          </w:p>
        </w:tc>
      </w:tr>
      <w:tr w:rsidR="00DD2059" w:rsidRPr="00F00382" w:rsidTr="00DD2059">
        <w:trPr>
          <w:trHeight w:hRule="exact" w:val="717"/>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tcPr>
          <w:p w:rsidR="00DD2059" w:rsidRDefault="00DD2059" w:rsidP="00E46F6C">
            <w:pPr>
              <w:widowControl w:val="0"/>
              <w:autoSpaceDE w:val="0"/>
              <w:rPr>
                <w:rFonts w:ascii="Arial" w:hAnsi="Arial" w:cs="Arial"/>
              </w:rPr>
            </w:pPr>
          </w:p>
        </w:tc>
        <w:tc>
          <w:tcPr>
            <w:tcW w:w="1451" w:type="dxa"/>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DD2059" w:rsidRDefault="00DD2059" w:rsidP="00E46F6C">
            <w:pPr>
              <w:widowControl w:val="0"/>
              <w:autoSpaceDE w:val="0"/>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221F1F"/>
            </w:tcBorders>
            <w:shd w:val="clear" w:color="auto" w:fill="auto"/>
            <w:vAlign w:val="center"/>
          </w:tcPr>
          <w:p w:rsidR="00DD2059" w:rsidRPr="00F00382" w:rsidRDefault="00DD2059" w:rsidP="00DD2059">
            <w:pPr>
              <w:widowControl w:val="0"/>
              <w:autoSpaceDE w:val="0"/>
              <w:jc w:val="center"/>
              <w:rPr>
                <w:rFonts w:ascii="Arial" w:hAnsi="Arial" w:cs="Arial"/>
              </w:rPr>
            </w:pPr>
            <w:r>
              <w:rPr>
                <w:rFonts w:ascii="Arial" w:hAnsi="Arial" w:cs="Arial"/>
              </w:rPr>
              <w:t>EP ADZAP</w:t>
            </w:r>
          </w:p>
        </w:tc>
        <w:tc>
          <w:tcPr>
            <w:tcW w:w="118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DD2059" w:rsidRDefault="00DD2059" w:rsidP="00335B05">
            <w:pPr>
              <w:widowControl w:val="0"/>
              <w:autoSpaceDE w:val="0"/>
              <w:jc w:val="center"/>
              <w:rPr>
                <w:rFonts w:ascii="Arial" w:hAnsi="Arial" w:cs="Arial"/>
              </w:rPr>
            </w:pPr>
          </w:p>
        </w:tc>
        <w:tc>
          <w:tcPr>
            <w:tcW w:w="1266"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DD2059" w:rsidRPr="00F00382" w:rsidRDefault="00DD2059" w:rsidP="00E46F6C">
            <w:pPr>
              <w:widowControl w:val="0"/>
              <w:autoSpaceDE w:val="0"/>
              <w:jc w:val="center"/>
              <w:rPr>
                <w:rFonts w:ascii="Arial" w:hAnsi="Arial" w:cs="Arial"/>
              </w:rPr>
            </w:pPr>
          </w:p>
        </w:tc>
        <w:tc>
          <w:tcPr>
            <w:tcW w:w="996"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DD2059" w:rsidRDefault="00DD2059" w:rsidP="00E46F6C">
            <w:pPr>
              <w:widowControl w:val="0"/>
              <w:autoSpaceDE w:val="0"/>
              <w:jc w:val="center"/>
              <w:rPr>
                <w:rFonts w:ascii="Arial" w:hAnsi="Arial" w:cs="Arial"/>
              </w:rPr>
            </w:pPr>
            <w:r>
              <w:rPr>
                <w:rFonts w:ascii="Arial" w:hAnsi="Arial" w:cs="Arial"/>
              </w:rPr>
              <w:t>26</w:t>
            </w:r>
          </w:p>
        </w:tc>
        <w:tc>
          <w:tcPr>
            <w:tcW w:w="1565" w:type="dxa"/>
            <w:tcBorders>
              <w:top w:val="single" w:sz="4" w:space="0" w:color="auto"/>
              <w:left w:val="single" w:sz="4" w:space="0" w:color="221F1F"/>
              <w:bottom w:val="single" w:sz="4" w:space="0" w:color="auto"/>
              <w:right w:val="single" w:sz="4" w:space="0" w:color="221F1F"/>
            </w:tcBorders>
          </w:tcPr>
          <w:p w:rsidR="00DD2059" w:rsidRPr="00F00382" w:rsidRDefault="00DD2059" w:rsidP="00E46F6C">
            <w:pPr>
              <w:widowControl w:val="0"/>
              <w:autoSpaceDE w:val="0"/>
              <w:jc w:val="center"/>
              <w:rPr>
                <w:rFonts w:ascii="Arial" w:hAnsi="Arial" w:cs="Arial"/>
              </w:rPr>
            </w:pPr>
          </w:p>
        </w:tc>
      </w:tr>
      <w:tr w:rsidR="00DD2059" w:rsidRPr="00F00382" w:rsidTr="00DD2059">
        <w:trPr>
          <w:trHeight w:hRule="exact" w:val="699"/>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tcPr>
          <w:p w:rsidR="00DD2059" w:rsidRDefault="00DD2059" w:rsidP="00E46F6C">
            <w:pPr>
              <w:widowControl w:val="0"/>
              <w:autoSpaceDE w:val="0"/>
              <w:rPr>
                <w:rFonts w:ascii="Arial" w:hAnsi="Arial" w:cs="Arial"/>
              </w:rPr>
            </w:pPr>
          </w:p>
        </w:tc>
        <w:tc>
          <w:tcPr>
            <w:tcW w:w="1451" w:type="dxa"/>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DD2059" w:rsidRDefault="00DD2059" w:rsidP="00E46F6C">
            <w:pPr>
              <w:widowControl w:val="0"/>
              <w:autoSpaceDE w:val="0"/>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221F1F"/>
            </w:tcBorders>
            <w:shd w:val="clear" w:color="auto" w:fill="auto"/>
            <w:vAlign w:val="center"/>
          </w:tcPr>
          <w:p w:rsidR="00DD2059" w:rsidRPr="00F00382" w:rsidRDefault="00DD2059" w:rsidP="00DD2059">
            <w:pPr>
              <w:widowControl w:val="0"/>
              <w:autoSpaceDE w:val="0"/>
              <w:jc w:val="center"/>
              <w:rPr>
                <w:rFonts w:ascii="Arial" w:hAnsi="Arial" w:cs="Arial"/>
              </w:rPr>
            </w:pPr>
            <w:r>
              <w:rPr>
                <w:rFonts w:ascii="Arial" w:hAnsi="Arial" w:cs="Arial"/>
              </w:rPr>
              <w:t>EP AFUBATEMENGUE</w:t>
            </w:r>
          </w:p>
        </w:tc>
        <w:tc>
          <w:tcPr>
            <w:tcW w:w="118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DD2059" w:rsidRDefault="00DD2059" w:rsidP="00335B05">
            <w:pPr>
              <w:widowControl w:val="0"/>
              <w:autoSpaceDE w:val="0"/>
              <w:jc w:val="center"/>
              <w:rPr>
                <w:rFonts w:ascii="Arial" w:hAnsi="Arial" w:cs="Arial"/>
              </w:rPr>
            </w:pPr>
          </w:p>
        </w:tc>
        <w:tc>
          <w:tcPr>
            <w:tcW w:w="1266"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DD2059" w:rsidRPr="00F00382" w:rsidRDefault="00DD2059" w:rsidP="00E46F6C">
            <w:pPr>
              <w:widowControl w:val="0"/>
              <w:autoSpaceDE w:val="0"/>
              <w:jc w:val="center"/>
              <w:rPr>
                <w:rFonts w:ascii="Arial" w:hAnsi="Arial" w:cs="Arial"/>
              </w:rPr>
            </w:pPr>
          </w:p>
        </w:tc>
        <w:tc>
          <w:tcPr>
            <w:tcW w:w="996"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DD2059" w:rsidRDefault="00DD2059" w:rsidP="00E46F6C">
            <w:pPr>
              <w:widowControl w:val="0"/>
              <w:autoSpaceDE w:val="0"/>
              <w:jc w:val="center"/>
              <w:rPr>
                <w:rFonts w:ascii="Arial" w:hAnsi="Arial" w:cs="Arial"/>
              </w:rPr>
            </w:pPr>
            <w:r>
              <w:rPr>
                <w:rFonts w:ascii="Arial" w:hAnsi="Arial" w:cs="Arial"/>
              </w:rPr>
              <w:t>26</w:t>
            </w:r>
          </w:p>
        </w:tc>
        <w:tc>
          <w:tcPr>
            <w:tcW w:w="1565" w:type="dxa"/>
            <w:tcBorders>
              <w:top w:val="single" w:sz="4" w:space="0" w:color="auto"/>
              <w:left w:val="single" w:sz="4" w:space="0" w:color="221F1F"/>
              <w:bottom w:val="single" w:sz="4" w:space="0" w:color="auto"/>
              <w:right w:val="single" w:sz="4" w:space="0" w:color="221F1F"/>
            </w:tcBorders>
          </w:tcPr>
          <w:p w:rsidR="00DD2059" w:rsidRPr="00F00382" w:rsidRDefault="00DD2059" w:rsidP="00E46F6C">
            <w:pPr>
              <w:widowControl w:val="0"/>
              <w:autoSpaceDE w:val="0"/>
              <w:jc w:val="center"/>
              <w:rPr>
                <w:rFonts w:ascii="Arial" w:hAnsi="Arial" w:cs="Arial"/>
              </w:rPr>
            </w:pPr>
          </w:p>
        </w:tc>
      </w:tr>
      <w:tr w:rsidR="00DD2059" w:rsidRPr="00F00382" w:rsidTr="00DD2059">
        <w:trPr>
          <w:trHeight w:hRule="exact" w:val="557"/>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tcPr>
          <w:p w:rsidR="00DD2059" w:rsidRDefault="00DD2059" w:rsidP="00E46F6C">
            <w:pPr>
              <w:widowControl w:val="0"/>
              <w:autoSpaceDE w:val="0"/>
              <w:rPr>
                <w:rFonts w:ascii="Arial" w:hAnsi="Arial" w:cs="Arial"/>
              </w:rPr>
            </w:pPr>
          </w:p>
        </w:tc>
        <w:tc>
          <w:tcPr>
            <w:tcW w:w="1451" w:type="dxa"/>
            <w:vMerge/>
            <w:tcBorders>
              <w:left w:val="single" w:sz="4" w:space="0" w:color="221F1F"/>
              <w:right w:val="single" w:sz="4" w:space="0" w:color="auto"/>
            </w:tcBorders>
            <w:shd w:val="clear" w:color="auto" w:fill="auto"/>
            <w:tcMar>
              <w:top w:w="0" w:type="dxa"/>
              <w:left w:w="0" w:type="dxa"/>
              <w:bottom w:w="0" w:type="dxa"/>
              <w:right w:w="0" w:type="dxa"/>
            </w:tcMar>
            <w:vAlign w:val="center"/>
          </w:tcPr>
          <w:p w:rsidR="00DD2059" w:rsidRDefault="00DD2059" w:rsidP="00E46F6C">
            <w:pPr>
              <w:widowControl w:val="0"/>
              <w:autoSpaceDE w:val="0"/>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221F1F"/>
            </w:tcBorders>
            <w:shd w:val="clear" w:color="auto" w:fill="auto"/>
            <w:vAlign w:val="center"/>
          </w:tcPr>
          <w:p w:rsidR="00DD2059" w:rsidRPr="00F00382" w:rsidRDefault="00DD2059" w:rsidP="00DD2059">
            <w:pPr>
              <w:widowControl w:val="0"/>
              <w:autoSpaceDE w:val="0"/>
              <w:jc w:val="center"/>
              <w:rPr>
                <w:rFonts w:ascii="Arial" w:hAnsi="Arial" w:cs="Arial"/>
              </w:rPr>
            </w:pPr>
            <w:r>
              <w:rPr>
                <w:rFonts w:ascii="Arial" w:hAnsi="Arial" w:cs="Arial"/>
              </w:rPr>
              <w:t>EP BEMBE</w:t>
            </w:r>
          </w:p>
        </w:tc>
        <w:tc>
          <w:tcPr>
            <w:tcW w:w="118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DD2059" w:rsidRDefault="00DD2059" w:rsidP="00335B05">
            <w:pPr>
              <w:widowControl w:val="0"/>
              <w:autoSpaceDE w:val="0"/>
              <w:jc w:val="center"/>
              <w:rPr>
                <w:rFonts w:ascii="Arial" w:hAnsi="Arial" w:cs="Arial"/>
              </w:rPr>
            </w:pPr>
          </w:p>
        </w:tc>
        <w:tc>
          <w:tcPr>
            <w:tcW w:w="1266"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DD2059" w:rsidRPr="00F00382" w:rsidRDefault="00DD2059" w:rsidP="00E46F6C">
            <w:pPr>
              <w:widowControl w:val="0"/>
              <w:autoSpaceDE w:val="0"/>
              <w:jc w:val="center"/>
              <w:rPr>
                <w:rFonts w:ascii="Arial" w:hAnsi="Arial" w:cs="Arial"/>
              </w:rPr>
            </w:pPr>
          </w:p>
        </w:tc>
        <w:tc>
          <w:tcPr>
            <w:tcW w:w="996" w:type="dxa"/>
            <w:tcBorders>
              <w:top w:val="single" w:sz="4" w:space="0" w:color="auto"/>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DD2059" w:rsidRDefault="00DD2059" w:rsidP="00E46F6C">
            <w:pPr>
              <w:widowControl w:val="0"/>
              <w:autoSpaceDE w:val="0"/>
              <w:jc w:val="center"/>
              <w:rPr>
                <w:rFonts w:ascii="Arial" w:hAnsi="Arial" w:cs="Arial"/>
              </w:rPr>
            </w:pPr>
            <w:r>
              <w:rPr>
                <w:rFonts w:ascii="Arial" w:hAnsi="Arial" w:cs="Arial"/>
              </w:rPr>
              <w:t>76</w:t>
            </w:r>
          </w:p>
        </w:tc>
        <w:tc>
          <w:tcPr>
            <w:tcW w:w="1565" w:type="dxa"/>
            <w:tcBorders>
              <w:top w:val="single" w:sz="4" w:space="0" w:color="auto"/>
              <w:left w:val="single" w:sz="4" w:space="0" w:color="221F1F"/>
              <w:bottom w:val="single" w:sz="4" w:space="0" w:color="auto"/>
              <w:right w:val="single" w:sz="4" w:space="0" w:color="221F1F"/>
            </w:tcBorders>
          </w:tcPr>
          <w:p w:rsidR="00DD2059" w:rsidRPr="00F00382" w:rsidRDefault="00DD2059" w:rsidP="00E46F6C">
            <w:pPr>
              <w:widowControl w:val="0"/>
              <w:autoSpaceDE w:val="0"/>
              <w:jc w:val="center"/>
              <w:rPr>
                <w:rFonts w:ascii="Arial" w:hAnsi="Arial" w:cs="Arial"/>
              </w:rPr>
            </w:pPr>
          </w:p>
        </w:tc>
      </w:tr>
      <w:tr w:rsidR="00DD2059" w:rsidRPr="00F00382" w:rsidTr="00DD2059">
        <w:trPr>
          <w:trHeight w:hRule="exact" w:val="737"/>
        </w:trPr>
        <w:tc>
          <w:tcPr>
            <w:tcW w:w="807"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D2059" w:rsidRDefault="00DD2059" w:rsidP="00E46F6C">
            <w:pPr>
              <w:widowControl w:val="0"/>
              <w:autoSpaceDE w:val="0"/>
              <w:rPr>
                <w:rFonts w:ascii="Arial" w:hAnsi="Arial" w:cs="Arial"/>
              </w:rPr>
            </w:pPr>
          </w:p>
        </w:tc>
        <w:tc>
          <w:tcPr>
            <w:tcW w:w="1451" w:type="dxa"/>
            <w:vMerge/>
            <w:tcBorders>
              <w:left w:val="single" w:sz="4" w:space="0" w:color="221F1F"/>
              <w:bottom w:val="single" w:sz="4" w:space="0" w:color="221F1F"/>
              <w:right w:val="single" w:sz="4" w:space="0" w:color="auto"/>
            </w:tcBorders>
            <w:shd w:val="clear" w:color="auto" w:fill="auto"/>
            <w:tcMar>
              <w:top w:w="0" w:type="dxa"/>
              <w:left w:w="0" w:type="dxa"/>
              <w:bottom w:w="0" w:type="dxa"/>
              <w:right w:w="0" w:type="dxa"/>
            </w:tcMar>
            <w:vAlign w:val="center"/>
          </w:tcPr>
          <w:p w:rsidR="00DD2059" w:rsidRDefault="00DD2059" w:rsidP="00E46F6C">
            <w:pPr>
              <w:widowControl w:val="0"/>
              <w:autoSpaceDE w:val="0"/>
              <w:jc w:val="center"/>
              <w:rPr>
                <w:rFonts w:ascii="Arial" w:hAnsi="Arial" w:cs="Arial"/>
              </w:rPr>
            </w:pPr>
          </w:p>
        </w:tc>
        <w:tc>
          <w:tcPr>
            <w:tcW w:w="2268" w:type="dxa"/>
            <w:tcBorders>
              <w:top w:val="single" w:sz="4" w:space="0" w:color="auto"/>
              <w:left w:val="single" w:sz="4" w:space="0" w:color="auto"/>
              <w:bottom w:val="single" w:sz="4" w:space="0" w:color="221F1F"/>
              <w:right w:val="single" w:sz="4" w:space="0" w:color="221F1F"/>
            </w:tcBorders>
            <w:shd w:val="clear" w:color="auto" w:fill="auto"/>
            <w:vAlign w:val="center"/>
          </w:tcPr>
          <w:p w:rsidR="00DD2059" w:rsidRPr="00F00382" w:rsidRDefault="00DD2059" w:rsidP="00DD2059">
            <w:pPr>
              <w:widowControl w:val="0"/>
              <w:autoSpaceDE w:val="0"/>
              <w:jc w:val="center"/>
              <w:rPr>
                <w:rFonts w:ascii="Arial" w:hAnsi="Arial" w:cs="Arial"/>
              </w:rPr>
            </w:pPr>
            <w:r>
              <w:rPr>
                <w:rFonts w:ascii="Arial" w:hAnsi="Arial" w:cs="Arial"/>
              </w:rPr>
              <w:t>EP NKOLMENDING</w:t>
            </w:r>
          </w:p>
        </w:tc>
        <w:tc>
          <w:tcPr>
            <w:tcW w:w="1181"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D2059" w:rsidRDefault="00DD2059" w:rsidP="00335B05">
            <w:pPr>
              <w:widowControl w:val="0"/>
              <w:autoSpaceDE w:val="0"/>
              <w:jc w:val="center"/>
              <w:rPr>
                <w:rFonts w:ascii="Arial" w:hAnsi="Arial" w:cs="Arial"/>
              </w:rPr>
            </w:pPr>
          </w:p>
        </w:tc>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D2059" w:rsidRPr="00F00382" w:rsidRDefault="00DD2059" w:rsidP="00E46F6C">
            <w:pPr>
              <w:widowControl w:val="0"/>
              <w:autoSpaceDE w:val="0"/>
              <w:jc w:val="center"/>
              <w:rPr>
                <w:rFonts w:ascii="Arial" w:hAnsi="Arial" w:cs="Arial"/>
              </w:rPr>
            </w:pPr>
          </w:p>
        </w:tc>
        <w:tc>
          <w:tcPr>
            <w:tcW w:w="99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D2059" w:rsidRDefault="00DD2059" w:rsidP="00E46F6C">
            <w:pPr>
              <w:widowControl w:val="0"/>
              <w:autoSpaceDE w:val="0"/>
              <w:jc w:val="center"/>
              <w:rPr>
                <w:rFonts w:ascii="Arial" w:hAnsi="Arial" w:cs="Arial"/>
              </w:rPr>
            </w:pPr>
            <w:r>
              <w:rPr>
                <w:rFonts w:ascii="Arial" w:hAnsi="Arial" w:cs="Arial"/>
              </w:rPr>
              <w:t>76</w:t>
            </w:r>
          </w:p>
        </w:tc>
        <w:tc>
          <w:tcPr>
            <w:tcW w:w="1565" w:type="dxa"/>
            <w:tcBorders>
              <w:top w:val="single" w:sz="4" w:space="0" w:color="auto"/>
              <w:left w:val="single" w:sz="4" w:space="0" w:color="221F1F"/>
              <w:bottom w:val="single" w:sz="4" w:space="0" w:color="221F1F"/>
              <w:right w:val="single" w:sz="4" w:space="0" w:color="221F1F"/>
            </w:tcBorders>
          </w:tcPr>
          <w:p w:rsidR="00DD2059" w:rsidRPr="00F00382" w:rsidRDefault="00DD2059" w:rsidP="00E46F6C">
            <w:pPr>
              <w:widowControl w:val="0"/>
              <w:autoSpaceDE w:val="0"/>
              <w:jc w:val="center"/>
              <w:rPr>
                <w:rFonts w:ascii="Arial" w:hAnsi="Arial" w:cs="Arial"/>
              </w:rPr>
            </w:pPr>
          </w:p>
        </w:tc>
      </w:tr>
      <w:tr w:rsidR="00335B05" w:rsidRPr="00F00382" w:rsidTr="00E46F6C">
        <w:trPr>
          <w:trHeight w:hRule="exact" w:val="555"/>
        </w:trPr>
        <w:tc>
          <w:tcPr>
            <w:tcW w:w="807"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335B05" w:rsidRPr="00F00382" w:rsidRDefault="00335B05" w:rsidP="00E46F6C">
            <w:pPr>
              <w:widowControl w:val="0"/>
              <w:autoSpaceDE w:val="0"/>
              <w:rPr>
                <w:rFonts w:ascii="Arial" w:hAnsi="Arial" w:cs="Arial"/>
              </w:rPr>
            </w:pPr>
          </w:p>
        </w:tc>
        <w:tc>
          <w:tcPr>
            <w:tcW w:w="716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F00382" w:rsidRDefault="00335B05" w:rsidP="00E46F6C">
            <w:pPr>
              <w:widowControl w:val="0"/>
              <w:autoSpaceDE w:val="0"/>
              <w:jc w:val="center"/>
              <w:rPr>
                <w:rFonts w:ascii="Arial" w:hAnsi="Arial" w:cs="Arial"/>
              </w:rPr>
            </w:pPr>
            <w:r w:rsidRPr="00F00382">
              <w:rPr>
                <w:rFonts w:ascii="Arial" w:hAnsi="Arial" w:cs="Arial"/>
              </w:rPr>
              <w:t>Total HTVA</w:t>
            </w:r>
          </w:p>
        </w:tc>
        <w:tc>
          <w:tcPr>
            <w:tcW w:w="1565" w:type="dxa"/>
            <w:tcBorders>
              <w:top w:val="single" w:sz="4" w:space="0" w:color="221F1F"/>
              <w:left w:val="single" w:sz="4" w:space="0" w:color="221F1F"/>
              <w:bottom w:val="single" w:sz="4" w:space="0" w:color="221F1F"/>
              <w:right w:val="single" w:sz="4" w:space="0" w:color="221F1F"/>
            </w:tcBorders>
          </w:tcPr>
          <w:p w:rsidR="00335B05" w:rsidRPr="00F00382" w:rsidRDefault="00335B05" w:rsidP="00E46F6C">
            <w:pPr>
              <w:widowControl w:val="0"/>
              <w:autoSpaceDE w:val="0"/>
              <w:jc w:val="center"/>
              <w:rPr>
                <w:rFonts w:ascii="Arial" w:hAnsi="Arial" w:cs="Arial"/>
              </w:rPr>
            </w:pPr>
          </w:p>
        </w:tc>
      </w:tr>
      <w:tr w:rsidR="00335B05" w:rsidRPr="00F00382" w:rsidTr="00E46F6C">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335B05" w:rsidRPr="00F00382" w:rsidRDefault="00335B05" w:rsidP="00E46F6C">
            <w:pPr>
              <w:widowControl w:val="0"/>
              <w:autoSpaceDE w:val="0"/>
              <w:rPr>
                <w:rFonts w:ascii="Arial" w:hAnsi="Arial" w:cs="Arial"/>
              </w:rPr>
            </w:pPr>
          </w:p>
        </w:tc>
        <w:tc>
          <w:tcPr>
            <w:tcW w:w="716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F00382" w:rsidRDefault="00335B05" w:rsidP="00E46F6C">
            <w:pPr>
              <w:widowControl w:val="0"/>
              <w:autoSpaceDE w:val="0"/>
              <w:jc w:val="center"/>
              <w:rPr>
                <w:rFonts w:ascii="Arial" w:hAnsi="Arial" w:cs="Arial"/>
              </w:rPr>
            </w:pPr>
            <w:r w:rsidRPr="00F00382">
              <w:rPr>
                <w:rFonts w:ascii="Arial" w:hAnsi="Arial" w:cs="Arial"/>
              </w:rPr>
              <w:t>Montant TVA</w:t>
            </w:r>
          </w:p>
        </w:tc>
        <w:tc>
          <w:tcPr>
            <w:tcW w:w="1565" w:type="dxa"/>
            <w:tcBorders>
              <w:top w:val="single" w:sz="4" w:space="0" w:color="221F1F"/>
              <w:left w:val="single" w:sz="4" w:space="0" w:color="221F1F"/>
              <w:bottom w:val="single" w:sz="4" w:space="0" w:color="221F1F"/>
              <w:right w:val="single" w:sz="4" w:space="0" w:color="221F1F"/>
            </w:tcBorders>
          </w:tcPr>
          <w:p w:rsidR="00335B05" w:rsidRPr="00F00382" w:rsidRDefault="00335B05" w:rsidP="00E46F6C">
            <w:pPr>
              <w:widowControl w:val="0"/>
              <w:autoSpaceDE w:val="0"/>
              <w:jc w:val="center"/>
              <w:rPr>
                <w:rFonts w:ascii="Arial" w:hAnsi="Arial" w:cs="Arial"/>
              </w:rPr>
            </w:pPr>
          </w:p>
        </w:tc>
      </w:tr>
      <w:tr w:rsidR="00335B05" w:rsidRPr="00F00382" w:rsidTr="00E46F6C">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335B05" w:rsidRPr="00F00382" w:rsidRDefault="00335B05" w:rsidP="00E46F6C">
            <w:pPr>
              <w:widowControl w:val="0"/>
              <w:autoSpaceDE w:val="0"/>
              <w:rPr>
                <w:rFonts w:ascii="Arial" w:hAnsi="Arial" w:cs="Arial"/>
              </w:rPr>
            </w:pPr>
          </w:p>
        </w:tc>
        <w:tc>
          <w:tcPr>
            <w:tcW w:w="716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F00382" w:rsidRDefault="00335B05" w:rsidP="00E46F6C">
            <w:pPr>
              <w:widowControl w:val="0"/>
              <w:autoSpaceDE w:val="0"/>
              <w:jc w:val="center"/>
              <w:rPr>
                <w:rFonts w:ascii="Arial" w:hAnsi="Arial" w:cs="Arial"/>
              </w:rPr>
            </w:pPr>
            <w:r w:rsidRPr="00F00382">
              <w:rPr>
                <w:rFonts w:ascii="Arial" w:hAnsi="Arial" w:cs="Arial"/>
              </w:rPr>
              <w:t>Montant TTC</w:t>
            </w:r>
          </w:p>
        </w:tc>
        <w:tc>
          <w:tcPr>
            <w:tcW w:w="1565" w:type="dxa"/>
            <w:tcBorders>
              <w:top w:val="single" w:sz="4" w:space="0" w:color="221F1F"/>
              <w:left w:val="single" w:sz="4" w:space="0" w:color="221F1F"/>
              <w:bottom w:val="single" w:sz="4" w:space="0" w:color="221F1F"/>
              <w:right w:val="single" w:sz="4" w:space="0" w:color="221F1F"/>
            </w:tcBorders>
          </w:tcPr>
          <w:p w:rsidR="00335B05" w:rsidRPr="00F00382" w:rsidRDefault="00335B05" w:rsidP="00E46F6C">
            <w:pPr>
              <w:widowControl w:val="0"/>
              <w:autoSpaceDE w:val="0"/>
              <w:jc w:val="center"/>
              <w:rPr>
                <w:rFonts w:ascii="Arial" w:hAnsi="Arial" w:cs="Arial"/>
              </w:rPr>
            </w:pPr>
          </w:p>
        </w:tc>
      </w:tr>
      <w:tr w:rsidR="00335B05" w:rsidRPr="00F00382" w:rsidTr="00E46F6C">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335B05" w:rsidRPr="00F00382" w:rsidRDefault="00335B05" w:rsidP="00E46F6C">
            <w:pPr>
              <w:widowControl w:val="0"/>
              <w:autoSpaceDE w:val="0"/>
              <w:rPr>
                <w:rFonts w:ascii="Arial" w:hAnsi="Arial" w:cs="Arial"/>
              </w:rPr>
            </w:pPr>
          </w:p>
        </w:tc>
        <w:tc>
          <w:tcPr>
            <w:tcW w:w="716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F00382" w:rsidRDefault="00335B05" w:rsidP="00E46F6C">
            <w:pPr>
              <w:widowControl w:val="0"/>
              <w:autoSpaceDE w:val="0"/>
              <w:jc w:val="center"/>
              <w:rPr>
                <w:rFonts w:ascii="Arial" w:hAnsi="Arial" w:cs="Arial"/>
              </w:rPr>
            </w:pPr>
            <w:r w:rsidRPr="00F00382">
              <w:rPr>
                <w:rFonts w:ascii="Arial" w:hAnsi="Arial" w:cs="Arial"/>
              </w:rPr>
              <w:t>AIR</w:t>
            </w:r>
          </w:p>
        </w:tc>
        <w:tc>
          <w:tcPr>
            <w:tcW w:w="1565" w:type="dxa"/>
            <w:tcBorders>
              <w:top w:val="single" w:sz="4" w:space="0" w:color="221F1F"/>
              <w:left w:val="single" w:sz="4" w:space="0" w:color="221F1F"/>
              <w:bottom w:val="single" w:sz="4" w:space="0" w:color="221F1F"/>
              <w:right w:val="single" w:sz="4" w:space="0" w:color="221F1F"/>
            </w:tcBorders>
          </w:tcPr>
          <w:p w:rsidR="00335B05" w:rsidRPr="00F00382" w:rsidRDefault="00335B05" w:rsidP="00E46F6C">
            <w:pPr>
              <w:widowControl w:val="0"/>
              <w:autoSpaceDE w:val="0"/>
              <w:jc w:val="center"/>
              <w:rPr>
                <w:rFonts w:ascii="Arial" w:hAnsi="Arial" w:cs="Arial"/>
              </w:rPr>
            </w:pPr>
          </w:p>
        </w:tc>
      </w:tr>
      <w:tr w:rsidR="00335B05" w:rsidRPr="00F00382" w:rsidTr="00E46F6C">
        <w:trPr>
          <w:trHeight w:hRule="exact" w:val="555"/>
        </w:trPr>
        <w:tc>
          <w:tcPr>
            <w:tcW w:w="807"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5B05" w:rsidRPr="00F00382" w:rsidRDefault="00335B05" w:rsidP="00E46F6C">
            <w:pPr>
              <w:widowControl w:val="0"/>
              <w:autoSpaceDE w:val="0"/>
              <w:rPr>
                <w:rFonts w:ascii="Arial" w:hAnsi="Arial" w:cs="Arial"/>
              </w:rPr>
            </w:pPr>
          </w:p>
        </w:tc>
        <w:tc>
          <w:tcPr>
            <w:tcW w:w="716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F00382" w:rsidRDefault="00335B05" w:rsidP="00E46F6C">
            <w:pPr>
              <w:widowControl w:val="0"/>
              <w:autoSpaceDE w:val="0"/>
              <w:jc w:val="center"/>
              <w:rPr>
                <w:rFonts w:ascii="Arial" w:hAnsi="Arial" w:cs="Arial"/>
              </w:rPr>
            </w:pPr>
            <w:r w:rsidRPr="00F00382">
              <w:rPr>
                <w:rFonts w:ascii="Arial" w:hAnsi="Arial" w:cs="Arial"/>
              </w:rPr>
              <w:t>NAP</w:t>
            </w:r>
          </w:p>
        </w:tc>
        <w:tc>
          <w:tcPr>
            <w:tcW w:w="1565" w:type="dxa"/>
            <w:tcBorders>
              <w:top w:val="single" w:sz="4" w:space="0" w:color="221F1F"/>
              <w:left w:val="single" w:sz="4" w:space="0" w:color="221F1F"/>
              <w:bottom w:val="single" w:sz="4" w:space="0" w:color="221F1F"/>
              <w:right w:val="single" w:sz="4" w:space="0" w:color="221F1F"/>
            </w:tcBorders>
          </w:tcPr>
          <w:p w:rsidR="00335B05" w:rsidRPr="00F00382" w:rsidRDefault="00335B05" w:rsidP="00E46F6C">
            <w:pPr>
              <w:widowControl w:val="0"/>
              <w:autoSpaceDE w:val="0"/>
              <w:jc w:val="center"/>
              <w:rPr>
                <w:rFonts w:ascii="Arial" w:hAnsi="Arial" w:cs="Arial"/>
              </w:rPr>
            </w:pPr>
          </w:p>
        </w:tc>
      </w:tr>
    </w:tbl>
    <w:p w:rsidR="00335B05" w:rsidRDefault="00335B05" w:rsidP="00335B05">
      <w:pPr>
        <w:spacing w:after="0"/>
        <w:ind w:left="390"/>
        <w:contextualSpacing/>
        <w:rPr>
          <w:rFonts w:ascii="Times New Roman" w:eastAsia="Times New Roman" w:hAnsi="Times New Roman" w:cs="Times New Roman"/>
          <w:b/>
          <w:sz w:val="28"/>
          <w:szCs w:val="32"/>
          <w:lang w:eastAsia="fr-FR"/>
        </w:rPr>
      </w:pPr>
    </w:p>
    <w:p w:rsidR="00335B05" w:rsidRPr="00F00382" w:rsidRDefault="00335B05" w:rsidP="00335B05">
      <w:pPr>
        <w:rPr>
          <w:rFonts w:ascii="Arial" w:hAnsi="Arial" w:cs="Arial"/>
          <w:szCs w:val="24"/>
        </w:rPr>
      </w:pPr>
      <w:r w:rsidRPr="00F00382">
        <w:rPr>
          <w:rFonts w:ascii="Arial" w:hAnsi="Arial" w:cs="Arial"/>
          <w:szCs w:val="24"/>
        </w:rPr>
        <w:t>Arrêté le présent détail quantitatif et estimatif à la somme de : (en lettre)……………………FCFATTC</w:t>
      </w:r>
    </w:p>
    <w:p w:rsidR="00335B05" w:rsidRPr="00F00382" w:rsidRDefault="00335B05" w:rsidP="00335B05">
      <w:pPr>
        <w:widowControl w:val="0"/>
        <w:tabs>
          <w:tab w:val="left" w:pos="10760"/>
        </w:tabs>
        <w:suppressAutoHyphens/>
        <w:autoSpaceDE w:val="0"/>
        <w:autoSpaceDN w:val="0"/>
        <w:textAlignment w:val="baseline"/>
        <w:rPr>
          <w:rFonts w:ascii="Arial" w:hAnsi="Arial" w:cs="Arial"/>
          <w:szCs w:val="24"/>
        </w:rPr>
      </w:pPr>
    </w:p>
    <w:p w:rsidR="00335B05" w:rsidRPr="00F00382" w:rsidRDefault="00335B05" w:rsidP="00335B05"/>
    <w:p w:rsidR="00335B05" w:rsidRPr="00F00382" w:rsidRDefault="00335B05" w:rsidP="00335B05">
      <w:r w:rsidRPr="00F00382">
        <w:t>Nom du soumissionnaires ………………………[remplir le nom]……………………………………..</w:t>
      </w:r>
    </w:p>
    <w:p w:rsidR="00335B05" w:rsidRPr="00F00382" w:rsidRDefault="00335B05" w:rsidP="00335B05">
      <w:pPr>
        <w:ind w:left="3119"/>
      </w:pPr>
      <w:r w:rsidRPr="00F00382">
        <w:t>[Signature et Date]</w:t>
      </w: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DD2059">
      <w:pPr>
        <w:spacing w:after="0"/>
        <w:contextualSpacing/>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335B05">
      <w:pPr>
        <w:widowControl w:val="0"/>
        <w:suppressAutoHyphens/>
        <w:autoSpaceDE w:val="0"/>
        <w:autoSpaceDN w:val="0"/>
        <w:spacing w:before="240" w:after="240" w:line="360" w:lineRule="auto"/>
        <w:ind w:left="851"/>
        <w:jc w:val="center"/>
        <w:textAlignment w:val="baseline"/>
        <w:outlineLvl w:val="0"/>
        <w:rPr>
          <w:rFonts w:ascii="Arial Narrow" w:hAnsi="Arial Narrow" w:cs="Arial"/>
          <w:b/>
          <w:caps/>
          <w:spacing w:val="45"/>
          <w:sz w:val="36"/>
          <w:szCs w:val="36"/>
        </w:rPr>
      </w:pPr>
    </w:p>
    <w:p w:rsidR="00335B05" w:rsidRPr="00914723" w:rsidRDefault="00335B05" w:rsidP="00335B05">
      <w:pPr>
        <w:jc w:val="center"/>
        <w:rPr>
          <w:b/>
          <w:bCs/>
          <w:sz w:val="48"/>
          <w:szCs w:val="40"/>
        </w:rPr>
      </w:pPr>
      <w:r w:rsidRPr="00914723">
        <w:rPr>
          <w:b/>
          <w:bCs/>
          <w:sz w:val="48"/>
          <w:szCs w:val="40"/>
        </w:rPr>
        <w:t>Pièce N°V</w:t>
      </w:r>
    </w:p>
    <w:p w:rsidR="00335B05" w:rsidRDefault="00335B05" w:rsidP="00335B05">
      <w:pPr>
        <w:spacing w:after="0"/>
        <w:ind w:left="390"/>
        <w:contextualSpacing/>
        <w:jc w:val="center"/>
        <w:rPr>
          <w:rFonts w:ascii="Times New Roman" w:eastAsia="Times New Roman" w:hAnsi="Times New Roman" w:cs="Times New Roman"/>
          <w:b/>
          <w:sz w:val="28"/>
          <w:szCs w:val="32"/>
          <w:lang w:eastAsia="fr-FR"/>
        </w:rPr>
      </w:pPr>
      <w:r w:rsidRPr="00420008">
        <w:rPr>
          <w:b/>
          <w:bCs/>
          <w:sz w:val="48"/>
          <w:szCs w:val="40"/>
        </w:rPr>
        <w:t>CADRE DU SOUS-DETAIL DES PRIX</w:t>
      </w: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pP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br w:type="page"/>
      </w:r>
    </w:p>
    <w:p w:rsidR="00335B05" w:rsidRDefault="00335B05" w:rsidP="00335B05">
      <w:pPr>
        <w:spacing w:after="0"/>
        <w:ind w:left="390"/>
        <w:contextualSpacing/>
        <w:rPr>
          <w:rFonts w:ascii="Arial Narrow" w:hAnsi="Arial Narrow"/>
          <w:b/>
          <w:caps/>
          <w:sz w:val="32"/>
          <w:szCs w:val="28"/>
        </w:rPr>
      </w:pPr>
    </w:p>
    <w:p w:rsidR="00335B05" w:rsidRDefault="00335B05" w:rsidP="00335B05">
      <w:pPr>
        <w:spacing w:after="0"/>
        <w:ind w:left="390"/>
        <w:contextualSpacing/>
        <w:rPr>
          <w:rFonts w:ascii="Times New Roman" w:eastAsia="Times New Roman" w:hAnsi="Times New Roman" w:cs="Times New Roman"/>
          <w:b/>
          <w:sz w:val="28"/>
          <w:szCs w:val="32"/>
          <w:lang w:eastAsia="fr-FR"/>
        </w:rPr>
      </w:pPr>
      <w:r w:rsidRPr="00650B3F">
        <w:rPr>
          <w:rFonts w:ascii="Arial Narrow" w:hAnsi="Arial Narrow"/>
          <w:b/>
          <w:caps/>
          <w:sz w:val="32"/>
          <w:szCs w:val="28"/>
        </w:rPr>
        <w:t>Cadre du Sous-Détail des prix unitaires des Fournitures</w:t>
      </w:r>
    </w:p>
    <w:p w:rsidR="00335B05" w:rsidRDefault="00335B05" w:rsidP="00335B05">
      <w:pPr>
        <w:spacing w:after="0"/>
        <w:ind w:left="390"/>
        <w:contextualSpacing/>
        <w:rPr>
          <w:rFonts w:ascii="Times New Roman" w:eastAsia="Times New Roman" w:hAnsi="Times New Roman" w:cs="Times New Roman"/>
          <w:b/>
          <w:sz w:val="28"/>
          <w:szCs w:val="32"/>
          <w:lang w:eastAsia="fr-FR"/>
        </w:rPr>
      </w:pPr>
    </w:p>
    <w:p w:rsidR="00335B05" w:rsidRDefault="00335B05" w:rsidP="00335B05">
      <w:pPr>
        <w:spacing w:after="0"/>
        <w:ind w:left="390"/>
        <w:contextualSpacing/>
        <w:rPr>
          <w:rFonts w:ascii="Times New Roman" w:eastAsia="Times New Roman" w:hAnsi="Times New Roman" w:cs="Times New Roman"/>
          <w:b/>
          <w:sz w:val="28"/>
          <w:szCs w:val="32"/>
          <w:lang w:eastAsia="fr-FR"/>
        </w:rPr>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77"/>
        <w:gridCol w:w="992"/>
        <w:gridCol w:w="1276"/>
        <w:gridCol w:w="1276"/>
        <w:gridCol w:w="1134"/>
        <w:gridCol w:w="1275"/>
        <w:gridCol w:w="1134"/>
        <w:gridCol w:w="1977"/>
      </w:tblGrid>
      <w:tr w:rsidR="00335B05" w:rsidRPr="00650B3F" w:rsidTr="00E46F6C">
        <w:trPr>
          <w:trHeight w:val="983"/>
          <w:jc w:val="center"/>
        </w:trPr>
        <w:tc>
          <w:tcPr>
            <w:tcW w:w="503" w:type="dxa"/>
            <w:shd w:val="clear" w:color="auto" w:fill="E7E6E6"/>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N°</w:t>
            </w:r>
          </w:p>
        </w:tc>
        <w:tc>
          <w:tcPr>
            <w:tcW w:w="1477" w:type="dxa"/>
            <w:shd w:val="clear" w:color="auto" w:fill="E7E6E6"/>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Désignations</w:t>
            </w:r>
          </w:p>
        </w:tc>
        <w:tc>
          <w:tcPr>
            <w:tcW w:w="992" w:type="dxa"/>
            <w:shd w:val="clear" w:color="auto" w:fill="E7E6E6"/>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 xml:space="preserve">Cout d’achat </w:t>
            </w:r>
          </w:p>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(1)</w:t>
            </w:r>
          </w:p>
        </w:tc>
        <w:tc>
          <w:tcPr>
            <w:tcW w:w="1276" w:type="dxa"/>
            <w:shd w:val="clear" w:color="auto" w:fill="E7E6E6"/>
          </w:tcPr>
          <w:p w:rsidR="00335B05" w:rsidRPr="00650B3F" w:rsidRDefault="00335B05" w:rsidP="00E46F6C">
            <w:pPr>
              <w:widowControl w:val="0"/>
              <w:suppressAutoHyphens/>
              <w:autoSpaceDE w:val="0"/>
              <w:autoSpaceDN w:val="0"/>
              <w:spacing w:line="360" w:lineRule="auto"/>
              <w:ind w:right="-190"/>
              <w:textAlignment w:val="baseline"/>
              <w:rPr>
                <w:rFonts w:ascii="Arial Narrow" w:hAnsi="Arial Narrow"/>
                <w:szCs w:val="24"/>
              </w:rPr>
            </w:pPr>
            <w:r w:rsidRPr="00650B3F">
              <w:rPr>
                <w:rFonts w:ascii="Arial Narrow" w:hAnsi="Arial Narrow"/>
                <w:szCs w:val="24"/>
              </w:rPr>
              <w:t xml:space="preserve">Transport </w:t>
            </w:r>
          </w:p>
          <w:p w:rsidR="00335B05" w:rsidRPr="00650B3F" w:rsidRDefault="00335B05" w:rsidP="00E46F6C">
            <w:pPr>
              <w:widowControl w:val="0"/>
              <w:suppressAutoHyphens/>
              <w:autoSpaceDE w:val="0"/>
              <w:autoSpaceDN w:val="0"/>
              <w:spacing w:line="360" w:lineRule="auto"/>
              <w:ind w:right="-190"/>
              <w:textAlignment w:val="baseline"/>
              <w:rPr>
                <w:rFonts w:ascii="Arial Narrow" w:hAnsi="Arial Narrow"/>
                <w:szCs w:val="24"/>
              </w:rPr>
            </w:pPr>
            <w:r w:rsidRPr="00650B3F">
              <w:rPr>
                <w:rFonts w:ascii="Arial Narrow" w:hAnsi="Arial Narrow"/>
                <w:szCs w:val="24"/>
              </w:rPr>
              <w:t xml:space="preserve">Local </w:t>
            </w:r>
          </w:p>
          <w:p w:rsidR="00335B05" w:rsidRPr="00650B3F" w:rsidRDefault="00335B05" w:rsidP="00E46F6C">
            <w:pPr>
              <w:widowControl w:val="0"/>
              <w:suppressAutoHyphens/>
              <w:autoSpaceDE w:val="0"/>
              <w:autoSpaceDN w:val="0"/>
              <w:spacing w:line="360" w:lineRule="auto"/>
              <w:ind w:right="-190"/>
              <w:textAlignment w:val="baseline"/>
              <w:rPr>
                <w:rFonts w:ascii="Arial Narrow" w:hAnsi="Arial Narrow"/>
                <w:szCs w:val="24"/>
              </w:rPr>
            </w:pPr>
            <w:r w:rsidRPr="00650B3F">
              <w:rPr>
                <w:rFonts w:ascii="Arial Narrow" w:hAnsi="Arial Narrow"/>
                <w:szCs w:val="24"/>
              </w:rPr>
              <w:t>(2)</w:t>
            </w:r>
          </w:p>
        </w:tc>
        <w:tc>
          <w:tcPr>
            <w:tcW w:w="1276" w:type="dxa"/>
            <w:shd w:val="clear" w:color="auto" w:fill="E7E6E6"/>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Cout de la commande</w:t>
            </w:r>
          </w:p>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 xml:space="preserve">(3)= 1 + 2 </w:t>
            </w:r>
          </w:p>
        </w:tc>
        <w:tc>
          <w:tcPr>
            <w:tcW w:w="1134" w:type="dxa"/>
            <w:shd w:val="clear" w:color="auto" w:fill="E7E6E6"/>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 xml:space="preserve">Frais de livraison </w:t>
            </w:r>
          </w:p>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(4)</w:t>
            </w:r>
          </w:p>
        </w:tc>
        <w:tc>
          <w:tcPr>
            <w:tcW w:w="1275" w:type="dxa"/>
            <w:shd w:val="clear" w:color="auto" w:fill="E7E6E6"/>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Services connexes</w:t>
            </w:r>
          </w:p>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 xml:space="preserve">(5) </w:t>
            </w:r>
          </w:p>
        </w:tc>
        <w:tc>
          <w:tcPr>
            <w:tcW w:w="1134" w:type="dxa"/>
            <w:shd w:val="clear" w:color="auto" w:fill="E7E6E6"/>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Marges</w:t>
            </w:r>
          </w:p>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r w:rsidRPr="00650B3F">
              <w:rPr>
                <w:rFonts w:ascii="Arial Narrow" w:hAnsi="Arial Narrow"/>
                <w:szCs w:val="24"/>
              </w:rPr>
              <w:t xml:space="preserve">(6) </w:t>
            </w:r>
          </w:p>
        </w:tc>
        <w:tc>
          <w:tcPr>
            <w:tcW w:w="1977" w:type="dxa"/>
            <w:shd w:val="clear" w:color="auto" w:fill="E7E6E6"/>
          </w:tcPr>
          <w:p w:rsidR="00335B05" w:rsidRPr="00650B3F" w:rsidRDefault="00335B05" w:rsidP="00E46F6C">
            <w:pPr>
              <w:widowControl w:val="0"/>
              <w:suppressAutoHyphens/>
              <w:autoSpaceDE w:val="0"/>
              <w:autoSpaceDN w:val="0"/>
              <w:spacing w:after="60" w:line="360" w:lineRule="auto"/>
              <w:ind w:right="-190"/>
              <w:jc w:val="center"/>
              <w:textAlignment w:val="baseline"/>
              <w:rPr>
                <w:rFonts w:ascii="Arial Narrow" w:hAnsi="Arial Narrow"/>
                <w:szCs w:val="24"/>
              </w:rPr>
            </w:pPr>
            <w:r w:rsidRPr="00650B3F">
              <w:rPr>
                <w:rFonts w:ascii="Arial Narrow" w:hAnsi="Arial Narrow"/>
                <w:szCs w:val="24"/>
              </w:rPr>
              <w:t>Prix unitaire en chiffres</w:t>
            </w:r>
          </w:p>
          <w:p w:rsidR="00335B05" w:rsidRPr="00650B3F" w:rsidRDefault="00335B05" w:rsidP="00E46F6C">
            <w:pPr>
              <w:widowControl w:val="0"/>
              <w:suppressAutoHyphens/>
              <w:autoSpaceDE w:val="0"/>
              <w:autoSpaceDN w:val="0"/>
              <w:spacing w:after="60" w:line="360" w:lineRule="auto"/>
              <w:ind w:right="-190"/>
              <w:jc w:val="center"/>
              <w:textAlignment w:val="baseline"/>
              <w:rPr>
                <w:rFonts w:ascii="Arial Narrow" w:hAnsi="Arial Narrow"/>
                <w:szCs w:val="24"/>
              </w:rPr>
            </w:pPr>
            <w:r w:rsidRPr="00650B3F">
              <w:rPr>
                <w:rFonts w:ascii="Arial Narrow" w:hAnsi="Arial Narrow"/>
                <w:szCs w:val="24"/>
              </w:rPr>
              <w:t>(7)= 3+4 +5+6</w:t>
            </w:r>
          </w:p>
        </w:tc>
      </w:tr>
      <w:tr w:rsidR="00335B05" w:rsidRPr="00650B3F" w:rsidTr="00E46F6C">
        <w:trPr>
          <w:trHeight w:val="511"/>
          <w:jc w:val="center"/>
        </w:trPr>
        <w:tc>
          <w:tcPr>
            <w:tcW w:w="503"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477"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992"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276"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276"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134"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275"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134"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977"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r>
      <w:tr w:rsidR="00335B05" w:rsidRPr="00650B3F" w:rsidTr="00E46F6C">
        <w:trPr>
          <w:trHeight w:val="525"/>
          <w:jc w:val="center"/>
        </w:trPr>
        <w:tc>
          <w:tcPr>
            <w:tcW w:w="503"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477"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992"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276"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276"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134"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275"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134"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c>
          <w:tcPr>
            <w:tcW w:w="1977" w:type="dxa"/>
          </w:tcPr>
          <w:p w:rsidR="00335B05" w:rsidRPr="00650B3F" w:rsidRDefault="00335B05" w:rsidP="00E46F6C">
            <w:pPr>
              <w:widowControl w:val="0"/>
              <w:suppressAutoHyphens/>
              <w:autoSpaceDE w:val="0"/>
              <w:autoSpaceDN w:val="0"/>
              <w:spacing w:after="60" w:line="360" w:lineRule="auto"/>
              <w:ind w:right="-190"/>
              <w:textAlignment w:val="baseline"/>
              <w:rPr>
                <w:rFonts w:ascii="Arial Narrow" w:hAnsi="Arial Narrow"/>
                <w:szCs w:val="24"/>
              </w:rPr>
            </w:pPr>
          </w:p>
        </w:tc>
      </w:tr>
    </w:tbl>
    <w:p w:rsidR="00335B05" w:rsidRDefault="00335B05" w:rsidP="00335B05">
      <w:pPr>
        <w:spacing w:after="0"/>
        <w:ind w:left="390"/>
        <w:contextualSpacing/>
        <w:rPr>
          <w:rFonts w:ascii="Times New Roman" w:eastAsia="Times New Roman" w:hAnsi="Times New Roman" w:cs="Times New Roman"/>
          <w:b/>
          <w:sz w:val="28"/>
          <w:szCs w:val="32"/>
          <w:lang w:eastAsia="fr-FR"/>
        </w:rPr>
      </w:pPr>
    </w:p>
    <w:p w:rsidR="00335B05" w:rsidRPr="00650B3F" w:rsidRDefault="00335B05" w:rsidP="00335B05">
      <w:pPr>
        <w:widowControl w:val="0"/>
        <w:suppressAutoHyphens/>
        <w:autoSpaceDE w:val="0"/>
        <w:autoSpaceDN w:val="0"/>
        <w:spacing w:after="60" w:line="360" w:lineRule="auto"/>
        <w:ind w:left="172" w:right="-147"/>
        <w:textAlignment w:val="baseline"/>
        <w:rPr>
          <w:rFonts w:ascii="Arial Narrow" w:hAnsi="Arial Narrow" w:cs="Arial"/>
          <w:i/>
          <w:iCs/>
          <w:w w:val="98"/>
          <w:szCs w:val="24"/>
        </w:rPr>
      </w:pPr>
      <w:r w:rsidRPr="00650B3F">
        <w:rPr>
          <w:rFonts w:ascii="Arial Narrow" w:hAnsi="Arial Narrow" w:cs="Arial"/>
          <w:w w:val="98"/>
          <w:szCs w:val="24"/>
        </w:rPr>
        <w:t xml:space="preserve">Nom du Soumissionnaire </w:t>
      </w:r>
      <w:r w:rsidRPr="00650B3F">
        <w:rPr>
          <w:rFonts w:ascii="Arial Narrow" w:hAnsi="Arial Narrow" w:cs="Arial"/>
          <w:i/>
          <w:iCs/>
          <w:w w:val="98"/>
          <w:szCs w:val="24"/>
        </w:rPr>
        <w:t xml:space="preserve">[insérer le nom du Soumissionnaire] </w:t>
      </w:r>
    </w:p>
    <w:p w:rsidR="00335B05" w:rsidRPr="00650B3F" w:rsidRDefault="00335B05" w:rsidP="00335B05">
      <w:pPr>
        <w:widowControl w:val="0"/>
        <w:suppressAutoHyphens/>
        <w:autoSpaceDE w:val="0"/>
        <w:autoSpaceDN w:val="0"/>
        <w:spacing w:after="60" w:line="360" w:lineRule="auto"/>
        <w:ind w:left="172" w:right="-147"/>
        <w:textAlignment w:val="baseline"/>
        <w:rPr>
          <w:rFonts w:ascii="Arial Narrow" w:hAnsi="Arial Narrow" w:cs="Arial"/>
          <w:i/>
          <w:iCs/>
          <w:w w:val="98"/>
          <w:szCs w:val="24"/>
        </w:rPr>
      </w:pPr>
    </w:p>
    <w:p w:rsidR="00335B05" w:rsidRPr="00650B3F" w:rsidRDefault="00335B05" w:rsidP="00335B05">
      <w:pPr>
        <w:widowControl w:val="0"/>
        <w:suppressAutoHyphens/>
        <w:autoSpaceDE w:val="0"/>
        <w:autoSpaceDN w:val="0"/>
        <w:spacing w:after="60" w:line="360" w:lineRule="auto"/>
        <w:ind w:left="172" w:right="-147"/>
        <w:textAlignment w:val="baseline"/>
        <w:rPr>
          <w:rFonts w:ascii="Arial Narrow" w:hAnsi="Arial Narrow" w:cs="Arial"/>
          <w:w w:val="98"/>
          <w:szCs w:val="24"/>
        </w:rPr>
      </w:pPr>
      <w:r w:rsidRPr="00650B3F">
        <w:rPr>
          <w:rFonts w:ascii="Arial Narrow" w:hAnsi="Arial Narrow" w:cs="Arial"/>
          <w:w w:val="98"/>
          <w:szCs w:val="24"/>
        </w:rPr>
        <w:t xml:space="preserve">Signature </w:t>
      </w:r>
      <w:r w:rsidRPr="00650B3F">
        <w:rPr>
          <w:rFonts w:ascii="Arial Narrow" w:hAnsi="Arial Narrow" w:cs="Arial"/>
          <w:i/>
          <w:iCs/>
          <w:w w:val="98"/>
          <w:szCs w:val="24"/>
        </w:rPr>
        <w:t>[insérer signature]</w:t>
      </w:r>
      <w:r w:rsidRPr="00650B3F">
        <w:rPr>
          <w:rFonts w:ascii="Arial Narrow" w:hAnsi="Arial Narrow" w:cs="Arial"/>
          <w:w w:val="98"/>
          <w:szCs w:val="24"/>
        </w:rPr>
        <w:t xml:space="preserve">, </w:t>
      </w:r>
    </w:p>
    <w:p w:rsidR="00335B05" w:rsidRPr="00650B3F" w:rsidRDefault="00335B05" w:rsidP="00335B05">
      <w:pPr>
        <w:widowControl w:val="0"/>
        <w:suppressAutoHyphens/>
        <w:autoSpaceDE w:val="0"/>
        <w:autoSpaceDN w:val="0"/>
        <w:spacing w:after="60" w:line="360" w:lineRule="auto"/>
        <w:ind w:left="172" w:right="-147"/>
        <w:textAlignment w:val="baseline"/>
        <w:rPr>
          <w:rFonts w:ascii="Arial Narrow" w:hAnsi="Arial Narrow" w:cs="Arial"/>
          <w:w w:val="98"/>
          <w:szCs w:val="24"/>
        </w:rPr>
      </w:pPr>
    </w:p>
    <w:p w:rsidR="00335B05" w:rsidRPr="00650B3F" w:rsidRDefault="00335B05" w:rsidP="00335B05">
      <w:pPr>
        <w:widowControl w:val="0"/>
        <w:suppressAutoHyphens/>
        <w:autoSpaceDE w:val="0"/>
        <w:autoSpaceDN w:val="0"/>
        <w:spacing w:after="60" w:line="360" w:lineRule="auto"/>
        <w:ind w:left="172" w:right="-147"/>
        <w:textAlignment w:val="baseline"/>
        <w:rPr>
          <w:rFonts w:ascii="Arial Narrow" w:hAnsi="Arial Narrow"/>
          <w:szCs w:val="24"/>
        </w:rPr>
      </w:pPr>
      <w:r w:rsidRPr="00650B3F">
        <w:rPr>
          <w:rFonts w:ascii="Arial Narrow" w:hAnsi="Arial Narrow" w:cs="Arial"/>
          <w:w w:val="98"/>
          <w:szCs w:val="24"/>
        </w:rPr>
        <w:t>Date</w:t>
      </w:r>
      <w:r w:rsidRPr="00650B3F">
        <w:rPr>
          <w:rFonts w:ascii="Arial Narrow" w:hAnsi="Arial Narrow" w:cs="Arial"/>
          <w:i/>
          <w:iCs/>
          <w:w w:val="98"/>
          <w:szCs w:val="24"/>
        </w:rPr>
        <w:t xml:space="preserve"> [insérer la date]</w:t>
      </w:r>
    </w:p>
    <w:p w:rsidR="00335B05" w:rsidRDefault="00335B05">
      <w:pP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br w:type="page"/>
      </w: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Pr="00F00382" w:rsidRDefault="00335B05" w:rsidP="00335B05">
      <w:pPr>
        <w:pStyle w:val="titre10"/>
        <w:outlineLvl w:val="0"/>
      </w:pPr>
      <w:bookmarkStart w:id="73" w:name="_Toc163144723"/>
      <w:bookmarkStart w:id="74" w:name="_Toc163145474"/>
      <w:bookmarkStart w:id="75" w:name="_Toc163441756"/>
      <w:bookmarkStart w:id="76" w:name="_Toc4398416"/>
      <w:bookmarkStart w:id="77" w:name="_Toc4400414"/>
      <w:bookmarkStart w:id="78" w:name="_Toc4400685"/>
      <w:bookmarkStart w:id="79" w:name="_Toc4400943"/>
      <w:r w:rsidRPr="00F00382">
        <w:t>PIECE VI :</w:t>
      </w:r>
      <w:bookmarkEnd w:id="73"/>
      <w:bookmarkEnd w:id="74"/>
      <w:bookmarkEnd w:id="75"/>
    </w:p>
    <w:p w:rsidR="00335B05" w:rsidRPr="00F00382" w:rsidRDefault="00335B05" w:rsidP="00335B05">
      <w:pPr>
        <w:pStyle w:val="titre10"/>
        <w:outlineLvl w:val="0"/>
      </w:pPr>
    </w:p>
    <w:p w:rsidR="00335B05" w:rsidRPr="00F00382" w:rsidRDefault="00335B05" w:rsidP="00335B05">
      <w:pPr>
        <w:pStyle w:val="titre10"/>
        <w:outlineLvl w:val="0"/>
      </w:pPr>
      <w:bookmarkStart w:id="80" w:name="_Toc163144724"/>
      <w:bookmarkStart w:id="81" w:name="_Toc163145475"/>
      <w:bookmarkStart w:id="82" w:name="_Toc163441757"/>
      <w:r w:rsidRPr="00F00382">
        <w:t>PROJET DE LETTRE COMMANDE</w:t>
      </w:r>
      <w:bookmarkEnd w:id="76"/>
      <w:bookmarkEnd w:id="77"/>
      <w:bookmarkEnd w:id="78"/>
      <w:bookmarkEnd w:id="79"/>
      <w:bookmarkEnd w:id="80"/>
      <w:bookmarkEnd w:id="81"/>
      <w:bookmarkEnd w:id="82"/>
      <w:r w:rsidRPr="00F00382">
        <w:t xml:space="preserve"> </w:t>
      </w: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pP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br w:type="page"/>
      </w:r>
    </w:p>
    <w:tbl>
      <w:tblPr>
        <w:tblpPr w:leftFromText="141" w:rightFromText="141" w:vertAnchor="text" w:horzAnchor="page" w:tblpX="7407" w:tblpY="-421"/>
        <w:tblOverlap w:val="never"/>
        <w:tblW w:w="0" w:type="auto"/>
        <w:tblBorders>
          <w:insideV w:val="dotted" w:sz="4" w:space="0" w:color="auto"/>
        </w:tblBorders>
        <w:tblLayout w:type="fixed"/>
        <w:tblLook w:val="04A0" w:firstRow="1" w:lastRow="0" w:firstColumn="1" w:lastColumn="0" w:noHBand="0" w:noVBand="1"/>
      </w:tblPr>
      <w:tblGrid>
        <w:gridCol w:w="3921"/>
      </w:tblGrid>
      <w:tr w:rsidR="005676FF" w:rsidRPr="00340C4D" w:rsidTr="005676FF">
        <w:trPr>
          <w:trHeight w:val="462"/>
        </w:trPr>
        <w:tc>
          <w:tcPr>
            <w:tcW w:w="3921" w:type="dxa"/>
            <w:hideMark/>
          </w:tcPr>
          <w:p w:rsidR="005676FF" w:rsidRPr="00340C4D" w:rsidRDefault="005676FF" w:rsidP="005676FF">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lastRenderedPageBreak/>
              <w:t>REPUBLIC OF CAMEROON</w:t>
            </w:r>
          </w:p>
          <w:p w:rsidR="005676FF" w:rsidRPr="00340C4D" w:rsidRDefault="005676FF" w:rsidP="005676FF">
            <w:pPr>
              <w:spacing w:after="0" w:line="240" w:lineRule="auto"/>
              <w:contextualSpacing/>
              <w:jc w:val="center"/>
              <w:rPr>
                <w:rFonts w:ascii="Times New Roman" w:hAnsi="Times New Roman" w:cs="Times New Roman"/>
                <w:b/>
                <w:sz w:val="16"/>
                <w:szCs w:val="16"/>
                <w:lang w:val="en-US"/>
              </w:rPr>
            </w:pPr>
            <w:r w:rsidRPr="00340C4D">
              <w:rPr>
                <w:rFonts w:ascii="Times New Roman" w:hAnsi="Times New Roman" w:cs="Times New Roman"/>
                <w:b/>
                <w:sz w:val="16"/>
                <w:szCs w:val="16"/>
                <w:lang w:val="en-US"/>
              </w:rPr>
              <w:t>Peace – Work - Fatherland</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5676FF" w:rsidRPr="00340C4D" w:rsidTr="005676FF">
        <w:trPr>
          <w:trHeight w:val="308"/>
        </w:trPr>
        <w:tc>
          <w:tcPr>
            <w:tcW w:w="3921" w:type="dxa"/>
            <w:hideMark/>
          </w:tcPr>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SOUTH REGION</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5676FF" w:rsidRPr="00340C4D" w:rsidTr="005676FF">
        <w:trPr>
          <w:trHeight w:val="319"/>
        </w:trPr>
        <w:tc>
          <w:tcPr>
            <w:tcW w:w="3921" w:type="dxa"/>
            <w:hideMark/>
          </w:tcPr>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OCEAN DIVISION</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5676FF" w:rsidRPr="00340C4D" w:rsidTr="005676FF">
        <w:trPr>
          <w:trHeight w:val="251"/>
        </w:trPr>
        <w:tc>
          <w:tcPr>
            <w:tcW w:w="3921" w:type="dxa"/>
            <w:hideMark/>
          </w:tcPr>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 xml:space="preserve">MVENGUE COUNCIL </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GENERAL SECRETARIAT</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5676FF" w:rsidRPr="00DE4D84" w:rsidRDefault="005676FF" w:rsidP="005676FF">
            <w:pPr>
              <w:spacing w:after="0" w:line="240" w:lineRule="auto"/>
              <w:contextualSpacing/>
              <w:jc w:val="center"/>
              <w:rPr>
                <w:rFonts w:ascii="Times New Roman" w:hAnsi="Times New Roman" w:cs="Times New Roman"/>
                <w:b/>
                <w:sz w:val="16"/>
                <w:szCs w:val="16"/>
                <w:lang w:val="en-US"/>
              </w:rPr>
            </w:pPr>
            <w:r w:rsidRPr="00DE4D84">
              <w:rPr>
                <w:rFonts w:ascii="Times New Roman" w:hAnsi="Times New Roman" w:cs="Times New Roman"/>
                <w:b/>
                <w:sz w:val="16"/>
                <w:szCs w:val="16"/>
                <w:lang w:val="en-US"/>
              </w:rPr>
              <w:t>INTERNAL STRUCTURE FOR THE ADMINISTRATIVE MANAGEMENT OF PUBLIC CONTRACT</w:t>
            </w:r>
          </w:p>
        </w:tc>
      </w:tr>
    </w:tbl>
    <w:tbl>
      <w:tblPr>
        <w:tblpPr w:leftFromText="141" w:rightFromText="141" w:vertAnchor="text" w:horzAnchor="page" w:tblpX="670" w:tblpY="-412"/>
        <w:tblOverlap w:val="never"/>
        <w:tblW w:w="0" w:type="auto"/>
        <w:tblBorders>
          <w:insideV w:val="dotted" w:sz="4" w:space="0" w:color="auto"/>
        </w:tblBorders>
        <w:tblLayout w:type="fixed"/>
        <w:tblLook w:val="04A0" w:firstRow="1" w:lastRow="0" w:firstColumn="1" w:lastColumn="0" w:noHBand="0" w:noVBand="1"/>
      </w:tblPr>
      <w:tblGrid>
        <w:gridCol w:w="3921"/>
      </w:tblGrid>
      <w:tr w:rsidR="005676FF" w:rsidRPr="00340C4D" w:rsidTr="005676FF">
        <w:trPr>
          <w:trHeight w:val="375"/>
        </w:trPr>
        <w:tc>
          <w:tcPr>
            <w:tcW w:w="3921" w:type="dxa"/>
            <w:hideMark/>
          </w:tcPr>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REPUBLIQUE DU CAMREROUN</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Paix –Travail - Patrie</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5676FF" w:rsidRPr="00340C4D" w:rsidTr="005676FF">
        <w:trPr>
          <w:trHeight w:val="242"/>
        </w:trPr>
        <w:tc>
          <w:tcPr>
            <w:tcW w:w="3921" w:type="dxa"/>
            <w:hideMark/>
          </w:tcPr>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REGION DU SUD</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5676FF" w:rsidRPr="00340C4D" w:rsidTr="005676FF">
        <w:trPr>
          <w:trHeight w:val="253"/>
        </w:trPr>
        <w:tc>
          <w:tcPr>
            <w:tcW w:w="3921" w:type="dxa"/>
            <w:hideMark/>
          </w:tcPr>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DEPARTEMENT DE L’OCEAN</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tc>
      </w:tr>
      <w:tr w:rsidR="005676FF" w:rsidRPr="00340C4D" w:rsidTr="005676FF">
        <w:trPr>
          <w:trHeight w:val="274"/>
        </w:trPr>
        <w:tc>
          <w:tcPr>
            <w:tcW w:w="3921" w:type="dxa"/>
            <w:hideMark/>
          </w:tcPr>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COMMUNE DE MVENGUE</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SECRETARIAT GENERAL</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w:t>
            </w:r>
          </w:p>
          <w:p w:rsidR="005676FF" w:rsidRPr="00340C4D" w:rsidRDefault="005676FF" w:rsidP="005676FF">
            <w:pPr>
              <w:spacing w:after="0" w:line="240" w:lineRule="auto"/>
              <w:contextualSpacing/>
              <w:jc w:val="center"/>
              <w:rPr>
                <w:rFonts w:ascii="Times New Roman" w:hAnsi="Times New Roman" w:cs="Times New Roman"/>
                <w:b/>
                <w:sz w:val="16"/>
                <w:szCs w:val="16"/>
              </w:rPr>
            </w:pPr>
            <w:r w:rsidRPr="00340C4D">
              <w:rPr>
                <w:rFonts w:ascii="Times New Roman" w:hAnsi="Times New Roman" w:cs="Times New Roman"/>
                <w:b/>
                <w:sz w:val="16"/>
                <w:szCs w:val="16"/>
              </w:rPr>
              <w:t>STRUCTURE INTERNE DE GESTION ADMINISTRATIVE DES MARCHES PUBLICS</w:t>
            </w:r>
          </w:p>
          <w:p w:rsidR="005676FF" w:rsidRPr="00340C4D" w:rsidRDefault="005676FF" w:rsidP="005676FF">
            <w:pPr>
              <w:spacing w:after="0" w:line="240" w:lineRule="auto"/>
              <w:contextualSpacing/>
              <w:jc w:val="center"/>
              <w:rPr>
                <w:rFonts w:ascii="Times New Roman" w:hAnsi="Times New Roman" w:cs="Times New Roman"/>
                <w:b/>
                <w:sz w:val="16"/>
                <w:szCs w:val="16"/>
              </w:rPr>
            </w:pPr>
          </w:p>
        </w:tc>
      </w:tr>
    </w:tbl>
    <w:p w:rsidR="00335B05" w:rsidRDefault="005676FF" w:rsidP="00110708">
      <w:pPr>
        <w:spacing w:after="0"/>
        <w:ind w:left="390"/>
        <w:contextualSpacing/>
        <w:jc w:val="center"/>
        <w:rPr>
          <w:rFonts w:ascii="Times New Roman" w:eastAsia="Times New Roman" w:hAnsi="Times New Roman" w:cs="Times New Roman"/>
          <w:b/>
          <w:sz w:val="28"/>
          <w:szCs w:val="32"/>
          <w:lang w:eastAsia="fr-FR"/>
        </w:rPr>
      </w:pPr>
      <w:r w:rsidRPr="00340C4D">
        <w:rPr>
          <w:rFonts w:ascii="Times New Roman" w:hAnsi="Times New Roman" w:cs="Times New Roman"/>
          <w:noProof/>
          <w:sz w:val="20"/>
          <w:lang w:eastAsia="fr-FR"/>
        </w:rPr>
        <w:drawing>
          <wp:anchor distT="0" distB="0" distL="114300" distR="114300" simplePos="0" relativeHeight="251675648" behindDoc="0" locked="0" layoutInCell="1" allowOverlap="1" wp14:anchorId="058A337C" wp14:editId="21E5DE10">
            <wp:simplePos x="0" y="0"/>
            <wp:positionH relativeFrom="margin">
              <wp:posOffset>2684961</wp:posOffset>
            </wp:positionH>
            <wp:positionV relativeFrom="paragraph">
              <wp:posOffset>8164</wp:posOffset>
            </wp:positionV>
            <wp:extent cx="781050" cy="941640"/>
            <wp:effectExtent l="0" t="0" r="0" b="0"/>
            <wp:wrapNone/>
            <wp:docPr id="2" name="Image 2"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41640"/>
                    </a:xfrm>
                    <a:prstGeom prst="rect">
                      <a:avLst/>
                    </a:prstGeom>
                    <a:noFill/>
                  </pic:spPr>
                </pic:pic>
              </a:graphicData>
            </a:graphic>
            <wp14:sizeRelH relativeFrom="page">
              <wp14:pctWidth>0</wp14:pctWidth>
            </wp14:sizeRelH>
            <wp14:sizeRelV relativeFrom="page">
              <wp14:pctHeight>0</wp14:pctHeight>
            </wp14:sizeRelV>
          </wp:anchor>
        </w:drawing>
      </w:r>
    </w:p>
    <w:p w:rsidR="005676FF" w:rsidRDefault="005676FF" w:rsidP="00335B05">
      <w:pPr>
        <w:widowControl w:val="0"/>
        <w:tabs>
          <w:tab w:val="left" w:pos="6580"/>
        </w:tabs>
        <w:suppressAutoHyphens/>
        <w:autoSpaceDE w:val="0"/>
        <w:autoSpaceDN w:val="0"/>
        <w:spacing w:after="60" w:line="360" w:lineRule="auto"/>
        <w:ind w:right="-7"/>
        <w:jc w:val="center"/>
        <w:textAlignment w:val="baseline"/>
        <w:rPr>
          <w:rFonts w:ascii="Arial Narrow" w:hAnsi="Arial Narrow" w:cs="Arial"/>
          <w:szCs w:val="24"/>
          <w:lang w:val="en-US"/>
        </w:rPr>
      </w:pPr>
    </w:p>
    <w:p w:rsidR="005676FF" w:rsidRDefault="005676FF" w:rsidP="00335B05">
      <w:pPr>
        <w:widowControl w:val="0"/>
        <w:tabs>
          <w:tab w:val="left" w:pos="6580"/>
        </w:tabs>
        <w:suppressAutoHyphens/>
        <w:autoSpaceDE w:val="0"/>
        <w:autoSpaceDN w:val="0"/>
        <w:spacing w:after="60" w:line="360" w:lineRule="auto"/>
        <w:ind w:right="-7"/>
        <w:jc w:val="center"/>
        <w:textAlignment w:val="baseline"/>
        <w:rPr>
          <w:rFonts w:ascii="Arial Narrow" w:hAnsi="Arial Narrow" w:cs="Arial"/>
          <w:szCs w:val="24"/>
          <w:lang w:val="en-US"/>
        </w:rPr>
      </w:pPr>
    </w:p>
    <w:p w:rsidR="005676FF" w:rsidRDefault="005676FF" w:rsidP="00335B05">
      <w:pPr>
        <w:widowControl w:val="0"/>
        <w:tabs>
          <w:tab w:val="left" w:pos="6580"/>
        </w:tabs>
        <w:suppressAutoHyphens/>
        <w:autoSpaceDE w:val="0"/>
        <w:autoSpaceDN w:val="0"/>
        <w:spacing w:after="60" w:line="360" w:lineRule="auto"/>
        <w:ind w:right="-7"/>
        <w:jc w:val="center"/>
        <w:textAlignment w:val="baseline"/>
        <w:rPr>
          <w:rFonts w:ascii="Arial Narrow" w:hAnsi="Arial Narrow" w:cs="Arial"/>
          <w:szCs w:val="24"/>
          <w:lang w:val="en-US"/>
        </w:rPr>
      </w:pPr>
    </w:p>
    <w:p w:rsidR="005676FF" w:rsidRDefault="005676FF" w:rsidP="00335B05">
      <w:pPr>
        <w:widowControl w:val="0"/>
        <w:tabs>
          <w:tab w:val="left" w:pos="6580"/>
        </w:tabs>
        <w:suppressAutoHyphens/>
        <w:autoSpaceDE w:val="0"/>
        <w:autoSpaceDN w:val="0"/>
        <w:spacing w:after="60" w:line="360" w:lineRule="auto"/>
        <w:ind w:right="-7"/>
        <w:jc w:val="center"/>
        <w:textAlignment w:val="baseline"/>
        <w:rPr>
          <w:rFonts w:ascii="Arial Narrow" w:hAnsi="Arial Narrow" w:cs="Arial"/>
          <w:szCs w:val="24"/>
          <w:lang w:val="en-US"/>
        </w:rPr>
      </w:pPr>
    </w:p>
    <w:p w:rsidR="005676FF" w:rsidRDefault="005676FF" w:rsidP="00335B05">
      <w:pPr>
        <w:widowControl w:val="0"/>
        <w:tabs>
          <w:tab w:val="left" w:pos="6580"/>
        </w:tabs>
        <w:suppressAutoHyphens/>
        <w:autoSpaceDE w:val="0"/>
        <w:autoSpaceDN w:val="0"/>
        <w:spacing w:after="60" w:line="360" w:lineRule="auto"/>
        <w:ind w:right="-7"/>
        <w:jc w:val="center"/>
        <w:textAlignment w:val="baseline"/>
        <w:rPr>
          <w:rFonts w:ascii="Arial Narrow" w:hAnsi="Arial Narrow" w:cs="Arial"/>
          <w:szCs w:val="24"/>
          <w:lang w:val="en-US"/>
        </w:rPr>
      </w:pPr>
    </w:p>
    <w:p w:rsidR="005676FF" w:rsidRPr="00DB7826" w:rsidRDefault="005676FF" w:rsidP="00335B05">
      <w:pPr>
        <w:widowControl w:val="0"/>
        <w:tabs>
          <w:tab w:val="left" w:pos="6580"/>
        </w:tabs>
        <w:suppressAutoHyphens/>
        <w:autoSpaceDE w:val="0"/>
        <w:autoSpaceDN w:val="0"/>
        <w:spacing w:after="60" w:line="360" w:lineRule="auto"/>
        <w:ind w:right="-7"/>
        <w:jc w:val="center"/>
        <w:textAlignment w:val="baseline"/>
        <w:rPr>
          <w:rFonts w:ascii="Arial Narrow" w:hAnsi="Arial Narrow" w:cs="Arial"/>
          <w:szCs w:val="24"/>
          <w:lang w:val="en-US"/>
        </w:rPr>
      </w:pPr>
    </w:p>
    <w:p w:rsidR="00335B05" w:rsidRPr="00DB7826" w:rsidRDefault="00335B05" w:rsidP="00335B05">
      <w:pPr>
        <w:widowControl w:val="0"/>
        <w:suppressAutoHyphens/>
        <w:autoSpaceDE w:val="0"/>
        <w:autoSpaceDN w:val="0"/>
        <w:spacing w:after="60" w:line="360" w:lineRule="auto"/>
        <w:ind w:right="-20"/>
        <w:jc w:val="center"/>
        <w:textAlignment w:val="baseline"/>
        <w:rPr>
          <w:rFonts w:ascii="Arial Narrow" w:hAnsi="Arial Narrow"/>
          <w:szCs w:val="24"/>
        </w:rPr>
      </w:pPr>
      <w:bookmarkStart w:id="83" w:name="_Hlk143616385"/>
      <w:bookmarkStart w:id="84" w:name="_Hlk143616423"/>
      <w:r w:rsidRPr="00DB7826">
        <w:rPr>
          <w:rFonts w:ascii="Arial Narrow" w:hAnsi="Arial Narrow"/>
          <w:b/>
          <w:bCs/>
          <w:szCs w:val="24"/>
        </w:rPr>
        <w:t xml:space="preserve"> LETTRE COMMANDE </w:t>
      </w:r>
      <w:bookmarkEnd w:id="83"/>
      <w:r w:rsidR="005676FF">
        <w:rPr>
          <w:rFonts w:ascii="Arial Narrow" w:hAnsi="Arial Narrow"/>
          <w:b/>
          <w:bCs/>
          <w:szCs w:val="24"/>
        </w:rPr>
        <w:t>N°________/LC/C.MV/</w:t>
      </w:r>
      <w:r w:rsidRPr="00DB7826">
        <w:rPr>
          <w:rFonts w:ascii="Arial Narrow" w:hAnsi="Arial Narrow"/>
          <w:b/>
          <w:bCs/>
          <w:szCs w:val="24"/>
        </w:rPr>
        <w:t>C</w:t>
      </w:r>
      <w:r w:rsidR="005676FF">
        <w:rPr>
          <w:rFonts w:ascii="Arial Narrow" w:hAnsi="Arial Narrow"/>
          <w:b/>
          <w:bCs/>
          <w:szCs w:val="24"/>
        </w:rPr>
        <w:t>IPM/SIGAMP/2025</w:t>
      </w:r>
      <w:bookmarkEnd w:id="84"/>
      <w:r w:rsidR="005676FF">
        <w:rPr>
          <w:rFonts w:ascii="Arial Narrow" w:hAnsi="Arial Narrow"/>
          <w:b/>
          <w:bCs/>
          <w:szCs w:val="24"/>
        </w:rPr>
        <w:t xml:space="preserve"> DU ………………….</w:t>
      </w:r>
    </w:p>
    <w:p w:rsidR="00335B05" w:rsidRPr="005676FF" w:rsidRDefault="005676FF" w:rsidP="005676FF">
      <w:pPr>
        <w:widowControl w:val="0"/>
        <w:suppressAutoHyphens/>
        <w:autoSpaceDE w:val="0"/>
        <w:autoSpaceDN w:val="0"/>
        <w:spacing w:after="60" w:line="360" w:lineRule="auto"/>
        <w:ind w:right="-20"/>
        <w:jc w:val="center"/>
        <w:textAlignment w:val="baseline"/>
        <w:rPr>
          <w:rFonts w:ascii="Arial Narrow" w:hAnsi="Arial Narrow"/>
          <w:b/>
          <w:szCs w:val="24"/>
        </w:rPr>
      </w:pPr>
      <w:r w:rsidRPr="005676FF">
        <w:rPr>
          <w:rFonts w:ascii="Arial Narrow" w:hAnsi="Arial Narrow"/>
          <w:b/>
          <w:szCs w:val="24"/>
        </w:rPr>
        <w:t>Passé après DEMANDE DE COTATION N°</w:t>
      </w:r>
      <w:r w:rsidR="00335B05" w:rsidRPr="005676FF">
        <w:rPr>
          <w:rFonts w:ascii="Arial Narrow" w:hAnsi="Arial Narrow"/>
          <w:b/>
          <w:szCs w:val="24"/>
        </w:rPr>
        <w:t xml:space="preserve">______ </w:t>
      </w:r>
      <w:r w:rsidRPr="005676FF">
        <w:rPr>
          <w:rFonts w:ascii="Arial Narrow" w:hAnsi="Arial Narrow"/>
          <w:b/>
          <w:szCs w:val="24"/>
          <w:lang w:val="fr-CM"/>
        </w:rPr>
        <w:t>/DC/C.</w:t>
      </w:r>
      <w:r w:rsidR="00335B05" w:rsidRPr="005676FF">
        <w:rPr>
          <w:rFonts w:ascii="Arial Narrow" w:hAnsi="Arial Narrow"/>
          <w:b/>
          <w:szCs w:val="24"/>
          <w:lang w:val="fr-CM"/>
        </w:rPr>
        <w:t>M</w:t>
      </w:r>
      <w:r w:rsidRPr="005676FF">
        <w:rPr>
          <w:rFonts w:ascii="Arial Narrow" w:hAnsi="Arial Narrow"/>
          <w:b/>
          <w:szCs w:val="24"/>
          <w:lang w:val="fr-CM"/>
        </w:rPr>
        <w:t>V/</w:t>
      </w:r>
      <w:r w:rsidR="00335B05" w:rsidRPr="005676FF">
        <w:rPr>
          <w:rFonts w:ascii="Arial Narrow" w:hAnsi="Arial Narrow"/>
          <w:b/>
          <w:szCs w:val="24"/>
          <w:lang w:val="fr-CM"/>
        </w:rPr>
        <w:t>C</w:t>
      </w:r>
      <w:r w:rsidRPr="005676FF">
        <w:rPr>
          <w:rFonts w:ascii="Arial Narrow" w:hAnsi="Arial Narrow"/>
          <w:b/>
          <w:szCs w:val="24"/>
          <w:lang w:val="fr-CM"/>
        </w:rPr>
        <w:t>I</w:t>
      </w:r>
      <w:r w:rsidR="00335B05" w:rsidRPr="005676FF">
        <w:rPr>
          <w:rFonts w:ascii="Arial Narrow" w:hAnsi="Arial Narrow"/>
          <w:b/>
          <w:szCs w:val="24"/>
          <w:lang w:val="fr-CM"/>
        </w:rPr>
        <w:t>PM/</w:t>
      </w:r>
      <w:r w:rsidRPr="005676FF">
        <w:rPr>
          <w:rFonts w:ascii="Arial Narrow" w:hAnsi="Arial Narrow"/>
          <w:b/>
          <w:szCs w:val="24"/>
          <w:lang w:val="fr-CM"/>
        </w:rPr>
        <w:t>SIGAMP/</w:t>
      </w:r>
      <w:r w:rsidR="00335B05" w:rsidRPr="005676FF">
        <w:rPr>
          <w:rFonts w:ascii="Arial Narrow" w:hAnsi="Arial Narrow"/>
          <w:b/>
          <w:szCs w:val="24"/>
          <w:lang w:val="fr-CM"/>
        </w:rPr>
        <w:t>20</w:t>
      </w:r>
      <w:r w:rsidRPr="005676FF">
        <w:rPr>
          <w:rFonts w:ascii="Arial Narrow" w:hAnsi="Arial Narrow"/>
          <w:b/>
          <w:szCs w:val="24"/>
          <w:lang w:val="fr-CM"/>
        </w:rPr>
        <w:t xml:space="preserve">25 </w:t>
      </w:r>
      <w:r w:rsidR="00335B05" w:rsidRPr="005676FF">
        <w:rPr>
          <w:rFonts w:ascii="Arial Narrow" w:hAnsi="Arial Narrow"/>
          <w:b/>
          <w:szCs w:val="24"/>
          <w:lang w:val="fr-CM"/>
        </w:rPr>
        <w:t xml:space="preserve"> </w:t>
      </w:r>
      <w:r w:rsidRPr="005676FF">
        <w:rPr>
          <w:rFonts w:ascii="Arial Narrow" w:hAnsi="Arial Narrow"/>
          <w:b/>
          <w:szCs w:val="24"/>
        </w:rPr>
        <w:t>du…………………. POUR LA FOURNITURE EN TABLE-BANCS DANS CERTAINES ECOLES PUBLIQUES DE LA COMMUNE DE MVENGUE, DEPARTEMENT DE L’OCEAN REGION DU SUD</w:t>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p>
    <w:p w:rsidR="00335B05" w:rsidRPr="00DB7826" w:rsidRDefault="00335B05" w:rsidP="00335B05">
      <w:pPr>
        <w:widowControl w:val="0"/>
        <w:tabs>
          <w:tab w:val="left" w:pos="2760"/>
        </w:tabs>
        <w:suppressAutoHyphens/>
        <w:autoSpaceDE w:val="0"/>
        <w:autoSpaceDN w:val="0"/>
        <w:spacing w:after="60" w:line="360" w:lineRule="auto"/>
        <w:textAlignment w:val="baseline"/>
        <w:rPr>
          <w:rFonts w:ascii="Arial Narrow" w:hAnsi="Arial Narrow"/>
          <w:szCs w:val="24"/>
        </w:rPr>
      </w:pPr>
      <w:r w:rsidRPr="00DB7826">
        <w:rPr>
          <w:rFonts w:ascii="Arial Narrow" w:hAnsi="Arial Narrow"/>
          <w:b/>
          <w:szCs w:val="24"/>
        </w:rPr>
        <w:t>Maître d’Ouv</w:t>
      </w:r>
      <w:r w:rsidR="005676FF">
        <w:rPr>
          <w:rFonts w:ascii="Arial Narrow" w:hAnsi="Arial Narrow"/>
          <w:b/>
          <w:szCs w:val="24"/>
        </w:rPr>
        <w:t xml:space="preserve">rage </w:t>
      </w:r>
      <w:r w:rsidRPr="00DB7826">
        <w:rPr>
          <w:rFonts w:ascii="Arial Narrow" w:hAnsi="Arial Narrow"/>
          <w:b/>
          <w:szCs w:val="24"/>
        </w:rPr>
        <w:t> :</w:t>
      </w:r>
      <w:r w:rsidR="005676FF">
        <w:rPr>
          <w:rFonts w:ascii="Arial Narrow" w:hAnsi="Arial Narrow"/>
          <w:szCs w:val="24"/>
        </w:rPr>
        <w:t xml:space="preserve"> LE MAIRE DE LA COMMUNE DE MVENGUE</w:t>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r w:rsidRPr="00DB7826">
        <w:rPr>
          <w:rFonts w:ascii="Arial Narrow" w:hAnsi="Arial Narrow"/>
          <w:b/>
          <w:bCs/>
          <w:szCs w:val="24"/>
        </w:rPr>
        <w:t xml:space="preserve">TITULAIRE DU MARCHE : </w:t>
      </w:r>
      <w:r w:rsidRPr="00DB7826">
        <w:rPr>
          <w:rFonts w:ascii="Arial Narrow" w:hAnsi="Arial Narrow"/>
          <w:szCs w:val="24"/>
        </w:rPr>
        <w:t xml:space="preserve">________ </w:t>
      </w:r>
    </w:p>
    <w:p w:rsidR="00335B05" w:rsidRPr="00DB7826" w:rsidRDefault="00335B05" w:rsidP="00335B05">
      <w:pPr>
        <w:widowControl w:val="0"/>
        <w:tabs>
          <w:tab w:val="left" w:pos="4080"/>
          <w:tab w:val="left" w:pos="6946"/>
          <w:tab w:val="left" w:pos="9356"/>
        </w:tabs>
        <w:suppressAutoHyphens/>
        <w:autoSpaceDE w:val="0"/>
        <w:autoSpaceDN w:val="0"/>
        <w:spacing w:after="60" w:line="360" w:lineRule="auto"/>
        <w:ind w:left="567"/>
        <w:textAlignment w:val="baseline"/>
        <w:rPr>
          <w:rFonts w:ascii="Arial Narrow" w:hAnsi="Arial Narrow"/>
          <w:szCs w:val="24"/>
        </w:rPr>
      </w:pPr>
      <w:r w:rsidRPr="00DB7826">
        <w:rPr>
          <w:rFonts w:ascii="Arial Narrow" w:hAnsi="Arial Narrow"/>
          <w:szCs w:val="24"/>
        </w:rPr>
        <w:t>B.P: _____ ; Tel _________ ; Fax : __________ ; Email : ______________</w:t>
      </w:r>
    </w:p>
    <w:p w:rsidR="00335B05" w:rsidRPr="00DB7826" w:rsidRDefault="00335B05" w:rsidP="00335B05">
      <w:pPr>
        <w:widowControl w:val="0"/>
        <w:tabs>
          <w:tab w:val="left" w:pos="1600"/>
          <w:tab w:val="left" w:pos="2977"/>
          <w:tab w:val="left" w:pos="6804"/>
        </w:tabs>
        <w:suppressAutoHyphens/>
        <w:autoSpaceDE w:val="0"/>
        <w:autoSpaceDN w:val="0"/>
        <w:spacing w:after="60" w:line="360" w:lineRule="auto"/>
        <w:ind w:left="567"/>
        <w:textAlignment w:val="baseline"/>
        <w:rPr>
          <w:rFonts w:ascii="Arial Narrow" w:hAnsi="Arial Narrow"/>
          <w:szCs w:val="24"/>
        </w:rPr>
      </w:pPr>
      <w:r w:rsidRPr="00DB7826">
        <w:rPr>
          <w:rFonts w:ascii="Arial Narrow" w:hAnsi="Arial Narrow"/>
          <w:szCs w:val="24"/>
        </w:rPr>
        <w:t>N° R.C : ______ ; N° Contribuable (NIU) : _______ ; RIB : ______________</w:t>
      </w:r>
    </w:p>
    <w:p w:rsidR="00335B05" w:rsidRPr="005676FF" w:rsidRDefault="00335B05" w:rsidP="00335B05">
      <w:pPr>
        <w:widowControl w:val="0"/>
        <w:tabs>
          <w:tab w:val="left" w:pos="3000"/>
        </w:tabs>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b/>
          <w:bCs/>
          <w:szCs w:val="24"/>
        </w:rPr>
        <w:t>OBJET DU MARCHE</w:t>
      </w:r>
      <w:r w:rsidRPr="00DB7826">
        <w:rPr>
          <w:rFonts w:ascii="Arial Narrow" w:hAnsi="Arial Narrow" w:cs="Arial"/>
          <w:b/>
          <w:bCs/>
          <w:szCs w:val="24"/>
        </w:rPr>
        <w:tab/>
      </w:r>
      <w:r w:rsidRPr="005676FF">
        <w:rPr>
          <w:rFonts w:ascii="Arial Narrow" w:hAnsi="Arial Narrow" w:cs="Arial"/>
          <w:szCs w:val="24"/>
        </w:rPr>
        <w:t>:</w:t>
      </w:r>
      <w:r w:rsidR="005676FF" w:rsidRPr="005676FF">
        <w:rPr>
          <w:rFonts w:ascii="Arial Narrow" w:hAnsi="Arial Narrow" w:cs="Arial"/>
          <w:i/>
          <w:iCs/>
          <w:szCs w:val="24"/>
        </w:rPr>
        <w:t xml:space="preserve"> </w:t>
      </w:r>
      <w:r w:rsidR="005676FF" w:rsidRPr="005676FF">
        <w:rPr>
          <w:rFonts w:ascii="Arial Narrow" w:hAnsi="Arial Narrow"/>
          <w:szCs w:val="24"/>
        </w:rPr>
        <w:t>FOURNITURE EN TABLE-BANCS DANS CERTAINES ECOLES PUBLIQUES DE LA COMMUNE DE MVENGUE</w:t>
      </w:r>
    </w:p>
    <w:p w:rsidR="00335B05" w:rsidRPr="00DB7826" w:rsidRDefault="00335B05" w:rsidP="00335B05">
      <w:pPr>
        <w:widowControl w:val="0"/>
        <w:tabs>
          <w:tab w:val="left" w:pos="3000"/>
        </w:tabs>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b/>
          <w:bCs/>
          <w:szCs w:val="24"/>
        </w:rPr>
        <w:t>LIEU DE LIVRAISON</w:t>
      </w:r>
      <w:r w:rsidRPr="00DB7826">
        <w:rPr>
          <w:rFonts w:ascii="Arial Narrow" w:hAnsi="Arial Narrow" w:cs="Arial"/>
          <w:b/>
          <w:bCs/>
          <w:szCs w:val="24"/>
        </w:rPr>
        <w:tab/>
      </w:r>
      <w:r w:rsidR="005676FF">
        <w:rPr>
          <w:rFonts w:ascii="Arial Narrow" w:hAnsi="Arial Narrow" w:cs="Arial"/>
          <w:szCs w:val="24"/>
        </w:rPr>
        <w:t>: Mvengue</w:t>
      </w:r>
    </w:p>
    <w:p w:rsidR="00335B05" w:rsidRPr="00DB7826" w:rsidRDefault="00335B05" w:rsidP="00335B05">
      <w:pPr>
        <w:widowControl w:val="0"/>
        <w:tabs>
          <w:tab w:val="left" w:pos="3000"/>
        </w:tabs>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b/>
          <w:bCs/>
          <w:szCs w:val="24"/>
        </w:rPr>
        <w:t>DELAI DE LIVRAISON</w:t>
      </w:r>
      <w:r w:rsidRPr="00DB7826">
        <w:rPr>
          <w:rFonts w:ascii="Arial Narrow" w:hAnsi="Arial Narrow" w:cs="Arial"/>
          <w:b/>
          <w:bCs/>
          <w:szCs w:val="24"/>
        </w:rPr>
        <w:tab/>
      </w:r>
      <w:r w:rsidRPr="00DB7826">
        <w:rPr>
          <w:rFonts w:ascii="Arial Narrow" w:hAnsi="Arial Narrow" w:cs="Arial"/>
          <w:szCs w:val="24"/>
        </w:rPr>
        <w:t>:</w:t>
      </w:r>
      <w:r w:rsidR="005676FF">
        <w:rPr>
          <w:rFonts w:ascii="Arial Narrow" w:hAnsi="Arial Narrow" w:cs="Arial"/>
          <w:i/>
          <w:iCs/>
          <w:szCs w:val="24"/>
        </w:rPr>
        <w:t xml:space="preserve"> 60 JOURS</w:t>
      </w:r>
    </w:p>
    <w:p w:rsidR="00335B05" w:rsidRPr="00DB7826" w:rsidRDefault="00335B05" w:rsidP="00335B05">
      <w:pPr>
        <w:widowControl w:val="0"/>
        <w:tabs>
          <w:tab w:val="left" w:pos="3000"/>
        </w:tabs>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b/>
          <w:bCs/>
          <w:szCs w:val="24"/>
        </w:rPr>
        <w:t>MONTANTS ENFCFA</w:t>
      </w:r>
      <w:r w:rsidRPr="00DB7826">
        <w:rPr>
          <w:rFonts w:ascii="Arial Narrow" w:hAnsi="Arial Narrow" w:cs="Arial"/>
          <w:b/>
          <w:bCs/>
          <w:szCs w:val="24"/>
        </w:rPr>
        <w:tab/>
      </w:r>
      <w:r w:rsidRPr="00DB7826">
        <w:rPr>
          <w:rFonts w:ascii="Arial Narrow" w:hAnsi="Arial Narrow" w:cs="Arial"/>
          <w:szCs w:val="24"/>
        </w:rPr>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335B05" w:rsidRPr="00DB7826" w:rsidTr="00E46F6C">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r w:rsidRPr="00DB7826">
              <w:rPr>
                <w:rFonts w:ascii="Arial Narrow" w:hAnsi="Arial Narrow" w:cs="Arial"/>
                <w:szCs w:val="24"/>
              </w:rPr>
              <w:t>Montant en chiffres</w:t>
            </w:r>
          </w:p>
        </w:tc>
        <w:tc>
          <w:tcPr>
            <w:tcW w:w="2378"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r w:rsidRPr="00DB7826">
              <w:rPr>
                <w:rFonts w:ascii="Arial Narrow" w:hAnsi="Arial Narrow" w:cs="Arial"/>
                <w:szCs w:val="24"/>
              </w:rPr>
              <w:t>Montant en lettres</w:t>
            </w:r>
          </w:p>
        </w:tc>
      </w:tr>
      <w:tr w:rsidR="00335B05" w:rsidRPr="00DB7826" w:rsidTr="00E46F6C">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r w:rsidRPr="00DB7826">
              <w:rPr>
                <w:rFonts w:ascii="Arial Narrow" w:hAnsi="Arial Narrow" w:cs="Arial"/>
                <w:szCs w:val="24"/>
              </w:rPr>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c>
          <w:tcPr>
            <w:tcW w:w="2378"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r>
      <w:tr w:rsidR="00335B05" w:rsidRPr="00DB7826" w:rsidTr="00E46F6C">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r w:rsidRPr="00DB7826">
              <w:rPr>
                <w:rFonts w:ascii="Arial Narrow" w:hAnsi="Arial Narrow" w:cs="Arial"/>
                <w:szCs w:val="24"/>
              </w:rPr>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c>
          <w:tcPr>
            <w:tcW w:w="2378"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r>
      <w:tr w:rsidR="00335B05" w:rsidRPr="00DB7826" w:rsidTr="00E46F6C">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r w:rsidRPr="00DB7826">
              <w:rPr>
                <w:rFonts w:ascii="Arial Narrow" w:hAnsi="Arial Narrow" w:cs="Arial"/>
                <w:szCs w:val="24"/>
              </w:rPr>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c>
          <w:tcPr>
            <w:tcW w:w="2378"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r>
      <w:tr w:rsidR="00335B05" w:rsidRPr="00DB7826" w:rsidTr="00E46F6C">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r w:rsidRPr="00DB7826">
              <w:rPr>
                <w:rFonts w:ascii="Arial Narrow" w:hAnsi="Arial Narrow" w:cs="Arial"/>
                <w:szCs w:val="24"/>
              </w:rPr>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c>
          <w:tcPr>
            <w:tcW w:w="2378"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r>
      <w:tr w:rsidR="00335B05" w:rsidRPr="00DB7826" w:rsidTr="00E46F6C">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r w:rsidRPr="00DB7826">
              <w:rPr>
                <w:rFonts w:ascii="Arial Narrow" w:hAnsi="Arial Narrow" w:cs="Arial"/>
                <w:szCs w:val="24"/>
              </w:rPr>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c>
          <w:tcPr>
            <w:tcW w:w="2378"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ind w:left="20" w:right="-20" w:firstLine="460"/>
              <w:textAlignment w:val="baseline"/>
              <w:rPr>
                <w:rFonts w:ascii="Arial Narrow" w:hAnsi="Arial Narrow" w:cs="Arial"/>
                <w:szCs w:val="24"/>
              </w:rPr>
            </w:pPr>
          </w:p>
        </w:tc>
      </w:tr>
    </w:tbl>
    <w:p w:rsidR="00335B05" w:rsidRPr="00DB7826" w:rsidRDefault="00335B05" w:rsidP="00335B05">
      <w:pPr>
        <w:widowControl w:val="0"/>
        <w:suppressAutoHyphens/>
        <w:autoSpaceDE w:val="0"/>
        <w:autoSpaceDN w:val="0"/>
        <w:spacing w:after="60" w:line="360" w:lineRule="auto"/>
        <w:ind w:firstLine="460"/>
        <w:textAlignment w:val="baseline"/>
        <w:rPr>
          <w:rFonts w:ascii="Arial Narrow" w:hAnsi="Arial Narrow" w:cs="Arial"/>
          <w:szCs w:val="24"/>
        </w:rPr>
      </w:pPr>
    </w:p>
    <w:p w:rsidR="00335B05" w:rsidRPr="00DB7826" w:rsidRDefault="00335B05" w:rsidP="00335B05">
      <w:pPr>
        <w:widowControl w:val="0"/>
        <w:tabs>
          <w:tab w:val="left" w:pos="3000"/>
        </w:tabs>
        <w:suppressAutoHyphens/>
        <w:autoSpaceDE w:val="0"/>
        <w:autoSpaceDN w:val="0"/>
        <w:spacing w:after="60"/>
        <w:ind w:left="107" w:right="-20" w:firstLine="460"/>
        <w:textAlignment w:val="baseline"/>
        <w:rPr>
          <w:rFonts w:ascii="Arial Narrow" w:hAnsi="Arial Narrow"/>
          <w:szCs w:val="24"/>
        </w:rPr>
      </w:pPr>
      <w:r w:rsidRPr="00DB7826">
        <w:rPr>
          <w:rFonts w:ascii="Arial Narrow" w:hAnsi="Arial Narrow"/>
          <w:b/>
          <w:bCs/>
          <w:szCs w:val="24"/>
        </w:rPr>
        <w:t>FINANCEMENT :</w:t>
      </w:r>
      <w:r w:rsidR="005676FF">
        <w:rPr>
          <w:rFonts w:ascii="Arial Narrow" w:hAnsi="Arial Narrow"/>
          <w:szCs w:val="24"/>
        </w:rPr>
        <w:t xml:space="preserve"> BIP MINEDUB</w:t>
      </w:r>
    </w:p>
    <w:p w:rsidR="00335B05" w:rsidRPr="00DB7826" w:rsidRDefault="00335B05" w:rsidP="00335B05">
      <w:pPr>
        <w:widowControl w:val="0"/>
        <w:tabs>
          <w:tab w:val="left" w:pos="3000"/>
        </w:tabs>
        <w:suppressAutoHyphens/>
        <w:autoSpaceDE w:val="0"/>
        <w:autoSpaceDN w:val="0"/>
        <w:spacing w:after="60"/>
        <w:ind w:left="107" w:right="-20" w:firstLine="460"/>
        <w:textAlignment w:val="baseline"/>
        <w:rPr>
          <w:rFonts w:ascii="Arial Narrow" w:hAnsi="Arial Narrow"/>
          <w:szCs w:val="24"/>
        </w:rPr>
      </w:pPr>
      <w:r w:rsidRPr="00DB7826">
        <w:rPr>
          <w:rFonts w:ascii="Arial Narrow" w:hAnsi="Arial Narrow"/>
          <w:b/>
          <w:bCs/>
          <w:szCs w:val="24"/>
        </w:rPr>
        <w:t>IMPUTATION :</w:t>
      </w:r>
      <w:r w:rsidR="005676FF">
        <w:rPr>
          <w:rFonts w:ascii="Arial Narrow" w:hAnsi="Arial Narrow"/>
          <w:szCs w:val="24"/>
        </w:rPr>
        <w:t xml:space="preserve"> ______________</w:t>
      </w:r>
    </w:p>
    <w:p w:rsidR="00335B05" w:rsidRPr="00DB7826" w:rsidRDefault="00335B05" w:rsidP="00335B05">
      <w:pPr>
        <w:widowControl w:val="0"/>
        <w:tabs>
          <w:tab w:val="left" w:pos="5860"/>
        </w:tabs>
        <w:suppressAutoHyphens/>
        <w:autoSpaceDE w:val="0"/>
        <w:autoSpaceDN w:val="0"/>
        <w:spacing w:after="60"/>
        <w:ind w:left="3567" w:right="-20" w:firstLine="460"/>
        <w:textAlignment w:val="baseline"/>
        <w:rPr>
          <w:rFonts w:ascii="Arial Narrow" w:hAnsi="Arial Narrow"/>
          <w:szCs w:val="24"/>
        </w:rPr>
      </w:pPr>
      <w:r w:rsidRPr="00DB7826">
        <w:rPr>
          <w:rFonts w:ascii="Arial Narrow" w:hAnsi="Arial Narrow"/>
          <w:szCs w:val="24"/>
        </w:rPr>
        <w:t>SOUSCRIT, LE ________________</w:t>
      </w:r>
    </w:p>
    <w:p w:rsidR="00335B05" w:rsidRPr="00DB7826" w:rsidRDefault="00335B05" w:rsidP="00335B05">
      <w:pPr>
        <w:widowControl w:val="0"/>
        <w:tabs>
          <w:tab w:val="left" w:pos="5860"/>
        </w:tabs>
        <w:suppressAutoHyphens/>
        <w:autoSpaceDE w:val="0"/>
        <w:autoSpaceDN w:val="0"/>
        <w:spacing w:after="60"/>
        <w:ind w:left="3567" w:right="-20" w:firstLine="460"/>
        <w:textAlignment w:val="baseline"/>
        <w:rPr>
          <w:rFonts w:ascii="Arial Narrow" w:hAnsi="Arial Narrow"/>
          <w:szCs w:val="24"/>
        </w:rPr>
      </w:pPr>
      <w:r w:rsidRPr="00DB7826">
        <w:rPr>
          <w:rFonts w:ascii="Arial Narrow" w:hAnsi="Arial Narrow"/>
          <w:szCs w:val="24"/>
        </w:rPr>
        <w:t>SIGNE, LE ________________</w:t>
      </w:r>
    </w:p>
    <w:p w:rsidR="00335B05" w:rsidRPr="00DB7826" w:rsidRDefault="00335B05" w:rsidP="00335B05">
      <w:pPr>
        <w:widowControl w:val="0"/>
        <w:tabs>
          <w:tab w:val="left" w:pos="5860"/>
        </w:tabs>
        <w:suppressAutoHyphens/>
        <w:autoSpaceDE w:val="0"/>
        <w:autoSpaceDN w:val="0"/>
        <w:spacing w:after="60"/>
        <w:ind w:left="3567" w:right="-20" w:firstLine="460"/>
        <w:textAlignment w:val="baseline"/>
        <w:rPr>
          <w:rFonts w:ascii="Arial Narrow" w:hAnsi="Arial Narrow"/>
          <w:szCs w:val="24"/>
        </w:rPr>
      </w:pPr>
      <w:r w:rsidRPr="00DB7826">
        <w:rPr>
          <w:rFonts w:ascii="Arial Narrow" w:hAnsi="Arial Narrow"/>
          <w:szCs w:val="24"/>
        </w:rPr>
        <w:t>NOTIFIE, LE ________________</w:t>
      </w:r>
    </w:p>
    <w:p w:rsidR="00335B05" w:rsidRPr="00DB7826" w:rsidRDefault="00335B05" w:rsidP="00335B05">
      <w:pPr>
        <w:widowControl w:val="0"/>
        <w:tabs>
          <w:tab w:val="left" w:pos="5860"/>
        </w:tabs>
        <w:suppressAutoHyphens/>
        <w:autoSpaceDE w:val="0"/>
        <w:autoSpaceDN w:val="0"/>
        <w:spacing w:after="60"/>
        <w:ind w:left="3567" w:right="-20" w:firstLine="460"/>
        <w:textAlignment w:val="baseline"/>
        <w:rPr>
          <w:rFonts w:ascii="Arial Narrow" w:hAnsi="Arial Narrow"/>
          <w:szCs w:val="24"/>
        </w:rPr>
      </w:pPr>
      <w:r w:rsidRPr="00DB7826">
        <w:rPr>
          <w:rFonts w:ascii="Arial Narrow" w:hAnsi="Arial Narrow"/>
          <w:szCs w:val="24"/>
        </w:rPr>
        <w:t>ENREGISTRE, LE _________________</w:t>
      </w:r>
    </w:p>
    <w:p w:rsidR="00335B05" w:rsidRPr="00F00382" w:rsidRDefault="00335B05" w:rsidP="00335B05">
      <w:pPr>
        <w:suppressAutoHyphens/>
        <w:rPr>
          <w:rFonts w:ascii="Arial" w:hAnsi="Arial"/>
        </w:rPr>
      </w:pPr>
      <w:r w:rsidRPr="00F00382">
        <w:rPr>
          <w:rFonts w:ascii="Arial" w:hAnsi="Arial"/>
        </w:rPr>
        <w:br w:type="page"/>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b/>
          <w:bCs/>
          <w:szCs w:val="24"/>
        </w:rPr>
        <w:lastRenderedPageBreak/>
        <w:t>Entre</w:t>
      </w:r>
      <w:r w:rsidRPr="00DB7826">
        <w:rPr>
          <w:rFonts w:ascii="Arial Narrow" w:hAnsi="Arial Narrow" w:cs="Arial"/>
          <w:szCs w:val="24"/>
        </w:rPr>
        <w:t>:</w:t>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r w:rsidRPr="00DB7826">
        <w:rPr>
          <w:rFonts w:ascii="Arial Narrow" w:hAnsi="Arial Narrow"/>
          <w:szCs w:val="24"/>
          <w:u w:val="single"/>
        </w:rPr>
        <w:t>La République du Cameroun / Entité Juridique</w:t>
      </w:r>
      <w:r w:rsidR="005676FF">
        <w:rPr>
          <w:rFonts w:ascii="Arial Narrow" w:hAnsi="Arial Narrow"/>
          <w:szCs w:val="24"/>
        </w:rPr>
        <w:t>, représentée par le Maire de la commune de Mvengue</w:t>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r w:rsidRPr="00DB7826">
        <w:rPr>
          <w:rFonts w:ascii="Arial Narrow" w:hAnsi="Arial Narrow"/>
          <w:szCs w:val="24"/>
        </w:rPr>
        <w:t xml:space="preserve">ci-après dénommée </w:t>
      </w:r>
      <w:r w:rsidRPr="00DB7826">
        <w:rPr>
          <w:rFonts w:ascii="Arial Narrow" w:hAnsi="Arial Narrow"/>
          <w:i/>
          <w:iCs/>
          <w:szCs w:val="24"/>
          <w:u w:val="single"/>
        </w:rPr>
        <w:t>l’Autorité Contractante / le Maître d’Ouvrage</w:t>
      </w:r>
      <w:r w:rsidRPr="00DB7826">
        <w:rPr>
          <w:rFonts w:ascii="Arial Narrow" w:hAnsi="Arial Narrow"/>
          <w:i/>
          <w:iCs/>
          <w:szCs w:val="24"/>
        </w:rPr>
        <w:t>,</w:t>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b/>
          <w:bCs/>
          <w:szCs w:val="24"/>
        </w:rPr>
        <w:t>D'une part</w:t>
      </w:r>
      <w:r w:rsidRPr="00DB7826">
        <w:rPr>
          <w:rFonts w:ascii="Arial Narrow" w:hAnsi="Arial Narrow" w:cs="Arial"/>
          <w:szCs w:val="24"/>
        </w:rPr>
        <w:t>,</w:t>
      </w:r>
    </w:p>
    <w:p w:rsidR="00335B05" w:rsidRPr="00DB7826" w:rsidRDefault="00335B05" w:rsidP="00335B05">
      <w:pPr>
        <w:widowControl w:val="0"/>
        <w:suppressAutoHyphens/>
        <w:autoSpaceDE w:val="0"/>
        <w:autoSpaceDN w:val="0"/>
        <w:spacing w:after="60" w:line="360" w:lineRule="auto"/>
        <w:jc w:val="right"/>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szCs w:val="24"/>
        </w:rPr>
        <w:t xml:space="preserve">Et la société ou </w:t>
      </w:r>
      <w:r w:rsidRPr="00DB7826">
        <w:rPr>
          <w:rFonts w:ascii="Arial Narrow" w:hAnsi="Arial Narrow" w:cs="Arial"/>
          <w:b/>
          <w:bCs/>
          <w:szCs w:val="24"/>
        </w:rPr>
        <w:t>Le Cocontractant</w:t>
      </w:r>
    </w:p>
    <w:p w:rsidR="00335B05" w:rsidRPr="00DB7826" w:rsidRDefault="00335B05" w:rsidP="00335B05">
      <w:pPr>
        <w:widowControl w:val="0"/>
        <w:tabs>
          <w:tab w:val="left" w:pos="1340"/>
          <w:tab w:val="left" w:pos="4620"/>
        </w:tabs>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szCs w:val="24"/>
        </w:rPr>
        <w:t>B.P:</w:t>
      </w:r>
      <w:r w:rsidRPr="00DB7826">
        <w:rPr>
          <w:rFonts w:ascii="Arial Narrow" w:hAnsi="Arial Narrow" w:cs="Arial"/>
          <w:szCs w:val="24"/>
          <w:u w:val="single"/>
        </w:rPr>
        <w:t xml:space="preserve"> _____</w:t>
      </w:r>
      <w:r w:rsidRPr="00DB7826">
        <w:rPr>
          <w:rFonts w:ascii="Arial Narrow" w:hAnsi="Arial Narrow" w:cs="Arial"/>
          <w:szCs w:val="24"/>
        </w:rPr>
        <w:t xml:space="preserve">Tel Fax: _________ E-mail : _ </w:t>
      </w:r>
      <w:r w:rsidRPr="00DB7826">
        <w:rPr>
          <w:rFonts w:ascii="Arial Narrow" w:hAnsi="Arial Narrow" w:cs="Arial"/>
          <w:szCs w:val="24"/>
          <w:u w:val="single"/>
        </w:rPr>
        <w:tab/>
        <w:t>____</w:t>
      </w:r>
    </w:p>
    <w:p w:rsidR="00335B05" w:rsidRPr="00DB7826" w:rsidRDefault="00335B05" w:rsidP="00335B05">
      <w:pPr>
        <w:widowControl w:val="0"/>
        <w:tabs>
          <w:tab w:val="left" w:pos="1860"/>
          <w:tab w:val="left" w:pos="3080"/>
        </w:tabs>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szCs w:val="24"/>
        </w:rPr>
        <w:t>N°RCCCM</w:t>
      </w:r>
      <w:r w:rsidRPr="00DB7826">
        <w:rPr>
          <w:rFonts w:ascii="Arial Narrow" w:hAnsi="Arial Narrow" w:cs="Arial"/>
          <w:szCs w:val="24"/>
          <w:u w:val="single"/>
        </w:rPr>
        <w:t xml:space="preserve"> __________</w:t>
      </w:r>
      <w:r w:rsidRPr="00DB7826">
        <w:rPr>
          <w:rFonts w:ascii="Arial Narrow" w:hAnsi="Arial Narrow" w:cs="Arial"/>
          <w:szCs w:val="24"/>
          <w:u w:val="single"/>
        </w:rPr>
        <w:tab/>
        <w:t xml:space="preserve"> Contribuable</w:t>
      </w:r>
      <w:r w:rsidRPr="00DB7826">
        <w:rPr>
          <w:rFonts w:ascii="Arial Narrow" w:hAnsi="Arial Narrow" w:cs="Arial"/>
          <w:szCs w:val="24"/>
        </w:rPr>
        <w:t xml:space="preserve"> (NIU) : </w:t>
      </w:r>
      <w:r w:rsidRPr="00DB7826">
        <w:rPr>
          <w:rFonts w:ascii="Arial Narrow" w:hAnsi="Arial Narrow" w:cs="Arial"/>
          <w:szCs w:val="24"/>
          <w:u w:val="single"/>
        </w:rPr>
        <w:tab/>
        <w:t>_________________</w:t>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r w:rsidRPr="00DB7826">
        <w:rPr>
          <w:rFonts w:ascii="Arial Narrow" w:hAnsi="Arial Narrow"/>
          <w:i/>
          <w:iCs/>
          <w:szCs w:val="24"/>
        </w:rPr>
        <w:t>[Indiquer le nom du Fournisseur ou du prestataire, son adresse complète ainsi que le nom et la qualité du signataire habilit</w:t>
      </w:r>
      <w:r w:rsidRPr="00DB7826">
        <w:rPr>
          <w:rFonts w:ascii="Arial Narrow" w:hAnsi="Arial Narrow"/>
          <w:i/>
          <w:iCs/>
          <w:spacing w:val="1"/>
          <w:szCs w:val="24"/>
        </w:rPr>
        <w:t>é</w:t>
      </w:r>
      <w:r w:rsidRPr="00DB7826">
        <w:rPr>
          <w:rFonts w:ascii="Arial Narrow" w:hAnsi="Arial Narrow"/>
          <w:szCs w:val="24"/>
        </w:rPr>
        <w:t>],</w:t>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bookmarkStart w:id="85" w:name="_Hlk152248989"/>
      <w:r w:rsidRPr="00DB7826">
        <w:rPr>
          <w:rFonts w:ascii="Arial Narrow" w:hAnsi="Arial Narrow" w:cs="Arial"/>
          <w:szCs w:val="24"/>
        </w:rPr>
        <w:t>Représenté par Monsieur / Madame___________________, son Directeur Général ou son représentant, dénommé</w:t>
      </w:r>
    </w:p>
    <w:bookmarkEnd w:id="85"/>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szCs w:val="24"/>
        </w:rPr>
        <w:t>ci-après «</w:t>
      </w:r>
      <w:r w:rsidRPr="00DB7826">
        <w:rPr>
          <w:rFonts w:ascii="Arial Narrow" w:hAnsi="Arial Narrow" w:cs="Arial"/>
          <w:spacing w:val="8"/>
          <w:szCs w:val="24"/>
        </w:rPr>
        <w:t xml:space="preserve"> le prestataire</w:t>
      </w:r>
      <w:r w:rsidRPr="00DB7826">
        <w:rPr>
          <w:rFonts w:ascii="Arial Narrow" w:hAnsi="Arial Narrow" w:cs="Arial"/>
          <w:szCs w:val="24"/>
        </w:rPr>
        <w:t xml:space="preserve"> »</w:t>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szCs w:val="24"/>
        </w:rPr>
      </w:pPr>
      <w:r w:rsidRPr="00DB7826">
        <w:rPr>
          <w:rFonts w:ascii="Arial Narrow" w:hAnsi="Arial Narrow" w:cs="Arial"/>
          <w:b/>
          <w:bCs/>
          <w:szCs w:val="24"/>
        </w:rPr>
        <w:t>D'autre part</w:t>
      </w:r>
      <w:r w:rsidRPr="00DB7826">
        <w:rPr>
          <w:rFonts w:ascii="Arial Narrow" w:hAnsi="Arial Narrow" w:cs="Arial"/>
          <w:szCs w:val="24"/>
        </w:rPr>
        <w:t>,</w:t>
      </w: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textAlignment w:val="baseline"/>
        <w:rPr>
          <w:rFonts w:ascii="Arial Narrow" w:hAnsi="Arial Narrow" w:cs="Arial"/>
          <w:szCs w:val="24"/>
        </w:rPr>
      </w:pPr>
    </w:p>
    <w:p w:rsidR="00335B05" w:rsidRPr="00DB7826" w:rsidRDefault="00335B05" w:rsidP="00335B05">
      <w:pPr>
        <w:widowControl w:val="0"/>
        <w:suppressAutoHyphens/>
        <w:autoSpaceDE w:val="0"/>
        <w:autoSpaceDN w:val="0"/>
        <w:spacing w:after="60" w:line="360" w:lineRule="auto"/>
        <w:jc w:val="center"/>
        <w:textAlignment w:val="baseline"/>
        <w:rPr>
          <w:rFonts w:ascii="Arial Narrow" w:hAnsi="Arial Narrow" w:cs="Arial"/>
          <w:szCs w:val="24"/>
        </w:rPr>
      </w:pPr>
      <w:r w:rsidRPr="00DB7826">
        <w:rPr>
          <w:rFonts w:ascii="Arial Narrow" w:hAnsi="Arial Narrow" w:cs="Arial"/>
          <w:szCs w:val="24"/>
        </w:rPr>
        <w:t>Il a été convenu et arrêté ce qui suit:</w:t>
      </w:r>
    </w:p>
    <w:p w:rsidR="00335B05" w:rsidRPr="00F00382" w:rsidRDefault="00335B05" w:rsidP="00335B05">
      <w:pPr>
        <w:tabs>
          <w:tab w:val="center" w:pos="4513"/>
        </w:tabs>
        <w:suppressAutoHyphens/>
        <w:jc w:val="center"/>
        <w:rPr>
          <w:b/>
          <w:bCs/>
          <w:sz w:val="28"/>
        </w:rPr>
      </w:pPr>
      <w:r w:rsidRPr="00F00382">
        <w:br w:type="page"/>
      </w:r>
    </w:p>
    <w:p w:rsidR="00335B05" w:rsidRPr="00F00382" w:rsidRDefault="007C0998" w:rsidP="00335B05">
      <w:pPr>
        <w:widowControl w:val="0"/>
        <w:autoSpaceDE w:val="0"/>
        <w:spacing w:line="860" w:lineRule="exact"/>
        <w:ind w:right="-20"/>
        <w:jc w:val="center"/>
        <w:rPr>
          <w:rFonts w:ascii="Tahoma" w:hAnsi="Tahoma" w:cs="Tahoma"/>
          <w:b/>
          <w:bCs/>
          <w:spacing w:val="34"/>
          <w:w w:val="80"/>
          <w:position w:val="-1"/>
          <w:sz w:val="28"/>
        </w:rPr>
      </w:pPr>
      <w:r>
        <w:rPr>
          <w:rFonts w:ascii="Tahoma" w:hAnsi="Tahoma" w:cs="Tahoma"/>
          <w:b/>
          <w:bCs/>
          <w:spacing w:val="34"/>
          <w:w w:val="80"/>
          <w:position w:val="-1"/>
          <w:sz w:val="28"/>
        </w:rPr>
        <w:lastRenderedPageBreak/>
        <w:t>Table des matière</w:t>
      </w:r>
    </w:p>
    <w:p w:rsidR="00335B05" w:rsidRPr="00510751" w:rsidRDefault="00335B05" w:rsidP="00335B05">
      <w:pPr>
        <w:tabs>
          <w:tab w:val="left" w:pos="1560"/>
          <w:tab w:val="right" w:leader="dot" w:pos="9622"/>
        </w:tabs>
        <w:suppressAutoHyphens/>
        <w:autoSpaceDN w:val="0"/>
        <w:spacing w:after="60" w:line="360" w:lineRule="auto"/>
        <w:ind w:left="1560" w:hanging="1320"/>
        <w:textAlignment w:val="baseline"/>
        <w:rPr>
          <w:rFonts w:ascii="Arial Narrow" w:hAnsi="Arial Narrow"/>
          <w:noProof/>
          <w:szCs w:val="24"/>
        </w:rPr>
      </w:pPr>
    </w:p>
    <w:p w:rsidR="00335B05" w:rsidRPr="009326A6" w:rsidRDefault="00C56AEA" w:rsidP="00335B05">
      <w:pPr>
        <w:tabs>
          <w:tab w:val="right" w:leader="dot" w:pos="9622"/>
        </w:tabs>
        <w:ind w:left="240"/>
        <w:rPr>
          <w:noProof/>
        </w:rPr>
      </w:pPr>
      <w:hyperlink w:anchor="_Toc163441759" w:history="1">
        <w:r w:rsidR="00335B05" w:rsidRPr="009326A6">
          <w:rPr>
            <w:rFonts w:cs="Arial"/>
            <w:b/>
            <w:smallCaps/>
            <w:noProof/>
            <w:sz w:val="20"/>
            <w:u w:val="single"/>
          </w:rPr>
          <w:t>Chapitre I : Généralités</w:t>
        </w:r>
        <w:r w:rsidR="00335B05" w:rsidRPr="009326A6">
          <w:rPr>
            <w:rFonts w:cs="Calibri"/>
            <w:smallCaps/>
            <w:noProof/>
            <w:webHidden/>
            <w:sz w:val="20"/>
          </w:rPr>
          <w:tab/>
        </w:r>
      </w:hyperlink>
    </w:p>
    <w:p w:rsidR="00335B05" w:rsidRPr="009326A6" w:rsidRDefault="00C56AEA" w:rsidP="00335B05">
      <w:pPr>
        <w:tabs>
          <w:tab w:val="right" w:leader="dot" w:pos="9622"/>
        </w:tabs>
        <w:ind w:left="480"/>
        <w:rPr>
          <w:noProof/>
        </w:rPr>
      </w:pPr>
      <w:hyperlink w:anchor="_Toc163441760" w:history="1">
        <w:r w:rsidR="00335B05" w:rsidRPr="009326A6">
          <w:rPr>
            <w:rFonts w:ascii="Arial Narrow" w:hAnsi="Arial Narrow" w:cs="Arial"/>
            <w:i/>
            <w:iCs/>
            <w:noProof/>
            <w:sz w:val="20"/>
            <w:u w:val="single"/>
          </w:rPr>
          <w:t>Article 1 : Objet DE LA LETTRE COMMANDE</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61" w:history="1">
        <w:r w:rsidR="00335B05" w:rsidRPr="009326A6">
          <w:rPr>
            <w:rFonts w:ascii="Arial Narrow" w:hAnsi="Arial Narrow" w:cs="Arial"/>
            <w:i/>
            <w:iCs/>
            <w:noProof/>
            <w:sz w:val="20"/>
            <w:u w:val="single"/>
          </w:rPr>
          <w:t>Article 2 : Procédure de passation du marché</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62" w:history="1">
        <w:r w:rsidR="00335B05" w:rsidRPr="009326A6">
          <w:rPr>
            <w:rFonts w:ascii="Arial Narrow" w:hAnsi="Arial Narrow" w:cs="Arial"/>
            <w:i/>
            <w:iCs/>
            <w:noProof/>
            <w:sz w:val="20"/>
            <w:u w:val="single"/>
          </w:rPr>
          <w:t>Article 3 : Attributions et nantissement (CCAG Article 3 complété)</w:t>
        </w:r>
        <w:r w:rsidR="00335B05" w:rsidRPr="009326A6">
          <w:rPr>
            <w:rFonts w:cs="Calibri"/>
            <w:i/>
            <w:iCs/>
            <w:noProof/>
            <w:webHidden/>
            <w:sz w:val="20"/>
          </w:rPr>
          <w:tab/>
        </w:r>
      </w:hyperlink>
    </w:p>
    <w:p w:rsidR="00335B05" w:rsidRPr="009326A6" w:rsidRDefault="00C56AEA" w:rsidP="00335B05">
      <w:pPr>
        <w:tabs>
          <w:tab w:val="right" w:leader="dot" w:pos="9622"/>
        </w:tabs>
        <w:ind w:left="480"/>
        <w:rPr>
          <w:rFonts w:cs="Calibri"/>
          <w:i/>
          <w:iCs/>
          <w:noProof/>
          <w:sz w:val="20"/>
          <w:u w:val="single"/>
        </w:rPr>
      </w:pPr>
      <w:hyperlink w:anchor="_Toc163441763" w:history="1">
        <w:r w:rsidR="00335B05" w:rsidRPr="009326A6">
          <w:rPr>
            <w:rFonts w:ascii="Arial Narrow" w:hAnsi="Arial Narrow" w:cs="Arial"/>
            <w:i/>
            <w:iCs/>
            <w:noProof/>
            <w:sz w:val="20"/>
            <w:u w:val="single"/>
          </w:rPr>
          <w:t>Article 4 : Langue, lois et règlements applicables</w:t>
        </w:r>
        <w:r w:rsidR="007C0998">
          <w:rPr>
            <w:rFonts w:cs="Calibri"/>
            <w:i/>
            <w:iCs/>
            <w:noProof/>
            <w:webHidden/>
            <w:sz w:val="20"/>
          </w:rPr>
          <w:tab/>
        </w:r>
      </w:hyperlink>
    </w:p>
    <w:p w:rsidR="00335B05" w:rsidRPr="009326A6" w:rsidRDefault="00335B05" w:rsidP="00335B05">
      <w:pPr>
        <w:tabs>
          <w:tab w:val="right" w:leader="dot" w:pos="9622"/>
        </w:tabs>
        <w:ind w:left="480"/>
        <w:rPr>
          <w:noProof/>
        </w:rPr>
      </w:pPr>
      <w:r w:rsidRPr="009326A6">
        <w:rPr>
          <w:rFonts w:cs="Calibri"/>
          <w:i/>
          <w:iCs/>
          <w:noProof/>
          <w:sz w:val="20"/>
          <w:u w:val="single"/>
        </w:rPr>
        <w:t>Article 4 : Normes</w:t>
      </w:r>
      <w:r w:rsidRPr="009326A6">
        <w:rPr>
          <w:rFonts w:cs="Calibri"/>
          <w:i/>
          <w:iCs/>
          <w:noProof/>
          <w:webHidden/>
          <w:sz w:val="20"/>
          <w:u w:val="single"/>
        </w:rPr>
        <w:tab/>
      </w:r>
      <w:r w:rsidRPr="009326A6">
        <w:rPr>
          <w:rFonts w:cs="Calibri"/>
          <w:i/>
          <w:iCs/>
          <w:noProof/>
          <w:webHidden/>
          <w:sz w:val="20"/>
          <w:u w:val="single"/>
        </w:rPr>
        <w:fldChar w:fldCharType="begin"/>
      </w:r>
      <w:r w:rsidRPr="009326A6">
        <w:rPr>
          <w:rFonts w:cs="Calibri"/>
          <w:i/>
          <w:iCs/>
          <w:noProof/>
          <w:webHidden/>
          <w:sz w:val="20"/>
          <w:u w:val="single"/>
        </w:rPr>
        <w:instrText xml:space="preserve"> PAGEREF _Toc163441763 \h </w:instrText>
      </w:r>
      <w:r w:rsidRPr="009326A6">
        <w:rPr>
          <w:rFonts w:cs="Calibri"/>
          <w:i/>
          <w:iCs/>
          <w:noProof/>
          <w:webHidden/>
          <w:sz w:val="20"/>
          <w:u w:val="single"/>
        </w:rPr>
      </w:r>
      <w:r w:rsidRPr="009326A6">
        <w:rPr>
          <w:rFonts w:cs="Calibri"/>
          <w:i/>
          <w:iCs/>
          <w:noProof/>
          <w:webHidden/>
          <w:sz w:val="20"/>
          <w:u w:val="single"/>
        </w:rPr>
        <w:fldChar w:fldCharType="end"/>
      </w:r>
    </w:p>
    <w:p w:rsidR="00335B05" w:rsidRPr="009326A6" w:rsidRDefault="00C56AEA" w:rsidP="00335B05">
      <w:pPr>
        <w:tabs>
          <w:tab w:val="right" w:leader="dot" w:pos="9622"/>
        </w:tabs>
        <w:ind w:left="480"/>
        <w:rPr>
          <w:noProof/>
        </w:rPr>
      </w:pPr>
      <w:hyperlink w:anchor="_Toc163441764" w:history="1">
        <w:r w:rsidR="00335B05" w:rsidRPr="009326A6">
          <w:rPr>
            <w:rFonts w:ascii="Arial Narrow" w:hAnsi="Arial Narrow" w:cs="Arial"/>
            <w:i/>
            <w:iCs/>
            <w:noProof/>
            <w:sz w:val="20"/>
            <w:u w:val="single"/>
          </w:rPr>
          <w:t>Article 6 : Pièces constitutives du marché (CCAG Article 4)</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65" w:history="1">
        <w:r w:rsidR="00335B05" w:rsidRPr="009326A6">
          <w:rPr>
            <w:rFonts w:ascii="Arial Narrow" w:hAnsi="Arial Narrow" w:cs="Arial"/>
            <w:i/>
            <w:iCs/>
            <w:noProof/>
            <w:sz w:val="20"/>
            <w:u w:val="single"/>
          </w:rPr>
          <w:t>Article 7 : Textes généraux applicables</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66" w:history="1">
        <w:r w:rsidR="00335B05" w:rsidRPr="009326A6">
          <w:rPr>
            <w:rFonts w:ascii="Arial Narrow" w:hAnsi="Arial Narrow" w:cs="Arial"/>
            <w:i/>
            <w:iCs/>
            <w:noProof/>
            <w:sz w:val="20"/>
            <w:u w:val="single"/>
          </w:rPr>
          <w:t>Article 8 : Communication (CCAG Article 6 complété)</w:t>
        </w:r>
        <w:r w:rsidR="007C0998">
          <w:rPr>
            <w:rFonts w:cs="Calibri"/>
            <w:i/>
            <w:iCs/>
            <w:noProof/>
            <w:webHidden/>
            <w:sz w:val="20"/>
          </w:rPr>
          <w:tab/>
        </w:r>
      </w:hyperlink>
    </w:p>
    <w:p w:rsidR="00335B05" w:rsidRPr="009326A6" w:rsidRDefault="00C56AEA" w:rsidP="00335B05">
      <w:pPr>
        <w:tabs>
          <w:tab w:val="right" w:leader="dot" w:pos="9622"/>
        </w:tabs>
        <w:ind w:left="240"/>
        <w:rPr>
          <w:noProof/>
        </w:rPr>
      </w:pPr>
      <w:hyperlink w:anchor="_Toc163441767" w:history="1">
        <w:r w:rsidR="00335B05">
          <w:rPr>
            <w:rFonts w:cs="Arial"/>
            <w:b/>
            <w:smallCaps/>
            <w:noProof/>
            <w:sz w:val="20"/>
            <w:u w:val="single"/>
          </w:rPr>
          <w:t xml:space="preserve">Chapitre II : Exécution des </w:t>
        </w:r>
        <w:r w:rsidR="00335B05" w:rsidRPr="009326A6">
          <w:rPr>
            <w:rFonts w:cs="Arial"/>
            <w:b/>
            <w:smallCaps/>
            <w:noProof/>
            <w:sz w:val="20"/>
            <w:u w:val="single"/>
          </w:rPr>
          <w:t xml:space="preserve"> </w:t>
        </w:r>
        <w:r w:rsidR="00335B05" w:rsidRPr="009326A6">
          <w:rPr>
            <w:rFonts w:cs="Arial"/>
            <w:smallCaps/>
            <w:noProof/>
            <w:sz w:val="20"/>
            <w:u w:val="single"/>
          </w:rPr>
          <w:t>PRESTATION</w:t>
        </w:r>
        <w:r w:rsidR="007C0998">
          <w:rPr>
            <w:rFonts w:cs="Calibri"/>
            <w:smallCaps/>
            <w:noProof/>
            <w:webHidden/>
            <w:sz w:val="20"/>
          </w:rPr>
          <w:tab/>
        </w:r>
      </w:hyperlink>
    </w:p>
    <w:p w:rsidR="00335B05" w:rsidRPr="009326A6" w:rsidRDefault="00C56AEA" w:rsidP="00335B05">
      <w:pPr>
        <w:tabs>
          <w:tab w:val="right" w:leader="dot" w:pos="9622"/>
        </w:tabs>
        <w:ind w:left="480"/>
        <w:rPr>
          <w:noProof/>
        </w:rPr>
      </w:pPr>
      <w:hyperlink w:anchor="_Toc163441768" w:history="1">
        <w:r w:rsidR="00335B05" w:rsidRPr="009326A6">
          <w:rPr>
            <w:rFonts w:ascii="Arial Narrow" w:hAnsi="Arial Narrow" w:cs="Arial"/>
            <w:i/>
            <w:iCs/>
            <w:noProof/>
            <w:sz w:val="20"/>
            <w:u w:val="single"/>
          </w:rPr>
          <w:t>Article 9 : Consistance des prestations</w:t>
        </w:r>
        <w:r w:rsidR="00335B05" w:rsidRPr="009326A6">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69" w:history="1">
        <w:r w:rsidR="00335B05" w:rsidRPr="009326A6">
          <w:rPr>
            <w:rFonts w:ascii="Arial Narrow" w:hAnsi="Arial Narrow" w:cs="Arial"/>
            <w:i/>
            <w:iCs/>
            <w:noProof/>
            <w:sz w:val="20"/>
            <w:u w:val="single"/>
          </w:rPr>
          <w:t>Article 10 : Délais d’exécution du marché (CCAG Article 69)</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70" w:history="1">
        <w:r w:rsidR="00335B05" w:rsidRPr="009326A6">
          <w:rPr>
            <w:rFonts w:ascii="Arial Narrow" w:hAnsi="Arial Narrow" w:cs="Arial"/>
            <w:i/>
            <w:iCs/>
            <w:noProof/>
            <w:sz w:val="20"/>
            <w:u w:val="single"/>
          </w:rPr>
          <w:t>Article 11 : Obligations du Maître d’Ouvrage</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71" w:history="1">
        <w:r w:rsidR="00335B05" w:rsidRPr="009326A6">
          <w:rPr>
            <w:rFonts w:ascii="Arial Narrow" w:hAnsi="Arial Narrow" w:cs="Arial"/>
            <w:i/>
            <w:iCs/>
            <w:noProof/>
            <w:sz w:val="20"/>
            <w:u w:val="single"/>
          </w:rPr>
          <w:t>Article 12 : Ordres de service</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72" w:history="1">
        <w:r w:rsidR="00335B05" w:rsidRPr="009326A6">
          <w:rPr>
            <w:rFonts w:ascii="Arial Narrow" w:hAnsi="Arial Narrow" w:cs="Arial"/>
            <w:i/>
            <w:iCs/>
            <w:noProof/>
            <w:sz w:val="20"/>
            <w:u w:val="single"/>
          </w:rPr>
          <w:t>Article 13 : Personnel et Matériel du cocontractant</w:t>
        </w:r>
        <w:r w:rsidR="007C0998">
          <w:rPr>
            <w:rFonts w:cs="Calibri"/>
            <w:i/>
            <w:iCs/>
            <w:noProof/>
            <w:webHidden/>
            <w:sz w:val="20"/>
          </w:rPr>
          <w:tab/>
        </w:r>
      </w:hyperlink>
    </w:p>
    <w:p w:rsidR="00335B05" w:rsidRPr="009326A6" w:rsidRDefault="00C56AEA" w:rsidP="00335B05">
      <w:pPr>
        <w:tabs>
          <w:tab w:val="right" w:leader="dot" w:pos="9622"/>
        </w:tabs>
        <w:ind w:left="480"/>
        <w:rPr>
          <w:rFonts w:cs="Calibri"/>
          <w:i/>
          <w:iCs/>
          <w:noProof/>
          <w:sz w:val="20"/>
          <w:u w:val="single"/>
        </w:rPr>
      </w:pPr>
      <w:hyperlink w:anchor="_Toc163441773" w:history="1">
        <w:r w:rsidR="00335B05" w:rsidRPr="009326A6">
          <w:rPr>
            <w:rFonts w:ascii="Arial Narrow" w:hAnsi="Arial Narrow" w:cs="Arial"/>
            <w:i/>
            <w:iCs/>
            <w:noProof/>
            <w:sz w:val="20"/>
            <w:u w:val="single"/>
          </w:rPr>
          <w:t>Article 15-</w:t>
        </w:r>
        <w:r w:rsidR="00335B05" w:rsidRPr="009326A6">
          <w:rPr>
            <w:szCs w:val="24"/>
            <w:u w:val="single"/>
          </w:rPr>
          <w:t xml:space="preserve"> </w:t>
        </w:r>
        <w:r w:rsidR="00335B05" w:rsidRPr="009326A6">
          <w:rPr>
            <w:rFonts w:ascii="Arial Narrow" w:hAnsi="Arial Narrow" w:cs="Arial"/>
            <w:i/>
            <w:iCs/>
            <w:noProof/>
            <w:sz w:val="20"/>
            <w:u w:val="single"/>
          </w:rPr>
          <w:t>Rôles et responsabilités du cocontractant de l’administration</w:t>
        </w:r>
        <w:r w:rsidR="007C0998">
          <w:rPr>
            <w:rFonts w:cs="Calibri"/>
            <w:i/>
            <w:iCs/>
            <w:noProof/>
            <w:webHidden/>
            <w:sz w:val="20"/>
            <w:u w:val="single"/>
          </w:rPr>
          <w:tab/>
        </w:r>
      </w:hyperlink>
    </w:p>
    <w:p w:rsidR="00335B05" w:rsidRPr="009326A6" w:rsidRDefault="00C56AEA" w:rsidP="00335B05">
      <w:pPr>
        <w:tabs>
          <w:tab w:val="right" w:leader="dot" w:pos="9622"/>
        </w:tabs>
        <w:ind w:left="480"/>
        <w:rPr>
          <w:noProof/>
        </w:rPr>
      </w:pPr>
      <w:hyperlink w:anchor="_Toc163441774" w:history="1">
        <w:r w:rsidR="00335B05" w:rsidRPr="009326A6">
          <w:rPr>
            <w:i/>
            <w:iCs/>
            <w:noProof/>
            <w:u w:val="single"/>
          </w:rPr>
          <w:t>Article 16- Brevet</w:t>
        </w:r>
        <w:r w:rsidR="007C0998">
          <w:rPr>
            <w:i/>
            <w:iCs/>
            <w:noProof/>
            <w:webHidden/>
            <w:u w:val="single"/>
          </w:rPr>
          <w:tab/>
        </w:r>
      </w:hyperlink>
    </w:p>
    <w:p w:rsidR="00335B05" w:rsidRPr="009326A6" w:rsidRDefault="00C56AEA" w:rsidP="00335B05">
      <w:pPr>
        <w:tabs>
          <w:tab w:val="right" w:leader="dot" w:pos="9622"/>
        </w:tabs>
        <w:ind w:left="480"/>
        <w:rPr>
          <w:noProof/>
        </w:rPr>
      </w:pPr>
      <w:hyperlink w:anchor="_Toc163441774" w:history="1">
        <w:r w:rsidR="00335B05" w:rsidRPr="009326A6">
          <w:rPr>
            <w:i/>
            <w:iCs/>
            <w:noProof/>
            <w:u w:val="single"/>
          </w:rPr>
          <w:t>Article 17- Transport, assurance et responsabilité civil</w:t>
        </w:r>
        <w:r w:rsidR="007C0998">
          <w:rPr>
            <w:i/>
            <w:iCs/>
            <w:noProof/>
            <w:webHidden/>
            <w:u w:val="single"/>
          </w:rPr>
          <w:tab/>
        </w:r>
      </w:hyperlink>
    </w:p>
    <w:p w:rsidR="00335B05" w:rsidRPr="009326A6" w:rsidRDefault="00C56AEA" w:rsidP="00335B05">
      <w:pPr>
        <w:tabs>
          <w:tab w:val="right" w:leader="dot" w:pos="9622"/>
        </w:tabs>
        <w:ind w:left="480"/>
        <w:rPr>
          <w:noProof/>
        </w:rPr>
      </w:pPr>
      <w:hyperlink w:anchor="_Toc163441774" w:history="1">
        <w:r w:rsidR="00335B05" w:rsidRPr="009326A6">
          <w:rPr>
            <w:i/>
            <w:iCs/>
            <w:noProof/>
            <w:u w:val="single"/>
          </w:rPr>
          <w:t>Article 18- Essai et services connexes</w:t>
        </w:r>
        <w:r w:rsidR="007C0998">
          <w:rPr>
            <w:i/>
            <w:iCs/>
            <w:noProof/>
            <w:webHidden/>
            <w:u w:val="single"/>
          </w:rPr>
          <w:tab/>
        </w:r>
      </w:hyperlink>
    </w:p>
    <w:p w:rsidR="00335B05" w:rsidRPr="009326A6" w:rsidRDefault="00C56AEA" w:rsidP="00335B05">
      <w:pPr>
        <w:tabs>
          <w:tab w:val="right" w:leader="dot" w:pos="9622"/>
        </w:tabs>
        <w:ind w:left="480"/>
        <w:rPr>
          <w:noProof/>
        </w:rPr>
      </w:pPr>
      <w:hyperlink w:anchor="_Toc163441774" w:history="1">
        <w:r w:rsidR="00335B05" w:rsidRPr="009326A6">
          <w:rPr>
            <w:i/>
            <w:iCs/>
            <w:noProof/>
            <w:u w:val="single"/>
          </w:rPr>
          <w:t>Article 19- service après vente</w:t>
        </w:r>
        <w:r w:rsidR="007C0998">
          <w:rPr>
            <w:i/>
            <w:iCs/>
            <w:noProof/>
            <w:webHidden/>
            <w:u w:val="single"/>
          </w:rPr>
          <w:tab/>
        </w:r>
      </w:hyperlink>
    </w:p>
    <w:p w:rsidR="00335B05" w:rsidRPr="009326A6" w:rsidRDefault="00C56AEA" w:rsidP="00335B05">
      <w:pPr>
        <w:tabs>
          <w:tab w:val="right" w:leader="dot" w:pos="9622"/>
        </w:tabs>
        <w:ind w:left="480"/>
        <w:rPr>
          <w:noProof/>
        </w:rPr>
      </w:pPr>
      <w:hyperlink w:anchor="_Toc163441767" w:history="1">
        <w:r w:rsidR="00335B05" w:rsidRPr="009326A6">
          <w:rPr>
            <w:noProof/>
            <w:u w:val="single"/>
          </w:rPr>
          <w:t>Chapitre III : Reception des Prestations</w:t>
        </w:r>
        <w:r w:rsidR="007C0998">
          <w:rPr>
            <w:noProof/>
            <w:webHidden/>
            <w:u w:val="single"/>
          </w:rPr>
          <w:tab/>
        </w:r>
      </w:hyperlink>
    </w:p>
    <w:p w:rsidR="00335B05" w:rsidRPr="009326A6" w:rsidRDefault="00C56AEA" w:rsidP="00335B05">
      <w:pPr>
        <w:tabs>
          <w:tab w:val="right" w:leader="dot" w:pos="9622"/>
        </w:tabs>
        <w:ind w:left="480"/>
        <w:rPr>
          <w:noProof/>
        </w:rPr>
      </w:pPr>
      <w:hyperlink w:anchor="_Toc163441774" w:history="1">
        <w:r w:rsidR="00335B05" w:rsidRPr="009326A6">
          <w:rPr>
            <w:rFonts w:ascii="Arial Narrow" w:hAnsi="Arial Narrow" w:cs="Arial"/>
            <w:i/>
            <w:iCs/>
            <w:noProof/>
            <w:sz w:val="20"/>
            <w:u w:val="single"/>
          </w:rPr>
          <w:t>Article 20- Documents à fournir avant la reception technique</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76" w:history="1">
        <w:r w:rsidR="00335B05" w:rsidRPr="009326A6">
          <w:rPr>
            <w:rFonts w:ascii="Arial Narrow" w:hAnsi="Arial Narrow" w:cs="Arial"/>
            <w:i/>
            <w:iCs/>
            <w:noProof/>
            <w:sz w:val="20"/>
            <w:u w:val="single"/>
          </w:rPr>
          <w:t xml:space="preserve">Article 21 reception provisoire </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77" w:history="1">
        <w:r w:rsidR="00335B05" w:rsidRPr="009326A6">
          <w:rPr>
            <w:rFonts w:ascii="Arial Narrow" w:hAnsi="Arial Narrow" w:cs="Arial"/>
            <w:i/>
            <w:iCs/>
            <w:noProof/>
            <w:sz w:val="20"/>
            <w:u w:val="single"/>
          </w:rPr>
          <w:t>Article 22- Documents à fournir après la recption provisoire</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78" w:history="1">
        <w:r w:rsidR="00335B05" w:rsidRPr="009326A6">
          <w:rPr>
            <w:rFonts w:ascii="Arial Narrow" w:hAnsi="Arial Narrow" w:cs="Arial"/>
            <w:i/>
            <w:iCs/>
            <w:noProof/>
            <w:sz w:val="20"/>
            <w:u w:val="single"/>
          </w:rPr>
          <w:t xml:space="preserve">Article 23- garantie contractuelle </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79" w:history="1">
        <w:r w:rsidR="00335B05" w:rsidRPr="009326A6">
          <w:rPr>
            <w:rFonts w:ascii="Arial Narrow" w:hAnsi="Arial Narrow" w:cs="Arial"/>
            <w:i/>
            <w:iCs/>
            <w:noProof/>
            <w:sz w:val="20"/>
            <w:u w:val="single"/>
          </w:rPr>
          <w:t xml:space="preserve">Article 24- reception définitive </w:t>
        </w:r>
        <w:r w:rsidR="00335B05" w:rsidRPr="009326A6">
          <w:rPr>
            <w:rFonts w:cs="Calibri"/>
            <w:i/>
            <w:iCs/>
            <w:noProof/>
            <w:webHidden/>
            <w:sz w:val="20"/>
          </w:rPr>
          <w:tab/>
        </w:r>
      </w:hyperlink>
    </w:p>
    <w:p w:rsidR="00335B05" w:rsidRPr="009326A6" w:rsidRDefault="00C56AEA" w:rsidP="00335B05">
      <w:pPr>
        <w:tabs>
          <w:tab w:val="right" w:leader="dot" w:pos="9622"/>
        </w:tabs>
        <w:ind w:left="240"/>
        <w:rPr>
          <w:noProof/>
        </w:rPr>
      </w:pPr>
      <w:hyperlink w:anchor="_Toc163441787" w:history="1">
        <w:r w:rsidR="00335B05" w:rsidRPr="009326A6">
          <w:rPr>
            <w:rFonts w:cs="Arial"/>
            <w:b/>
            <w:smallCaps/>
            <w:noProof/>
            <w:sz w:val="20"/>
            <w:u w:val="single"/>
          </w:rPr>
          <w:t>Chapitre IV : Clauses financières</w:t>
        </w:r>
        <w:r w:rsidR="007C0998">
          <w:rPr>
            <w:rFonts w:cs="Calibri"/>
            <w:smallCaps/>
            <w:noProof/>
            <w:webHidden/>
            <w:sz w:val="20"/>
          </w:rPr>
          <w:tab/>
        </w:r>
      </w:hyperlink>
    </w:p>
    <w:p w:rsidR="00335B05" w:rsidRPr="009326A6" w:rsidRDefault="00C56AEA" w:rsidP="00335B05">
      <w:pPr>
        <w:tabs>
          <w:tab w:val="right" w:leader="dot" w:pos="9622"/>
        </w:tabs>
        <w:ind w:left="480"/>
        <w:rPr>
          <w:noProof/>
        </w:rPr>
      </w:pPr>
      <w:hyperlink w:anchor="_Toc163441788" w:history="1">
        <w:r w:rsidR="00335B05" w:rsidRPr="009326A6">
          <w:rPr>
            <w:rFonts w:ascii="Arial Narrow" w:hAnsi="Arial Narrow" w:cs="Arial"/>
            <w:i/>
            <w:iCs/>
            <w:noProof/>
            <w:sz w:val="20"/>
            <w:u w:val="single"/>
          </w:rPr>
          <w:t>Article 25 : Montant du marché</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89" w:history="1">
        <w:r w:rsidR="00335B05" w:rsidRPr="009326A6">
          <w:rPr>
            <w:rFonts w:ascii="Arial Narrow" w:hAnsi="Arial Narrow" w:cs="Arial"/>
            <w:i/>
            <w:iCs/>
            <w:noProof/>
            <w:sz w:val="20"/>
            <w:u w:val="single"/>
          </w:rPr>
          <w:t>Article 26 : Garanties et cautions (CCAG article 32)</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90" w:history="1">
        <w:r w:rsidR="00335B05" w:rsidRPr="009326A6">
          <w:rPr>
            <w:rFonts w:ascii="Arial Narrow" w:hAnsi="Arial Narrow" w:cs="Arial"/>
            <w:i/>
            <w:iCs/>
            <w:noProof/>
            <w:sz w:val="20"/>
            <w:u w:val="single"/>
          </w:rPr>
          <w:t>Article 27</w:t>
        </w:r>
        <w:r w:rsidR="00335B05" w:rsidRPr="009326A6">
          <w:rPr>
            <w:szCs w:val="24"/>
          </w:rPr>
          <w:t xml:space="preserve"> </w:t>
        </w:r>
        <w:r w:rsidR="00335B05" w:rsidRPr="009326A6">
          <w:rPr>
            <w:rFonts w:ascii="Arial Narrow" w:hAnsi="Arial Narrow" w:cs="Arial"/>
            <w:i/>
            <w:iCs/>
            <w:noProof/>
            <w:sz w:val="20"/>
            <w:u w:val="single"/>
          </w:rPr>
          <w:t>Lieu et mode de paiement</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91" w:history="1">
        <w:r w:rsidR="00335B05" w:rsidRPr="009326A6">
          <w:rPr>
            <w:rFonts w:ascii="Arial Narrow" w:hAnsi="Arial Narrow" w:cs="Arial"/>
            <w:i/>
            <w:iCs/>
            <w:noProof/>
            <w:sz w:val="20"/>
            <w:u w:val="single"/>
          </w:rPr>
          <w:t>Article 28 Variation des prix</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92" w:history="1">
        <w:r w:rsidR="00335B05" w:rsidRPr="009326A6">
          <w:rPr>
            <w:rFonts w:ascii="Arial Narrow" w:hAnsi="Arial Narrow" w:cs="Arial"/>
            <w:i/>
            <w:iCs/>
            <w:noProof/>
            <w:sz w:val="20"/>
            <w:u w:val="single"/>
          </w:rPr>
          <w:t>Article 29 Formules de révision des prix</w:t>
        </w:r>
        <w:r w:rsidR="00335B05" w:rsidRPr="009326A6">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93" w:history="1">
        <w:r w:rsidR="00335B05" w:rsidRPr="009326A6">
          <w:rPr>
            <w:rFonts w:ascii="Arial Narrow" w:hAnsi="Arial Narrow" w:cs="Arial"/>
            <w:i/>
            <w:iCs/>
            <w:noProof/>
            <w:sz w:val="20"/>
            <w:u w:val="single"/>
          </w:rPr>
          <w:t>Article 30 Formules d’actualisation des prix</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94" w:history="1">
        <w:r w:rsidR="00335B05" w:rsidRPr="009326A6">
          <w:rPr>
            <w:rFonts w:ascii="Arial Narrow" w:hAnsi="Arial Narrow" w:cs="Arial"/>
            <w:i/>
            <w:iCs/>
            <w:noProof/>
            <w:sz w:val="20"/>
            <w:u w:val="single"/>
          </w:rPr>
          <w:t>Article 31 Avances</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96" w:history="1">
        <w:r w:rsidR="00335B05" w:rsidRPr="009326A6">
          <w:rPr>
            <w:rFonts w:ascii="Arial Narrow" w:hAnsi="Arial Narrow" w:cs="Arial"/>
            <w:i/>
            <w:iCs/>
            <w:noProof/>
            <w:sz w:val="20"/>
            <w:u w:val="single"/>
          </w:rPr>
          <w:t>Article 32 Avances des prestations</w:t>
        </w:r>
        <w:r w:rsidR="00335B05" w:rsidRPr="009326A6">
          <w:rPr>
            <w:rFonts w:cs="Calibri"/>
            <w:i/>
            <w:iCs/>
            <w:noProof/>
            <w:webHidden/>
            <w:sz w:val="20"/>
          </w:rPr>
          <w:tab/>
        </w:r>
        <w:r w:rsidR="00335B05" w:rsidRPr="009326A6">
          <w:rPr>
            <w:rFonts w:cs="Calibri"/>
            <w:i/>
            <w:iCs/>
            <w:noProof/>
            <w:webHidden/>
            <w:sz w:val="20"/>
          </w:rPr>
          <w:fldChar w:fldCharType="begin"/>
        </w:r>
        <w:r w:rsidR="00335B05" w:rsidRPr="009326A6">
          <w:rPr>
            <w:rFonts w:cs="Calibri"/>
            <w:i/>
            <w:iCs/>
            <w:noProof/>
            <w:webHidden/>
            <w:sz w:val="20"/>
          </w:rPr>
          <w:instrText xml:space="preserve"> PAGEREF _Toc163441796 \h </w:instrText>
        </w:r>
        <w:r w:rsidR="00335B05" w:rsidRPr="009326A6">
          <w:rPr>
            <w:rFonts w:cs="Calibri"/>
            <w:i/>
            <w:iCs/>
            <w:noProof/>
            <w:webHidden/>
            <w:sz w:val="20"/>
          </w:rPr>
        </w:r>
        <w:r w:rsidR="00335B05" w:rsidRPr="009326A6">
          <w:rPr>
            <w:rFonts w:cs="Calibri"/>
            <w:i/>
            <w:iCs/>
            <w:noProof/>
            <w:webHidden/>
            <w:sz w:val="20"/>
          </w:rPr>
          <w:fldChar w:fldCharType="end"/>
        </w:r>
      </w:hyperlink>
    </w:p>
    <w:p w:rsidR="00335B05" w:rsidRPr="009326A6" w:rsidRDefault="00C56AEA" w:rsidP="00335B05">
      <w:pPr>
        <w:tabs>
          <w:tab w:val="right" w:leader="dot" w:pos="9622"/>
        </w:tabs>
        <w:ind w:left="480"/>
        <w:rPr>
          <w:noProof/>
        </w:rPr>
      </w:pPr>
      <w:hyperlink w:anchor="_Toc163441798" w:history="1">
        <w:r w:rsidR="00335B05" w:rsidRPr="009326A6">
          <w:rPr>
            <w:rFonts w:ascii="Arial Narrow" w:hAnsi="Arial Narrow" w:cs="Arial"/>
            <w:i/>
            <w:iCs/>
            <w:noProof/>
            <w:sz w:val="20"/>
            <w:u w:val="single"/>
          </w:rPr>
          <w:t>Article 33 Intérêts moratoires</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799" w:history="1">
        <w:r w:rsidR="00335B05" w:rsidRPr="009326A6">
          <w:rPr>
            <w:rFonts w:ascii="Arial Narrow" w:hAnsi="Arial Narrow" w:cs="Arial"/>
            <w:i/>
            <w:iCs/>
            <w:noProof/>
            <w:sz w:val="20"/>
            <w:u w:val="single"/>
          </w:rPr>
          <w:t>Article 34  Pénalités</w:t>
        </w:r>
        <w:r w:rsidR="00335B05" w:rsidRPr="009326A6">
          <w:rPr>
            <w:rFonts w:cs="Calibri"/>
            <w:i/>
            <w:iCs/>
            <w:noProof/>
            <w:webHidden/>
            <w:sz w:val="20"/>
          </w:rPr>
          <w:tab/>
        </w:r>
        <w:r w:rsidR="00335B05" w:rsidRPr="009326A6">
          <w:rPr>
            <w:rFonts w:cs="Calibri"/>
            <w:i/>
            <w:iCs/>
            <w:noProof/>
            <w:webHidden/>
            <w:sz w:val="20"/>
          </w:rPr>
          <w:fldChar w:fldCharType="begin"/>
        </w:r>
        <w:r w:rsidR="00335B05" w:rsidRPr="009326A6">
          <w:rPr>
            <w:rFonts w:cs="Calibri"/>
            <w:i/>
            <w:iCs/>
            <w:noProof/>
            <w:webHidden/>
            <w:sz w:val="20"/>
          </w:rPr>
          <w:instrText xml:space="preserve"> PAGEREF _Toc163441799 \h </w:instrText>
        </w:r>
        <w:r w:rsidR="00335B05" w:rsidRPr="009326A6">
          <w:rPr>
            <w:rFonts w:cs="Calibri"/>
            <w:i/>
            <w:iCs/>
            <w:noProof/>
            <w:webHidden/>
            <w:sz w:val="20"/>
          </w:rPr>
        </w:r>
        <w:r w:rsidR="00335B05" w:rsidRPr="009326A6">
          <w:rPr>
            <w:rFonts w:cs="Calibri"/>
            <w:i/>
            <w:iCs/>
            <w:noProof/>
            <w:webHidden/>
            <w:sz w:val="20"/>
          </w:rPr>
          <w:fldChar w:fldCharType="end"/>
        </w:r>
      </w:hyperlink>
    </w:p>
    <w:p w:rsidR="00335B05" w:rsidRPr="009326A6" w:rsidRDefault="00C56AEA" w:rsidP="00335B05">
      <w:pPr>
        <w:tabs>
          <w:tab w:val="right" w:leader="dot" w:pos="9622"/>
        </w:tabs>
        <w:ind w:left="480"/>
        <w:rPr>
          <w:noProof/>
        </w:rPr>
      </w:pPr>
      <w:hyperlink w:anchor="_Toc163441800" w:history="1">
        <w:r w:rsidR="00335B05" w:rsidRPr="009326A6">
          <w:rPr>
            <w:rFonts w:ascii="Arial Narrow" w:hAnsi="Arial Narrow" w:cs="Arial"/>
            <w:i/>
            <w:iCs/>
            <w:noProof/>
            <w:sz w:val="20"/>
            <w:u w:val="single"/>
          </w:rPr>
          <w:t>Article 35 Règlement en cas de groupement d’entreprises et de sous-traitance</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801" w:history="1">
        <w:r w:rsidR="00335B05" w:rsidRPr="009326A6">
          <w:rPr>
            <w:rFonts w:ascii="Arial Narrow" w:hAnsi="Arial Narrow" w:cs="Arial"/>
            <w:i/>
            <w:iCs/>
            <w:noProof/>
            <w:sz w:val="20"/>
            <w:u w:val="single"/>
          </w:rPr>
          <w:t>Article 36  Régime fiscal et douanier</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802" w:history="1">
        <w:r w:rsidR="00335B05" w:rsidRPr="009326A6">
          <w:rPr>
            <w:rFonts w:ascii="Arial Narrow" w:hAnsi="Arial Narrow" w:cs="Arial"/>
            <w:i/>
            <w:iCs/>
            <w:noProof/>
            <w:sz w:val="20"/>
            <w:u w:val="single"/>
          </w:rPr>
          <w:t>Article 37 Timbres et enregistrement des marchés</w:t>
        </w:r>
        <w:r w:rsidR="007C0998">
          <w:rPr>
            <w:rFonts w:cs="Calibri"/>
            <w:i/>
            <w:iCs/>
            <w:noProof/>
            <w:webHidden/>
            <w:sz w:val="20"/>
          </w:rPr>
          <w:tab/>
        </w:r>
      </w:hyperlink>
    </w:p>
    <w:p w:rsidR="00335B05" w:rsidRPr="009326A6" w:rsidRDefault="00C56AEA" w:rsidP="00335B05">
      <w:pPr>
        <w:tabs>
          <w:tab w:val="right" w:leader="dot" w:pos="9622"/>
        </w:tabs>
        <w:ind w:left="240"/>
        <w:rPr>
          <w:noProof/>
        </w:rPr>
      </w:pPr>
      <w:hyperlink w:anchor="_Toc163441803" w:history="1">
        <w:r w:rsidR="00335B05" w:rsidRPr="009326A6">
          <w:rPr>
            <w:rFonts w:cs="Arial"/>
            <w:b/>
            <w:smallCaps/>
            <w:noProof/>
            <w:sz w:val="20"/>
            <w:u w:val="single"/>
          </w:rPr>
          <w:t>Chapitre V : Dispositions diverses</w:t>
        </w:r>
        <w:r w:rsidR="00335B05" w:rsidRPr="009326A6">
          <w:rPr>
            <w:rFonts w:cs="Calibri"/>
            <w:smallCaps/>
            <w:noProof/>
            <w:webHidden/>
            <w:sz w:val="20"/>
          </w:rPr>
          <w:tab/>
        </w:r>
        <w:r w:rsidR="00335B05" w:rsidRPr="009326A6">
          <w:rPr>
            <w:rFonts w:cs="Calibri"/>
            <w:smallCaps/>
            <w:noProof/>
            <w:webHidden/>
            <w:sz w:val="20"/>
          </w:rPr>
          <w:fldChar w:fldCharType="begin"/>
        </w:r>
        <w:r w:rsidR="00335B05" w:rsidRPr="009326A6">
          <w:rPr>
            <w:rFonts w:cs="Calibri"/>
            <w:smallCaps/>
            <w:noProof/>
            <w:webHidden/>
            <w:sz w:val="20"/>
          </w:rPr>
          <w:instrText xml:space="preserve"> PAGEREF _Toc163441803 \h </w:instrText>
        </w:r>
        <w:r w:rsidR="00335B05" w:rsidRPr="009326A6">
          <w:rPr>
            <w:rFonts w:cs="Calibri"/>
            <w:smallCaps/>
            <w:noProof/>
            <w:webHidden/>
            <w:sz w:val="20"/>
          </w:rPr>
        </w:r>
        <w:r w:rsidR="00335B05" w:rsidRPr="009326A6">
          <w:rPr>
            <w:rFonts w:cs="Calibri"/>
            <w:smallCaps/>
            <w:noProof/>
            <w:webHidden/>
            <w:sz w:val="20"/>
          </w:rPr>
          <w:fldChar w:fldCharType="end"/>
        </w:r>
      </w:hyperlink>
    </w:p>
    <w:p w:rsidR="00335B05" w:rsidRPr="009326A6" w:rsidRDefault="00C56AEA" w:rsidP="00335B05">
      <w:pPr>
        <w:tabs>
          <w:tab w:val="right" w:leader="dot" w:pos="9622"/>
        </w:tabs>
        <w:ind w:left="480"/>
        <w:rPr>
          <w:noProof/>
        </w:rPr>
      </w:pPr>
      <w:hyperlink w:anchor="_Toc163441804" w:history="1">
        <w:r w:rsidR="00335B05" w:rsidRPr="009326A6">
          <w:rPr>
            <w:rFonts w:ascii="Arial Narrow" w:hAnsi="Arial Narrow" w:cs="Arial"/>
            <w:i/>
            <w:iCs/>
            <w:noProof/>
            <w:sz w:val="20"/>
            <w:u w:val="single"/>
          </w:rPr>
          <w:t>Article 38-Résiliation du marché</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805" w:history="1">
        <w:r w:rsidR="00335B05" w:rsidRPr="009326A6">
          <w:rPr>
            <w:rFonts w:ascii="Arial Narrow" w:hAnsi="Arial Narrow" w:cs="Arial"/>
            <w:i/>
            <w:iCs/>
            <w:noProof/>
            <w:sz w:val="20"/>
            <w:u w:val="single"/>
          </w:rPr>
          <w:t>Article 39 Cas de force majeure</w:t>
        </w:r>
        <w:r w:rsidR="007C0998">
          <w:rPr>
            <w:rFonts w:cs="Calibri"/>
            <w:i/>
            <w:iCs/>
            <w:noProof/>
            <w:webHidden/>
            <w:sz w:val="20"/>
          </w:rPr>
          <w:tab/>
        </w:r>
      </w:hyperlink>
    </w:p>
    <w:p w:rsidR="00335B05" w:rsidRPr="009326A6" w:rsidRDefault="00C56AEA" w:rsidP="00335B05">
      <w:pPr>
        <w:tabs>
          <w:tab w:val="right" w:leader="dot" w:pos="9622"/>
        </w:tabs>
        <w:ind w:left="480"/>
        <w:rPr>
          <w:noProof/>
        </w:rPr>
      </w:pPr>
      <w:hyperlink w:anchor="_Toc163441806" w:history="1">
        <w:r w:rsidR="00335B05" w:rsidRPr="009326A6">
          <w:rPr>
            <w:rFonts w:ascii="Arial Narrow" w:hAnsi="Arial Narrow" w:cs="Arial"/>
            <w:i/>
            <w:iCs/>
            <w:noProof/>
            <w:sz w:val="20"/>
            <w:u w:val="single"/>
          </w:rPr>
          <w:t>Article 40- Différends et litiges</w:t>
        </w:r>
        <w:r w:rsidR="00335B05" w:rsidRPr="009326A6">
          <w:rPr>
            <w:rFonts w:cs="Calibri"/>
            <w:i/>
            <w:iCs/>
            <w:noProof/>
            <w:webHidden/>
            <w:sz w:val="20"/>
          </w:rPr>
          <w:tab/>
        </w:r>
        <w:r w:rsidR="00335B05" w:rsidRPr="009326A6">
          <w:rPr>
            <w:rFonts w:cs="Calibri"/>
            <w:i/>
            <w:iCs/>
            <w:noProof/>
            <w:webHidden/>
            <w:sz w:val="20"/>
          </w:rPr>
          <w:fldChar w:fldCharType="begin"/>
        </w:r>
        <w:r w:rsidR="00335B05" w:rsidRPr="009326A6">
          <w:rPr>
            <w:rFonts w:cs="Calibri"/>
            <w:i/>
            <w:iCs/>
            <w:noProof/>
            <w:webHidden/>
            <w:sz w:val="20"/>
          </w:rPr>
          <w:instrText xml:space="preserve"> PAGEREF _Toc163441806 \h </w:instrText>
        </w:r>
        <w:r w:rsidR="00335B05" w:rsidRPr="009326A6">
          <w:rPr>
            <w:rFonts w:cs="Calibri"/>
            <w:i/>
            <w:iCs/>
            <w:noProof/>
            <w:webHidden/>
            <w:sz w:val="20"/>
          </w:rPr>
        </w:r>
        <w:r w:rsidR="00335B05" w:rsidRPr="009326A6">
          <w:rPr>
            <w:rFonts w:cs="Calibri"/>
            <w:i/>
            <w:iCs/>
            <w:noProof/>
            <w:webHidden/>
            <w:sz w:val="20"/>
          </w:rPr>
          <w:fldChar w:fldCharType="end"/>
        </w:r>
      </w:hyperlink>
    </w:p>
    <w:p w:rsidR="00335B05" w:rsidRPr="009326A6" w:rsidRDefault="00C56AEA" w:rsidP="00335B05">
      <w:pPr>
        <w:tabs>
          <w:tab w:val="right" w:leader="dot" w:pos="9622"/>
        </w:tabs>
        <w:ind w:left="480"/>
        <w:rPr>
          <w:noProof/>
        </w:rPr>
      </w:pPr>
      <w:hyperlink w:anchor="_Toc163441807" w:history="1">
        <w:r w:rsidR="00335B05" w:rsidRPr="009326A6">
          <w:rPr>
            <w:rFonts w:ascii="Arial Narrow" w:hAnsi="Arial Narrow" w:cs="Arial"/>
            <w:i/>
            <w:iCs/>
            <w:noProof/>
            <w:sz w:val="20"/>
            <w:u w:val="single"/>
          </w:rPr>
          <w:t>Article 41- Edition et diffusion du présent marché</w:t>
        </w:r>
        <w:r w:rsidR="00335B05" w:rsidRPr="009326A6">
          <w:rPr>
            <w:rFonts w:cs="Calibri"/>
            <w:i/>
            <w:iCs/>
            <w:noProof/>
            <w:webHidden/>
            <w:sz w:val="20"/>
          </w:rPr>
          <w:tab/>
        </w:r>
        <w:r w:rsidR="00335B05" w:rsidRPr="009326A6">
          <w:rPr>
            <w:rFonts w:cs="Calibri"/>
            <w:i/>
            <w:iCs/>
            <w:noProof/>
            <w:webHidden/>
            <w:sz w:val="20"/>
          </w:rPr>
          <w:fldChar w:fldCharType="begin"/>
        </w:r>
        <w:r w:rsidR="00335B05" w:rsidRPr="009326A6">
          <w:rPr>
            <w:rFonts w:cs="Calibri"/>
            <w:i/>
            <w:iCs/>
            <w:noProof/>
            <w:webHidden/>
            <w:sz w:val="20"/>
          </w:rPr>
          <w:instrText xml:space="preserve"> PAGEREF _Toc163441807 \h </w:instrText>
        </w:r>
        <w:r w:rsidR="00335B05" w:rsidRPr="009326A6">
          <w:rPr>
            <w:rFonts w:cs="Calibri"/>
            <w:i/>
            <w:iCs/>
            <w:noProof/>
            <w:webHidden/>
            <w:sz w:val="20"/>
          </w:rPr>
        </w:r>
        <w:r w:rsidR="00335B05" w:rsidRPr="009326A6">
          <w:rPr>
            <w:rFonts w:cs="Calibri"/>
            <w:i/>
            <w:iCs/>
            <w:noProof/>
            <w:webHidden/>
            <w:sz w:val="20"/>
          </w:rPr>
          <w:fldChar w:fldCharType="end"/>
        </w:r>
      </w:hyperlink>
    </w:p>
    <w:p w:rsidR="00335B05" w:rsidRPr="009326A6" w:rsidRDefault="00C56AEA" w:rsidP="00335B05">
      <w:pPr>
        <w:tabs>
          <w:tab w:val="right" w:leader="dot" w:pos="9622"/>
        </w:tabs>
        <w:ind w:left="480"/>
        <w:rPr>
          <w:noProof/>
        </w:rPr>
      </w:pPr>
      <w:hyperlink w:anchor="_Toc163441808" w:history="1">
        <w:r w:rsidR="00335B05" w:rsidRPr="009326A6">
          <w:rPr>
            <w:rFonts w:ascii="Arial Narrow" w:hAnsi="Arial Narrow" w:cs="Arial"/>
            <w:i/>
            <w:iCs/>
            <w:noProof/>
            <w:sz w:val="20"/>
            <w:u w:val="single"/>
          </w:rPr>
          <w:t>Article 42- et dernier : Validité et entrée en vigueur du marché</w:t>
        </w:r>
        <w:r w:rsidR="00335B05" w:rsidRPr="009326A6">
          <w:rPr>
            <w:rFonts w:cs="Calibri"/>
            <w:i/>
            <w:iCs/>
            <w:noProof/>
            <w:webHidden/>
            <w:sz w:val="20"/>
          </w:rPr>
          <w:tab/>
        </w:r>
        <w:r w:rsidR="00335B05" w:rsidRPr="009326A6">
          <w:rPr>
            <w:rFonts w:cs="Calibri"/>
            <w:i/>
            <w:iCs/>
            <w:noProof/>
            <w:webHidden/>
            <w:sz w:val="20"/>
          </w:rPr>
          <w:fldChar w:fldCharType="begin"/>
        </w:r>
        <w:r w:rsidR="00335B05" w:rsidRPr="009326A6">
          <w:rPr>
            <w:rFonts w:cs="Calibri"/>
            <w:i/>
            <w:iCs/>
            <w:noProof/>
            <w:webHidden/>
            <w:sz w:val="20"/>
          </w:rPr>
          <w:instrText xml:space="preserve"> PAGEREF _Toc163441808 \h </w:instrText>
        </w:r>
        <w:r w:rsidR="00335B05" w:rsidRPr="009326A6">
          <w:rPr>
            <w:rFonts w:cs="Calibri"/>
            <w:i/>
            <w:iCs/>
            <w:noProof/>
            <w:webHidden/>
            <w:sz w:val="20"/>
          </w:rPr>
        </w:r>
        <w:r w:rsidR="00335B05" w:rsidRPr="009326A6">
          <w:rPr>
            <w:rFonts w:cs="Calibri"/>
            <w:i/>
            <w:iCs/>
            <w:noProof/>
            <w:webHidden/>
            <w:sz w:val="20"/>
          </w:rPr>
          <w:fldChar w:fldCharType="end"/>
        </w:r>
      </w:hyperlink>
    </w:p>
    <w:p w:rsidR="00335B05" w:rsidRPr="009326A6" w:rsidRDefault="00335B05" w:rsidP="00335B05">
      <w:pPr>
        <w:rPr>
          <w:bCs/>
          <w:noProof/>
        </w:rPr>
      </w:pPr>
    </w:p>
    <w:p w:rsidR="00335B05" w:rsidRPr="009326A6" w:rsidRDefault="00335B05" w:rsidP="00335B05">
      <w:pPr>
        <w:rPr>
          <w:bCs/>
          <w:noProof/>
        </w:rPr>
      </w:pPr>
    </w:p>
    <w:p w:rsidR="00335B05" w:rsidRPr="009326A6" w:rsidRDefault="00335B05" w:rsidP="00335B05">
      <w:pPr>
        <w:tabs>
          <w:tab w:val="right" w:leader="dot" w:pos="9622"/>
        </w:tabs>
        <w:suppressAutoHyphens/>
        <w:autoSpaceDN w:val="0"/>
        <w:spacing w:after="120" w:line="360" w:lineRule="auto"/>
        <w:textAlignment w:val="baseline"/>
        <w:rPr>
          <w:rFonts w:ascii="Arial Narrow" w:hAnsi="Arial Narrow"/>
          <w:noProof/>
          <w:kern w:val="2"/>
          <w:lang w:val="fr-CH" w:eastAsia="fr-CH"/>
          <w14:ligatures w14:val="standardContextual"/>
        </w:rPr>
      </w:pPr>
    </w:p>
    <w:p w:rsidR="00335B05" w:rsidRPr="00F00382" w:rsidRDefault="00335B05" w:rsidP="00335B05">
      <w:pPr>
        <w:widowControl w:val="0"/>
        <w:tabs>
          <w:tab w:val="left" w:pos="10460"/>
        </w:tabs>
        <w:autoSpaceDE w:val="0"/>
        <w:spacing w:line="240" w:lineRule="exact"/>
        <w:ind w:right="-198"/>
        <w:rPr>
          <w:rFonts w:ascii="Tahoma" w:hAnsi="Tahoma" w:cs="Tahoma"/>
        </w:rPr>
        <w:sectPr w:rsidR="00335B05" w:rsidRPr="00F00382">
          <w:footerReference w:type="default" r:id="rId10"/>
          <w:pgSz w:w="11900" w:h="16820"/>
          <w:pgMar w:top="1134" w:right="1134" w:bottom="1134" w:left="1134" w:header="720" w:footer="720" w:gutter="0"/>
          <w:cols w:space="720"/>
        </w:sectPr>
      </w:pPr>
    </w:p>
    <w:p w:rsidR="00335B05" w:rsidRPr="002B00A5" w:rsidRDefault="00335B05" w:rsidP="00335B05">
      <w:pPr>
        <w:widowControl w:val="0"/>
        <w:suppressAutoHyphens/>
        <w:autoSpaceDE w:val="0"/>
        <w:autoSpaceDN w:val="0"/>
        <w:spacing w:before="240" w:after="240" w:line="360" w:lineRule="auto"/>
        <w:ind w:left="833" w:right="-210" w:hanging="360"/>
        <w:jc w:val="center"/>
        <w:textAlignment w:val="baseline"/>
        <w:rPr>
          <w:rFonts w:ascii="Arial Narrow" w:hAnsi="Arial Narrow" w:cs="Tahoma"/>
          <w:b/>
          <w:bCs/>
          <w:caps/>
          <w:sz w:val="32"/>
          <w:szCs w:val="32"/>
        </w:rPr>
      </w:pPr>
      <w:bookmarkStart w:id="86" w:name="_Toc157610531"/>
      <w:r w:rsidRPr="00510751">
        <w:rPr>
          <w:rFonts w:ascii="Arial Narrow" w:hAnsi="Arial Narrow" w:cs="Tahoma"/>
          <w:b/>
          <w:bCs/>
          <w:caps/>
          <w:sz w:val="32"/>
          <w:szCs w:val="32"/>
        </w:rPr>
        <w:lastRenderedPageBreak/>
        <w:t>Généralités</w:t>
      </w:r>
      <w:bookmarkEnd w:id="86"/>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r>
        <w:rPr>
          <w:rFonts w:ascii="Arial Narrow" w:hAnsi="Arial Narrow" w:cs="Tahoma"/>
          <w:b/>
          <w:bCs/>
          <w:sz w:val="28"/>
          <w:szCs w:val="28"/>
        </w:rPr>
        <w:t xml:space="preserve">Article 1- </w:t>
      </w:r>
      <w:bookmarkStart w:id="87" w:name="_Toc157610532"/>
      <w:r w:rsidRPr="002B00A5">
        <w:rPr>
          <w:rFonts w:ascii="Arial Narrow" w:hAnsi="Arial Narrow" w:cs="Tahoma"/>
          <w:b/>
          <w:bCs/>
          <w:sz w:val="28"/>
          <w:szCs w:val="28"/>
        </w:rPr>
        <w:t>Objet du marché</w:t>
      </w:r>
      <w:bookmarkEnd w:id="87"/>
      <w:r>
        <w:rPr>
          <w:rFonts w:ascii="Arial Narrow" w:hAnsi="Arial Narrow" w:cs="Tahoma"/>
          <w:b/>
          <w:bCs/>
          <w:sz w:val="28"/>
          <w:szCs w:val="28"/>
        </w:rPr>
        <w:t xml:space="preserve">  </w:t>
      </w:r>
    </w:p>
    <w:p w:rsidR="00335B05" w:rsidRPr="001E16DD" w:rsidRDefault="00335B05" w:rsidP="001E16DD">
      <w:pPr>
        <w:widowControl w:val="0"/>
        <w:suppressAutoHyphens/>
        <w:autoSpaceDE w:val="0"/>
        <w:autoSpaceDN w:val="0"/>
        <w:spacing w:after="60" w:line="360" w:lineRule="auto"/>
        <w:ind w:right="-144"/>
        <w:textAlignment w:val="baseline"/>
        <w:rPr>
          <w:rFonts w:ascii="Arial Narrow" w:hAnsi="Arial Narrow" w:cs="Tahoma"/>
          <w:color w:val="FF0000"/>
          <w:szCs w:val="24"/>
        </w:rPr>
      </w:pPr>
      <w:r w:rsidRPr="002B00A5">
        <w:rPr>
          <w:rFonts w:ascii="Arial Narrow" w:hAnsi="Arial Narrow" w:cs="Tahoma"/>
          <w:szCs w:val="24"/>
        </w:rPr>
        <w:t xml:space="preserve">Le présent marché a pour objet </w:t>
      </w:r>
      <w:r w:rsidR="005676FF">
        <w:rPr>
          <w:rFonts w:ascii="Arial Narrow" w:hAnsi="Arial Narrow" w:cs="Tahoma"/>
          <w:szCs w:val="24"/>
        </w:rPr>
        <w:t xml:space="preserve">la </w:t>
      </w:r>
      <w:r w:rsidR="005676FF" w:rsidRPr="005676FF">
        <w:rPr>
          <w:rFonts w:ascii="Arial Narrow" w:hAnsi="Arial Narrow"/>
          <w:b/>
          <w:szCs w:val="24"/>
        </w:rPr>
        <w:t>FOURNITURE EN TABLE-BANCS DANS CERTAINES ECOLES PUBLIQUES DE LA COMMUNE DE MVENGUE</w:t>
      </w:r>
      <w:r w:rsidR="005676FF" w:rsidRPr="002B00A5">
        <w:rPr>
          <w:rFonts w:ascii="Arial Narrow" w:hAnsi="Arial Narrow" w:cs="Tahoma"/>
          <w:szCs w:val="24"/>
        </w:rPr>
        <w:t xml:space="preserve"> </w:t>
      </w:r>
      <w:r w:rsidRPr="002B00A5">
        <w:rPr>
          <w:rFonts w:ascii="Arial Narrow" w:hAnsi="Arial Narrow" w:cs="Tahoma"/>
          <w:szCs w:val="24"/>
        </w:rPr>
        <w:t>suivant les carac</w:t>
      </w:r>
      <w:r w:rsidRPr="002B00A5">
        <w:rPr>
          <w:rFonts w:ascii="Arial Narrow" w:hAnsi="Arial Narrow" w:cs="Tahoma"/>
          <w:spacing w:val="5"/>
          <w:szCs w:val="24"/>
        </w:rPr>
        <w:t>téristique</w:t>
      </w:r>
      <w:r w:rsidRPr="002B00A5">
        <w:rPr>
          <w:rFonts w:ascii="Arial Narrow" w:hAnsi="Arial Narrow" w:cs="Tahoma"/>
          <w:szCs w:val="24"/>
        </w:rPr>
        <w:t>s techniques</w:t>
      </w:r>
      <w:r w:rsidRPr="002B00A5">
        <w:rPr>
          <w:rFonts w:ascii="Arial Narrow" w:hAnsi="Arial Narrow" w:cs="Tahoma"/>
          <w:spacing w:val="5"/>
          <w:szCs w:val="24"/>
        </w:rPr>
        <w:t xml:space="preserve"> définie</w:t>
      </w:r>
      <w:r w:rsidRPr="002B00A5">
        <w:rPr>
          <w:rFonts w:ascii="Arial Narrow" w:hAnsi="Arial Narrow" w:cs="Tahoma"/>
          <w:szCs w:val="24"/>
        </w:rPr>
        <w:t xml:space="preserve">s </w:t>
      </w:r>
      <w:r w:rsidRPr="002B00A5">
        <w:rPr>
          <w:rFonts w:ascii="Arial Narrow" w:hAnsi="Arial Narrow" w:cs="Tahoma"/>
          <w:spacing w:val="5"/>
          <w:szCs w:val="24"/>
        </w:rPr>
        <w:t>dan</w:t>
      </w:r>
      <w:r w:rsidRPr="002B00A5">
        <w:rPr>
          <w:rFonts w:ascii="Arial Narrow" w:hAnsi="Arial Narrow" w:cs="Tahoma"/>
          <w:szCs w:val="24"/>
        </w:rPr>
        <w:t>s le</w:t>
      </w:r>
      <w:r w:rsidRPr="002B00A5">
        <w:rPr>
          <w:rFonts w:ascii="Arial Narrow" w:hAnsi="Arial Narrow" w:cs="Tahoma"/>
          <w:spacing w:val="5"/>
          <w:szCs w:val="24"/>
        </w:rPr>
        <w:t xml:space="preserve"> Descriptif des Fournitures et</w:t>
      </w:r>
      <w:r w:rsidRPr="002B00A5">
        <w:rPr>
          <w:rFonts w:ascii="Arial Narrow" w:hAnsi="Arial Narrow" w:cs="Tahoma"/>
          <w:szCs w:val="24"/>
        </w:rPr>
        <w:t xml:space="preserve"> les quantités du</w:t>
      </w:r>
      <w:r w:rsidR="001E16DD">
        <w:rPr>
          <w:rFonts w:ascii="Arial Narrow" w:hAnsi="Arial Narrow" w:cs="Tahoma"/>
          <w:szCs w:val="24"/>
        </w:rPr>
        <w:t xml:space="preserve"> Devis Quantitatif et Estimatif.</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88" w:name="_Toc157610533"/>
      <w:r w:rsidRPr="00E53D86">
        <w:rPr>
          <w:rFonts w:ascii="Arial Narrow" w:hAnsi="Arial Narrow" w:cs="Tahoma"/>
          <w:b/>
          <w:bCs/>
          <w:sz w:val="28"/>
          <w:szCs w:val="28"/>
        </w:rPr>
        <w:t xml:space="preserve">Article </w:t>
      </w:r>
      <w:r>
        <w:rPr>
          <w:rFonts w:ascii="Arial Narrow" w:hAnsi="Arial Narrow" w:cs="Tahoma"/>
          <w:b/>
          <w:bCs/>
          <w:sz w:val="28"/>
          <w:szCs w:val="28"/>
        </w:rPr>
        <w:t>2</w:t>
      </w:r>
      <w:r w:rsidRPr="00E53D86">
        <w:rPr>
          <w:rFonts w:ascii="Arial Narrow" w:hAnsi="Arial Narrow" w:cs="Tahoma"/>
          <w:b/>
          <w:bCs/>
          <w:sz w:val="28"/>
          <w:szCs w:val="28"/>
        </w:rPr>
        <w:t xml:space="preserve">- </w:t>
      </w:r>
      <w:r>
        <w:rPr>
          <w:rFonts w:ascii="Arial Narrow" w:hAnsi="Arial Narrow" w:cs="Tahoma"/>
          <w:b/>
          <w:bCs/>
          <w:sz w:val="28"/>
          <w:szCs w:val="28"/>
        </w:rPr>
        <w:t xml:space="preserve"> </w:t>
      </w:r>
      <w:r w:rsidRPr="002B00A5">
        <w:rPr>
          <w:rFonts w:ascii="Arial Narrow" w:hAnsi="Arial Narrow" w:cs="Tahoma"/>
          <w:b/>
          <w:bCs/>
          <w:sz w:val="28"/>
          <w:szCs w:val="28"/>
        </w:rPr>
        <w:t>Procédure de passation du marché</w:t>
      </w:r>
      <w:bookmarkEnd w:id="88"/>
    </w:p>
    <w:p w:rsidR="00335B05" w:rsidRPr="002B00A5" w:rsidRDefault="001E16DD" w:rsidP="00335B05">
      <w:pPr>
        <w:widowControl w:val="0"/>
        <w:suppressAutoHyphens/>
        <w:autoSpaceDE w:val="0"/>
        <w:autoSpaceDN w:val="0"/>
        <w:spacing w:after="60" w:line="360" w:lineRule="auto"/>
        <w:ind w:right="-144"/>
        <w:textAlignment w:val="baseline"/>
        <w:rPr>
          <w:rFonts w:ascii="Arial Narrow" w:hAnsi="Arial Narrow" w:cs="Tahoma"/>
          <w:szCs w:val="24"/>
        </w:rPr>
      </w:pPr>
      <w:r>
        <w:rPr>
          <w:rFonts w:ascii="Arial Narrow" w:hAnsi="Arial Narrow" w:cs="Tahoma"/>
          <w:szCs w:val="24"/>
        </w:rPr>
        <w:t>Le présent marché est passé par Demande de cotation N°</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89" w:name="_Toc157610534"/>
      <w:r w:rsidRPr="00E53D86">
        <w:rPr>
          <w:rFonts w:ascii="Arial Narrow" w:hAnsi="Arial Narrow" w:cs="Tahoma"/>
          <w:b/>
          <w:bCs/>
          <w:sz w:val="28"/>
          <w:szCs w:val="28"/>
        </w:rPr>
        <w:t xml:space="preserve">Article </w:t>
      </w:r>
      <w:r>
        <w:rPr>
          <w:rFonts w:ascii="Arial Narrow" w:hAnsi="Arial Narrow" w:cs="Tahoma"/>
          <w:b/>
          <w:bCs/>
          <w:sz w:val="28"/>
          <w:szCs w:val="28"/>
        </w:rPr>
        <w:t>3</w:t>
      </w:r>
      <w:r w:rsidRPr="00E53D86">
        <w:rPr>
          <w:rFonts w:ascii="Arial Narrow" w:hAnsi="Arial Narrow" w:cs="Tahoma"/>
          <w:b/>
          <w:bCs/>
          <w:sz w:val="28"/>
          <w:szCs w:val="28"/>
        </w:rPr>
        <w:t xml:space="preserve">- </w:t>
      </w:r>
      <w:r w:rsidRPr="002B00A5">
        <w:rPr>
          <w:rFonts w:ascii="Arial Narrow" w:hAnsi="Arial Narrow" w:cs="Tahoma"/>
          <w:b/>
          <w:bCs/>
          <w:sz w:val="28"/>
          <w:szCs w:val="28"/>
        </w:rPr>
        <w:t>Attributions et nantissement</w:t>
      </w:r>
      <w:bookmarkEnd w:id="89"/>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szCs w:val="24"/>
        </w:rPr>
      </w:pPr>
      <w:r w:rsidRPr="002B00A5">
        <w:rPr>
          <w:rFonts w:ascii="Arial Narrow" w:hAnsi="Arial Narrow" w:cs="Arial"/>
          <w:iCs/>
          <w:szCs w:val="24"/>
        </w:rPr>
        <w:t xml:space="preserve">Pour l’application des dispositions du présent marché, il est précisé que :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i/>
          <w:iCs/>
          <w:szCs w:val="24"/>
        </w:rPr>
      </w:pPr>
      <w:r w:rsidRPr="002B00A5">
        <w:rPr>
          <w:rFonts w:ascii="Arial Narrow" w:hAnsi="Arial Narrow" w:cs="Tahoma"/>
          <w:i/>
          <w:iCs/>
          <w:szCs w:val="24"/>
        </w:rPr>
        <w:t xml:space="preserve">3.1.  </w:t>
      </w:r>
      <w:r w:rsidRPr="002B00A5">
        <w:rPr>
          <w:rFonts w:ascii="Arial Narrow" w:hAnsi="Arial Narrow" w:cs="Tahoma"/>
          <w:b/>
          <w:i/>
          <w:iCs/>
          <w:szCs w:val="24"/>
        </w:rPr>
        <w:t xml:space="preserve">Attributions (Cf. code </w:t>
      </w:r>
      <w:r w:rsidRPr="002B00A5">
        <w:rPr>
          <w:rFonts w:ascii="Arial Narrow" w:hAnsi="Arial Narrow" w:cs="Tahoma"/>
          <w:b/>
          <w:szCs w:val="24"/>
        </w:rPr>
        <w:t>des marchés publics</w:t>
      </w:r>
      <w:r w:rsidRPr="002B00A5">
        <w:rPr>
          <w:rFonts w:ascii="Arial Narrow" w:hAnsi="Arial Narrow" w:cs="Tahoma"/>
          <w:b/>
          <w:i/>
          <w:iCs/>
          <w:szCs w:val="24"/>
        </w:rPr>
        <w:t>)</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iCs/>
          <w:szCs w:val="24"/>
        </w:rPr>
        <w:t>Pour l’application des dispositions du présent marché, il est précisé que :</w:t>
      </w:r>
    </w:p>
    <w:p w:rsidR="00335B05" w:rsidRPr="002B00A5" w:rsidRDefault="00335B05" w:rsidP="002C2A6B">
      <w:pPr>
        <w:widowControl w:val="0"/>
        <w:numPr>
          <w:ilvl w:val="0"/>
          <w:numId w:val="42"/>
        </w:numPr>
        <w:suppressAutoHyphens/>
        <w:autoSpaceDE w:val="0"/>
        <w:autoSpaceDN w:val="0"/>
        <w:spacing w:after="120" w:line="240" w:lineRule="auto"/>
        <w:jc w:val="both"/>
        <w:textAlignment w:val="baseline"/>
        <w:rPr>
          <w:rFonts w:ascii="Arial Narrow" w:hAnsi="Arial Narrow" w:cs="Arial"/>
          <w:szCs w:val="24"/>
        </w:rPr>
      </w:pPr>
      <w:r w:rsidRPr="002B00A5">
        <w:rPr>
          <w:rFonts w:ascii="Arial Narrow" w:hAnsi="Arial Narrow" w:cs="Arial"/>
          <w:b/>
          <w:bCs/>
          <w:szCs w:val="24"/>
        </w:rPr>
        <w:t xml:space="preserve">Le Maître d’Ouvrage </w:t>
      </w:r>
      <w:r w:rsidR="001E16DD">
        <w:rPr>
          <w:rFonts w:ascii="Arial Narrow" w:hAnsi="Arial Narrow" w:cs="Arial"/>
          <w:szCs w:val="24"/>
        </w:rPr>
        <w:t>est LE MAIRE DE LA COMMUNE D MVENGUE</w:t>
      </w:r>
      <w:r w:rsidRPr="002B00A5">
        <w:rPr>
          <w:rFonts w:ascii="Arial Narrow" w:hAnsi="Arial Narrow" w:cs="Arial"/>
          <w:i/>
          <w:iCs/>
          <w:szCs w:val="24"/>
        </w:rPr>
        <w:t> :</w:t>
      </w:r>
      <w:r w:rsidRPr="002B00A5">
        <w:rPr>
          <w:rFonts w:ascii="Arial Narrow" w:hAnsi="Arial Narrow" w:cs="Arial"/>
          <w:szCs w:val="24"/>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335B05" w:rsidRPr="002B00A5" w:rsidRDefault="00335B05" w:rsidP="002C2A6B">
      <w:pPr>
        <w:widowControl w:val="0"/>
        <w:numPr>
          <w:ilvl w:val="0"/>
          <w:numId w:val="42"/>
        </w:numPr>
        <w:suppressAutoHyphens/>
        <w:autoSpaceDE w:val="0"/>
        <w:autoSpaceDN w:val="0"/>
        <w:spacing w:after="120" w:line="240" w:lineRule="auto"/>
        <w:jc w:val="both"/>
        <w:textAlignment w:val="baseline"/>
        <w:rPr>
          <w:rFonts w:ascii="Arial Narrow" w:hAnsi="Arial Narrow" w:cs="Arial"/>
          <w:szCs w:val="24"/>
        </w:rPr>
      </w:pPr>
      <w:r w:rsidRPr="002B00A5">
        <w:rPr>
          <w:rFonts w:ascii="Arial Narrow" w:hAnsi="Arial Narrow" w:cs="Arial"/>
          <w:b/>
          <w:bCs/>
          <w:szCs w:val="24"/>
        </w:rPr>
        <w:t>Le Chef de service du marché</w:t>
      </w:r>
      <w:r w:rsidR="00663460">
        <w:rPr>
          <w:rFonts w:ascii="Arial Narrow" w:hAnsi="Arial Narrow" w:cs="Arial"/>
          <w:szCs w:val="24"/>
        </w:rPr>
        <w:t xml:space="preserve"> est le Chef service des marchés de la Commune de Mvengue </w:t>
      </w:r>
      <w:r w:rsidRPr="002B00A5">
        <w:rPr>
          <w:rFonts w:ascii="Arial Narrow" w:hAnsi="Arial Narrow" w:cs="Arial"/>
          <w:szCs w:val="24"/>
        </w:rPr>
        <w:t xml:space="preserve">: Il </w:t>
      </w:r>
      <w:r w:rsidRPr="002B00A5">
        <w:rPr>
          <w:rFonts w:ascii="Arial Narrow" w:hAnsi="Arial Narrow" w:cs="Arial"/>
          <w:szCs w:val="24"/>
          <w:lang w:val="fr-CM"/>
        </w:rPr>
        <w:t>s'assure de la bonne exécution des obligations contractuelles</w:t>
      </w:r>
      <w:r w:rsidRPr="002B00A5">
        <w:rPr>
          <w:rFonts w:ascii="Arial Narrow" w:hAnsi="Arial Narrow" w:cs="Arial"/>
          <w:szCs w:val="24"/>
        </w:rPr>
        <w:t xml:space="preserve">.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w:t>
      </w:r>
      <w:r w:rsidR="002A2216">
        <w:rPr>
          <w:rFonts w:ascii="Arial Narrow" w:hAnsi="Arial Narrow" w:cs="Arial"/>
          <w:szCs w:val="24"/>
        </w:rPr>
        <w:t>Il apporte au Maître d’Ouvrage</w:t>
      </w:r>
      <w:r w:rsidRPr="002B00A5">
        <w:rPr>
          <w:rFonts w:ascii="Arial Narrow" w:hAnsi="Arial Narrow" w:cs="Arial"/>
          <w:szCs w:val="24"/>
        </w:rPr>
        <w:t xml:space="preserve">, une assistance générale à caractère administratif, financier et technique aux stades de la définition, de l’élaboration, de l’exécution et de la réception des travaux objet du marché </w:t>
      </w:r>
    </w:p>
    <w:p w:rsidR="00335B05" w:rsidRPr="002B00A5" w:rsidRDefault="00335B05" w:rsidP="002C2A6B">
      <w:pPr>
        <w:widowControl w:val="0"/>
        <w:numPr>
          <w:ilvl w:val="0"/>
          <w:numId w:val="42"/>
        </w:numPr>
        <w:suppressAutoHyphens/>
        <w:autoSpaceDE w:val="0"/>
        <w:autoSpaceDN w:val="0"/>
        <w:spacing w:after="120" w:line="240" w:lineRule="auto"/>
        <w:jc w:val="both"/>
        <w:textAlignment w:val="baseline"/>
        <w:rPr>
          <w:rFonts w:ascii="Arial Narrow" w:hAnsi="Arial Narrow" w:cs="Arial"/>
          <w:szCs w:val="24"/>
        </w:rPr>
      </w:pPr>
      <w:r w:rsidRPr="002B00A5">
        <w:rPr>
          <w:rFonts w:ascii="Arial Narrow" w:hAnsi="Arial Narrow" w:cs="Arial"/>
          <w:b/>
          <w:bCs/>
          <w:szCs w:val="24"/>
        </w:rPr>
        <w:t>L’Ingénieur du marché</w:t>
      </w:r>
      <w:r w:rsidR="001E16DD">
        <w:rPr>
          <w:rFonts w:ascii="Arial Narrow" w:hAnsi="Arial Narrow" w:cs="Arial"/>
          <w:szCs w:val="24"/>
        </w:rPr>
        <w:t xml:space="preserve"> est LE CHEF SERVICE DU PATRIMOINE DE L’ETAT/ OCEAN</w:t>
      </w:r>
      <w:r w:rsidRPr="002B00A5">
        <w:rPr>
          <w:rFonts w:ascii="Arial Narrow" w:hAnsi="Arial Narrow" w:cs="Arial"/>
          <w:szCs w:val="24"/>
        </w:rPr>
        <w:t xml:space="preserve">: il est accrédité par le Maître d’Ouvrage, pour le suivi de l’exécution du marché sous la supervision du Chef de Service du marché à qui il rend compte ; </w:t>
      </w:r>
    </w:p>
    <w:p w:rsidR="00335B05" w:rsidRPr="002B00A5" w:rsidRDefault="00335B05" w:rsidP="002C2A6B">
      <w:pPr>
        <w:widowControl w:val="0"/>
        <w:numPr>
          <w:ilvl w:val="0"/>
          <w:numId w:val="42"/>
        </w:numPr>
        <w:suppressAutoHyphens/>
        <w:autoSpaceDE w:val="0"/>
        <w:autoSpaceDN w:val="0"/>
        <w:spacing w:after="120" w:line="240" w:lineRule="auto"/>
        <w:jc w:val="both"/>
        <w:textAlignment w:val="baseline"/>
        <w:rPr>
          <w:rFonts w:ascii="Arial Narrow" w:hAnsi="Arial Narrow" w:cs="Arial"/>
          <w:szCs w:val="24"/>
        </w:rPr>
      </w:pPr>
      <w:r w:rsidRPr="002B00A5">
        <w:rPr>
          <w:rFonts w:ascii="Arial Narrow" w:hAnsi="Arial Narrow" w:cs="Arial"/>
          <w:b/>
          <w:bCs/>
          <w:szCs w:val="24"/>
        </w:rPr>
        <w:t>L’organisme chargé du contrôle externe des marchés publics</w:t>
      </w:r>
      <w:r w:rsidRPr="002B00A5">
        <w:rPr>
          <w:rFonts w:ascii="Arial Narrow" w:hAnsi="Arial Narrow" w:cs="Arial"/>
          <w:szCs w:val="24"/>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335B05" w:rsidRPr="001E16DD" w:rsidRDefault="00335B05" w:rsidP="001E16DD">
      <w:pPr>
        <w:widowControl w:val="0"/>
        <w:numPr>
          <w:ilvl w:val="0"/>
          <w:numId w:val="42"/>
        </w:numPr>
        <w:suppressAutoHyphens/>
        <w:autoSpaceDE w:val="0"/>
        <w:autoSpaceDN w:val="0"/>
        <w:spacing w:after="120" w:line="240" w:lineRule="auto"/>
        <w:jc w:val="both"/>
        <w:textAlignment w:val="baseline"/>
        <w:rPr>
          <w:rFonts w:ascii="Arial Narrow" w:hAnsi="Arial Narrow" w:cs="Arial"/>
          <w:szCs w:val="24"/>
        </w:rPr>
      </w:pPr>
      <w:r w:rsidRPr="002B00A5">
        <w:rPr>
          <w:rFonts w:ascii="Arial Narrow" w:hAnsi="Arial Narrow" w:cs="Arial"/>
          <w:b/>
          <w:bCs/>
          <w:szCs w:val="24"/>
        </w:rPr>
        <w:t>Le cocontractant</w:t>
      </w:r>
      <w:r w:rsidRPr="002B00A5">
        <w:rPr>
          <w:rFonts w:ascii="Arial Narrow" w:hAnsi="Arial Narrow" w:cs="Arial"/>
          <w:szCs w:val="24"/>
        </w:rPr>
        <w:t xml:space="preserve"> </w:t>
      </w:r>
      <w:r w:rsidRPr="002B00A5">
        <w:rPr>
          <w:rFonts w:ascii="Arial Narrow" w:hAnsi="Arial Narrow" w:cs="Arial"/>
          <w:b/>
          <w:szCs w:val="24"/>
        </w:rPr>
        <w:t xml:space="preserve">de l'Administration ou le titulaire du marché </w:t>
      </w:r>
      <w:r w:rsidRPr="002B00A5">
        <w:rPr>
          <w:rFonts w:ascii="Arial Narrow" w:hAnsi="Arial Narrow" w:cs="Arial"/>
          <w:szCs w:val="24"/>
        </w:rPr>
        <w:t>est</w:t>
      </w:r>
      <w:r w:rsidR="00B359BE">
        <w:rPr>
          <w:rFonts w:ascii="Arial Narrow" w:hAnsi="Arial Narrow" w:cs="Arial"/>
          <w:i/>
          <w:iCs/>
          <w:szCs w:val="24"/>
        </w:rPr>
        <w:t>_______________________</w:t>
      </w:r>
      <w:r w:rsidRPr="002B00A5">
        <w:rPr>
          <w:rFonts w:ascii="Arial Narrow" w:hAnsi="Arial Narrow" w:cs="Arial"/>
          <w:szCs w:val="24"/>
        </w:rPr>
        <w:t xml:space="preserve"> il est chargé de l'exécution des prestations prévues dans le marché ;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b/>
          <w:bCs/>
          <w:i/>
          <w:iCs/>
          <w:szCs w:val="24"/>
        </w:rPr>
      </w:pPr>
      <w:r w:rsidRPr="002B00A5">
        <w:rPr>
          <w:rFonts w:ascii="Arial Narrow" w:hAnsi="Arial Narrow" w:cs="Tahoma"/>
          <w:b/>
          <w:bCs/>
          <w:i/>
          <w:iCs/>
          <w:szCs w:val="24"/>
        </w:rPr>
        <w:t>3.2. Nantissement</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Aux fins d’application du régime de nantissement prévu à l’article 150 du décret n°2018/366 du 20 juin 2018 portant Code des Marchés Publics, les attributions sont définies comme suit :</w:t>
      </w:r>
    </w:p>
    <w:p w:rsidR="001E16DD" w:rsidRPr="00230C15" w:rsidRDefault="001E16DD" w:rsidP="001E16DD">
      <w:pPr>
        <w:widowControl w:val="0"/>
        <w:numPr>
          <w:ilvl w:val="0"/>
          <w:numId w:val="42"/>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 xml:space="preserve">L’autorité chargée de l’ordonnancement des paiements est : </w:t>
      </w:r>
      <w:r>
        <w:rPr>
          <w:rFonts w:ascii="Arial Narrow" w:hAnsi="Arial Narrow" w:cs="Arial"/>
        </w:rPr>
        <w:t>LE MAIRE DE LA COMMUNE DE MVENGUE</w:t>
      </w:r>
      <w:r w:rsidRPr="00230C15">
        <w:rPr>
          <w:rFonts w:ascii="Arial Narrow" w:hAnsi="Arial Narrow" w:cs="Arial"/>
        </w:rPr>
        <w:t xml:space="preserve"> ;</w:t>
      </w:r>
    </w:p>
    <w:p w:rsidR="001E16DD" w:rsidRPr="00230C15" w:rsidRDefault="001E16DD" w:rsidP="001E16DD">
      <w:pPr>
        <w:widowControl w:val="0"/>
        <w:numPr>
          <w:ilvl w:val="0"/>
          <w:numId w:val="42"/>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L’autorité chargée de la liquidation</w:t>
      </w:r>
      <w:r>
        <w:rPr>
          <w:rFonts w:ascii="Arial Narrow" w:hAnsi="Arial Narrow" w:cs="Arial"/>
        </w:rPr>
        <w:t xml:space="preserve"> des dépenses est : LE CONTROLEUR FINANCIER DE L’OCEAN</w:t>
      </w:r>
      <w:r w:rsidRPr="00230C15">
        <w:rPr>
          <w:rFonts w:ascii="Arial Narrow" w:hAnsi="Arial Narrow" w:cs="Arial"/>
        </w:rPr>
        <w:t>;</w:t>
      </w:r>
    </w:p>
    <w:p w:rsidR="001E16DD" w:rsidRPr="00230C15" w:rsidRDefault="001E16DD" w:rsidP="001E16DD">
      <w:pPr>
        <w:widowControl w:val="0"/>
        <w:numPr>
          <w:ilvl w:val="0"/>
          <w:numId w:val="42"/>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lastRenderedPageBreak/>
        <w:t>L’organisme ou le responsable charg</w:t>
      </w:r>
      <w:r>
        <w:rPr>
          <w:rFonts w:ascii="Arial Narrow" w:hAnsi="Arial Narrow" w:cs="Arial"/>
        </w:rPr>
        <w:t>é du paiement est : LE TRESORIER PAYEUR GENERAL DU SUD</w:t>
      </w:r>
      <w:r w:rsidRPr="00230C15">
        <w:rPr>
          <w:rFonts w:ascii="Arial Narrow" w:hAnsi="Arial Narrow" w:cs="Arial"/>
        </w:rPr>
        <w:t>;</w:t>
      </w:r>
    </w:p>
    <w:p w:rsidR="00335B05" w:rsidRPr="001E16DD" w:rsidRDefault="001E16DD" w:rsidP="001E16DD">
      <w:pPr>
        <w:widowControl w:val="0"/>
        <w:numPr>
          <w:ilvl w:val="0"/>
          <w:numId w:val="42"/>
        </w:numPr>
        <w:suppressAutoHyphens/>
        <w:autoSpaceDE w:val="0"/>
        <w:autoSpaceDN w:val="0"/>
        <w:spacing w:after="60" w:line="360" w:lineRule="auto"/>
        <w:ind w:left="567" w:hanging="283"/>
        <w:jc w:val="both"/>
        <w:textAlignment w:val="baseline"/>
        <w:rPr>
          <w:rFonts w:ascii="Arial Narrow" w:hAnsi="Arial Narrow" w:cs="Arial"/>
        </w:rPr>
      </w:pPr>
      <w:r w:rsidRPr="00230C15">
        <w:rPr>
          <w:rFonts w:ascii="Arial Narrow" w:hAnsi="Arial Narrow" w:cs="Arial"/>
        </w:rPr>
        <w:t>Le responsable compétent pour fournir les renseignements au titre de l’ex</w:t>
      </w:r>
      <w:r>
        <w:rPr>
          <w:rFonts w:ascii="Arial Narrow" w:hAnsi="Arial Narrow" w:cs="Arial"/>
        </w:rPr>
        <w:t>écution du présent marché est : LE CHEF SERVICE DU MARCHE</w:t>
      </w:r>
      <w:r w:rsidRPr="00230C15">
        <w:rPr>
          <w:rFonts w:ascii="Arial Narrow" w:hAnsi="Arial Narrow" w:cs="Arial"/>
          <w:i/>
          <w:iCs/>
        </w:rPr>
        <w:t>.</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90" w:name="_Toc157610535"/>
      <w:r w:rsidRPr="00E53D86">
        <w:rPr>
          <w:rFonts w:ascii="Arial Narrow" w:hAnsi="Arial Narrow" w:cs="Tahoma"/>
          <w:b/>
          <w:bCs/>
          <w:sz w:val="28"/>
          <w:szCs w:val="28"/>
        </w:rPr>
        <w:t xml:space="preserve">Article </w:t>
      </w:r>
      <w:r>
        <w:rPr>
          <w:rFonts w:ascii="Arial Narrow" w:hAnsi="Arial Narrow" w:cs="Tahoma"/>
          <w:b/>
          <w:bCs/>
          <w:sz w:val="28"/>
          <w:szCs w:val="28"/>
        </w:rPr>
        <w:t>4</w:t>
      </w:r>
      <w:r w:rsidRPr="00E53D86">
        <w:rPr>
          <w:rFonts w:ascii="Arial Narrow" w:hAnsi="Arial Narrow" w:cs="Tahoma"/>
          <w:b/>
          <w:bCs/>
          <w:sz w:val="28"/>
          <w:szCs w:val="28"/>
        </w:rPr>
        <w:t xml:space="preserve">- </w:t>
      </w:r>
      <w:r w:rsidRPr="002B00A5">
        <w:rPr>
          <w:rFonts w:ascii="Arial Narrow" w:hAnsi="Arial Narrow" w:cs="Tahoma"/>
          <w:b/>
          <w:bCs/>
          <w:sz w:val="28"/>
          <w:szCs w:val="28"/>
        </w:rPr>
        <w:t>Langue, lois et règlements applicables</w:t>
      </w:r>
      <w:bookmarkEnd w:id="90"/>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4.1. La langue utilisée est le Français ou l’Anglais.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4.2. Le cocontractant ou titulaire la Lettre Commande s’engage à observer les lois, et règlements en vigueur en République du Cameroun et ce, aussi bien dans sa propre organisation que dans la réalisation du marché.</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r w:rsidRPr="00E53D86">
        <w:rPr>
          <w:rFonts w:ascii="Arial Narrow" w:hAnsi="Arial Narrow" w:cs="Tahoma"/>
          <w:b/>
          <w:bCs/>
          <w:sz w:val="28"/>
          <w:szCs w:val="28"/>
        </w:rPr>
        <w:t xml:space="preserve">Article </w:t>
      </w:r>
      <w:r>
        <w:rPr>
          <w:rFonts w:ascii="Arial Narrow" w:hAnsi="Arial Narrow" w:cs="Tahoma"/>
          <w:b/>
          <w:bCs/>
          <w:sz w:val="28"/>
          <w:szCs w:val="28"/>
        </w:rPr>
        <w:t>5</w:t>
      </w:r>
      <w:r w:rsidRPr="00E53D86">
        <w:rPr>
          <w:rFonts w:ascii="Arial Narrow" w:hAnsi="Arial Narrow" w:cs="Tahoma"/>
          <w:b/>
          <w:bCs/>
          <w:sz w:val="28"/>
          <w:szCs w:val="28"/>
        </w:rPr>
        <w:t xml:space="preserve">- </w:t>
      </w:r>
      <w:r w:rsidRPr="002B00A5">
        <w:rPr>
          <w:rFonts w:ascii="Arial Narrow" w:hAnsi="Arial Narrow" w:cs="Tahoma"/>
          <w:b/>
          <w:bCs/>
          <w:sz w:val="28"/>
          <w:szCs w:val="28"/>
        </w:rPr>
        <w:t xml:space="preserve">Normes </w:t>
      </w:r>
    </w:p>
    <w:p w:rsidR="00335B05" w:rsidRPr="002B00A5" w:rsidRDefault="00335B05" w:rsidP="00335B05">
      <w:pPr>
        <w:widowControl w:val="0"/>
        <w:tabs>
          <w:tab w:val="left" w:pos="500"/>
        </w:tabs>
        <w:suppressAutoHyphens/>
        <w:autoSpaceDE w:val="0"/>
        <w:autoSpaceDN w:val="0"/>
        <w:spacing w:after="60" w:line="360" w:lineRule="auto"/>
        <w:ind w:right="94"/>
        <w:textAlignment w:val="baseline"/>
        <w:rPr>
          <w:rFonts w:ascii="Arial Narrow" w:hAnsi="Arial Narrow" w:cs="Tahoma"/>
          <w:szCs w:val="24"/>
        </w:rPr>
      </w:pPr>
      <w:r w:rsidRPr="002B00A5">
        <w:rPr>
          <w:rFonts w:ascii="Arial Narrow" w:hAnsi="Arial Narrow" w:cs="Tahoma"/>
          <w:szCs w:val="24"/>
        </w:rPr>
        <w:t>5.1</w:t>
      </w:r>
      <w:r w:rsidRPr="002B00A5">
        <w:rPr>
          <w:rFonts w:ascii="Arial Narrow" w:hAnsi="Arial Narrow" w:cs="Tahoma"/>
          <w:szCs w:val="24"/>
        </w:rPr>
        <w:tab/>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rsidR="00335B05" w:rsidRPr="002B00A5" w:rsidRDefault="00335B05" w:rsidP="007C0998">
      <w:pPr>
        <w:widowControl w:val="0"/>
        <w:suppressAutoHyphens/>
        <w:autoSpaceDE w:val="0"/>
        <w:autoSpaceDN w:val="0"/>
        <w:spacing w:after="60" w:line="360" w:lineRule="auto"/>
        <w:ind w:right="95"/>
        <w:textAlignment w:val="baseline"/>
        <w:rPr>
          <w:rFonts w:ascii="Arial Narrow" w:hAnsi="Arial Narrow" w:cs="Tahoma"/>
          <w:szCs w:val="24"/>
        </w:rPr>
      </w:pPr>
      <w:r w:rsidRPr="002B00A5">
        <w:rPr>
          <w:rFonts w:ascii="Arial Narrow" w:hAnsi="Arial Narrow" w:cs="Tahoma"/>
          <w:szCs w:val="24"/>
        </w:rPr>
        <w:t>5.2. Le cocontractant</w:t>
      </w:r>
      <w:r w:rsidRPr="002B00A5">
        <w:rPr>
          <w:rFonts w:ascii="Arial Narrow" w:hAnsi="Arial Narrow" w:cs="Tahoma"/>
          <w:spacing w:val="12"/>
          <w:szCs w:val="24"/>
        </w:rPr>
        <w:t xml:space="preserve"> </w:t>
      </w:r>
      <w:r w:rsidRPr="002B00A5">
        <w:rPr>
          <w:rFonts w:ascii="Arial Narrow" w:hAnsi="Arial Narrow" w:cs="Tahoma"/>
          <w:szCs w:val="24"/>
        </w:rPr>
        <w:t>étudiera, exécutera et garantira les fournitures du présent marché en prenant en considération la meilleure pratique de réalisation au Cameroun pour des opéra</w:t>
      </w:r>
      <w:r w:rsidR="007C0998">
        <w:rPr>
          <w:rFonts w:ascii="Arial Narrow" w:hAnsi="Arial Narrow" w:cs="Tahoma"/>
          <w:szCs w:val="24"/>
        </w:rPr>
        <w:t>tions de technologie similaire.</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91" w:name="_Toc157610537"/>
      <w:r w:rsidRPr="00E53D86">
        <w:rPr>
          <w:rFonts w:ascii="Arial Narrow" w:hAnsi="Arial Narrow" w:cs="Tahoma"/>
          <w:b/>
          <w:bCs/>
          <w:sz w:val="28"/>
          <w:szCs w:val="28"/>
        </w:rPr>
        <w:t xml:space="preserve">Article </w:t>
      </w:r>
      <w:r>
        <w:rPr>
          <w:rFonts w:ascii="Arial Narrow" w:hAnsi="Arial Narrow" w:cs="Tahoma"/>
          <w:b/>
          <w:bCs/>
          <w:sz w:val="28"/>
          <w:szCs w:val="28"/>
        </w:rPr>
        <w:t>6</w:t>
      </w:r>
      <w:r w:rsidRPr="00E53D86">
        <w:rPr>
          <w:rFonts w:ascii="Arial Narrow" w:hAnsi="Arial Narrow" w:cs="Tahoma"/>
          <w:b/>
          <w:bCs/>
          <w:sz w:val="28"/>
          <w:szCs w:val="28"/>
        </w:rPr>
        <w:t xml:space="preserve">- </w:t>
      </w:r>
      <w:r w:rsidRPr="002B00A5">
        <w:rPr>
          <w:rFonts w:ascii="Arial Narrow" w:hAnsi="Arial Narrow" w:cs="Tahoma"/>
          <w:b/>
          <w:bCs/>
          <w:sz w:val="28"/>
          <w:szCs w:val="28"/>
        </w:rPr>
        <w:t>Pièces constitutives du marché</w:t>
      </w:r>
      <w:bookmarkEnd w:id="91"/>
      <w:r w:rsidRPr="002B00A5">
        <w:rPr>
          <w:rFonts w:ascii="Arial Narrow" w:hAnsi="Arial Narrow" w:cs="Tahoma"/>
          <w:b/>
          <w:bCs/>
          <w:sz w:val="28"/>
          <w:szCs w:val="28"/>
        </w:rPr>
        <w:t xml:space="preserve"> </w:t>
      </w:r>
    </w:p>
    <w:p w:rsidR="00335B05" w:rsidRPr="002B00A5" w:rsidRDefault="00335B05" w:rsidP="00335B05">
      <w:pPr>
        <w:widowControl w:val="0"/>
        <w:suppressAutoHyphens/>
        <w:autoSpaceDE w:val="0"/>
        <w:autoSpaceDN w:val="0"/>
        <w:spacing w:after="60" w:line="360" w:lineRule="auto"/>
        <w:ind w:right="-54"/>
        <w:textAlignment w:val="baseline"/>
        <w:rPr>
          <w:rFonts w:ascii="Arial Narrow" w:hAnsi="Arial Narrow" w:cs="Tahoma"/>
          <w:i/>
          <w:szCs w:val="24"/>
        </w:rPr>
      </w:pPr>
      <w:r w:rsidRPr="002B00A5">
        <w:rPr>
          <w:rFonts w:ascii="Arial Narrow" w:hAnsi="Arial Narrow" w:cs="Tahoma"/>
          <w:szCs w:val="24"/>
        </w:rPr>
        <w:t xml:space="preserve">Les pièces contractuelles constitutives du présent marché sont complémentaires. Elles sont classées par ordre de priorité </w:t>
      </w:r>
      <w:r w:rsidR="003B7F71">
        <w:rPr>
          <w:rFonts w:ascii="Arial Narrow" w:hAnsi="Arial Narrow" w:cs="Tahoma"/>
          <w:i/>
          <w:szCs w:val="24"/>
        </w:rPr>
        <w:t xml:space="preserve">: </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la soumission ou l'acte d'engagement ;</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szCs w:val="24"/>
        </w:rPr>
      </w:pPr>
      <w:r w:rsidRPr="002B00A5">
        <w:rPr>
          <w:rFonts w:ascii="Arial Narrow" w:hAnsi="Arial Narrow"/>
          <w:szCs w:val="24"/>
        </w:rPr>
        <w:t>L’offre du cocontractant et ses annexes dans toutes les dispositions non contraires au Cahier des Clauses Administratives particulières (CCAP), aux termes de référence (TDRS) le cas échéant, aux spécifications techniques de la fourniture (DF) ou aux clauses techniques des prestations, le cas échéant</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le cahier des clauses administratives particulières (CCAP) ;</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les Spécifications Techniques des fournitures (ST) ;</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le devis ou le détail estimatif (DQE) ;</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le bordereau des prix unitaires (BPU) ;</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le sous-détail des prix Unitaires (SDPU)</w:t>
      </w:r>
      <w:r w:rsidRPr="002B00A5">
        <w:rPr>
          <w:rFonts w:ascii="Arial Narrow" w:hAnsi="Arial Narrow"/>
          <w:szCs w:val="24"/>
        </w:rPr>
        <w:t xml:space="preserve"> et le cas échéant la décomposition des prix forfaitaires</w:t>
      </w:r>
      <w:r w:rsidRPr="002B00A5">
        <w:rPr>
          <w:rFonts w:ascii="Arial Narrow" w:hAnsi="Arial Narrow" w:cs="Tahoma"/>
          <w:szCs w:val="24"/>
        </w:rPr>
        <w:t> ;</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szCs w:val="24"/>
        </w:rPr>
        <w:t>le Cahier des Clauses Administratives Générales (CCAG) applicable aux marchés publics de fourniture et de services quantifiables ;</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xml:space="preserve">le cahier des clauses administratives générales (CCAG) auquel il est spécifiquement assujetti. </w:t>
      </w:r>
    </w:p>
    <w:p w:rsidR="00335B05" w:rsidRPr="002B00A5" w:rsidRDefault="00335B05" w:rsidP="002C2A6B">
      <w:pPr>
        <w:widowControl w:val="0"/>
        <w:numPr>
          <w:ilvl w:val="0"/>
          <w:numId w:val="57"/>
        </w:numPr>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lastRenderedPageBreak/>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rsidR="00335B05" w:rsidRPr="00663460" w:rsidRDefault="00335B05" w:rsidP="00663460">
      <w:pPr>
        <w:widowControl w:val="0"/>
        <w:numPr>
          <w:ilvl w:val="0"/>
          <w:numId w:val="48"/>
        </w:numPr>
        <w:suppressAutoHyphens/>
        <w:autoSpaceDE w:val="0"/>
        <w:autoSpaceDN w:val="0"/>
        <w:spacing w:after="60" w:line="360" w:lineRule="auto"/>
        <w:textAlignment w:val="baseline"/>
        <w:rPr>
          <w:rFonts w:ascii="Arial Narrow" w:hAnsi="Arial Narrow" w:cs="Tahoma"/>
        </w:rPr>
      </w:pPr>
      <w:r w:rsidRPr="002B00A5">
        <w:rPr>
          <w:rFonts w:ascii="Arial Narrow" w:hAnsi="Arial Narrow" w:cs="Tahoma"/>
        </w:rPr>
        <w:t>La charte d’intégrité ;</w:t>
      </w:r>
      <w:r w:rsidRPr="00663460">
        <w:rPr>
          <w:rFonts w:ascii="Arial Narrow" w:hAnsi="Arial Narrow" w:cs="Tahoma"/>
        </w:rPr>
        <w:t>l</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92" w:name="_Toc157610538"/>
      <w:r w:rsidRPr="00E53D86">
        <w:rPr>
          <w:rFonts w:ascii="Arial Narrow" w:hAnsi="Arial Narrow" w:cs="Tahoma"/>
          <w:b/>
          <w:bCs/>
          <w:sz w:val="28"/>
          <w:szCs w:val="28"/>
        </w:rPr>
        <w:t xml:space="preserve">Article </w:t>
      </w:r>
      <w:r>
        <w:rPr>
          <w:rFonts w:ascii="Arial Narrow" w:hAnsi="Arial Narrow" w:cs="Tahoma"/>
          <w:b/>
          <w:bCs/>
          <w:sz w:val="28"/>
          <w:szCs w:val="28"/>
        </w:rPr>
        <w:t>7</w:t>
      </w:r>
      <w:r w:rsidRPr="00E53D86">
        <w:rPr>
          <w:rFonts w:ascii="Arial Narrow" w:hAnsi="Arial Narrow" w:cs="Tahoma"/>
          <w:b/>
          <w:bCs/>
          <w:sz w:val="28"/>
          <w:szCs w:val="28"/>
        </w:rPr>
        <w:t xml:space="preserve">- </w:t>
      </w:r>
      <w:r w:rsidRPr="002B00A5">
        <w:rPr>
          <w:rFonts w:ascii="Arial Narrow" w:hAnsi="Arial Narrow" w:cs="Tahoma"/>
          <w:b/>
          <w:bCs/>
          <w:sz w:val="28"/>
          <w:szCs w:val="28"/>
        </w:rPr>
        <w:t>Textes généraux applicables</w:t>
      </w:r>
      <w:bookmarkEnd w:id="92"/>
    </w:p>
    <w:p w:rsidR="00335B05" w:rsidRDefault="00335B05" w:rsidP="00AF4C58">
      <w:pPr>
        <w:widowControl w:val="0"/>
        <w:suppressAutoHyphens/>
        <w:autoSpaceDE w:val="0"/>
        <w:autoSpaceDN w:val="0"/>
        <w:spacing w:after="60"/>
        <w:ind w:right="-144"/>
        <w:textAlignment w:val="baseline"/>
        <w:rPr>
          <w:rFonts w:ascii="Arial Narrow" w:hAnsi="Arial Narrow" w:cs="Tahoma"/>
          <w:i/>
          <w:iCs/>
          <w:szCs w:val="24"/>
        </w:rPr>
      </w:pPr>
      <w:r w:rsidRPr="002B00A5">
        <w:rPr>
          <w:rFonts w:ascii="Arial Narrow" w:hAnsi="Arial Narrow" w:cs="Tahoma"/>
          <w:szCs w:val="24"/>
        </w:rPr>
        <w:t xml:space="preserve">Le présent marché est soumis aux textes généraux ci-après : </w:t>
      </w:r>
      <w:r w:rsidRPr="002B00A5">
        <w:rPr>
          <w:rFonts w:ascii="Arial Narrow" w:hAnsi="Arial Narrow" w:cs="Tahoma"/>
          <w:i/>
          <w:iCs/>
          <w:szCs w:val="24"/>
        </w:rPr>
        <w:t>[A adapter selon la liste non exhaustive] textes à hiérarchiser.</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Pr>
          <w:sz w:val="20"/>
        </w:rPr>
        <w:t>La loi N°2024/013 du 23</w:t>
      </w:r>
      <w:r w:rsidRPr="00955CC3">
        <w:rPr>
          <w:sz w:val="20"/>
        </w:rPr>
        <w:t xml:space="preserve"> décembr</w:t>
      </w:r>
      <w:r>
        <w:rPr>
          <w:sz w:val="20"/>
        </w:rPr>
        <w:t xml:space="preserve">e 2024 </w:t>
      </w:r>
      <w:r w:rsidRPr="00955CC3">
        <w:rPr>
          <w:sz w:val="20"/>
        </w:rPr>
        <w:t xml:space="preserve"> portant loi des finances de la République </w:t>
      </w:r>
      <w:r>
        <w:rPr>
          <w:sz w:val="20"/>
        </w:rPr>
        <w:t>du Cameroun pour l’exercice 2025</w:t>
      </w:r>
      <w:r w:rsidRPr="00955CC3">
        <w:rPr>
          <w:sz w:val="20"/>
        </w:rPr>
        <w:t xml:space="preserve">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La loi cadre N° 96/12 du 05 août 1996 sur la gestion de l’environnement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b/>
          <w:sz w:val="20"/>
        </w:rPr>
      </w:pPr>
      <w:r w:rsidRPr="00955CC3">
        <w:rPr>
          <w:sz w:val="20"/>
        </w:rPr>
        <w:t>Le décret N° 2018/366 du 20 juin 2018 portant Code des Marchés Publics</w:t>
      </w:r>
      <w:r w:rsidRPr="00955CC3">
        <w:rPr>
          <w:b/>
          <w:sz w:val="20"/>
        </w:rPr>
        <w:t xml:space="preserve">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Le décret n°2012/076 du 08 mars 2012 modifiant et complétant certaines dispositions du décret n°2001/048 du 23 février 2001 portant création, organisation et fonctionnement de l’ARMP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Le décret N°- 2012/074 du 08 MARS 2012, portant, organisation et fonctionnement des commissions de passation des Marchés Publics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Le décret N°- 2012/076 du 08 MARS 2012, modifiant et complétant certaines dispositions du décret N° 2001/048 du 23 février 2001 portant création, organisant et fonctionnement de l’ARMP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Le décret N°- 2013/271 du 05 AOUT 2013, modifiant et complétant certaines dispositions du décret n° 2012/074 du 08 MARS 2012 portant création, organisation et fonctionnement des commissions de passation des Marchés Publics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Circulaire N°001/LC/PR/MINMAP du 23 Avril 2012 portant sur les modalités de transfert des dossiers au MINMAP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 xml:space="preserve">Circulaire N°001/CAB/PR du 19 juin 2012 relative à la passation et au contrôle de l’exécution des Marchés Publics ;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Circulaire n°0000002/C/MINFI du 29 décembre 2023 Portant Instructions relatives à l’Exécution des Lois de Finances, au Suivi et au Contrôle de l’Exécution du Budget de l’État et des Autres Entités Publiques pour l’Exercice 2024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 xml:space="preserve">Circulaire n°0000002/C/MINFI du 29 décembre 2023 Portant Instructions relatives à l’Exécution des Lois de Finances, au Suivi et au Contrôle de l’exécution du Budget de l’État et des Autres Entités Publiques pour l’Exercice 2024 ; </w:t>
      </w:r>
    </w:p>
    <w:p w:rsidR="006162C1" w:rsidRPr="00955CC3" w:rsidRDefault="006162C1" w:rsidP="006162C1">
      <w:pPr>
        <w:widowControl w:val="0"/>
        <w:numPr>
          <w:ilvl w:val="6"/>
          <w:numId w:val="39"/>
        </w:numPr>
        <w:autoSpaceDE w:val="0"/>
        <w:autoSpaceDN w:val="0"/>
        <w:adjustRightInd w:val="0"/>
        <w:spacing w:after="0" w:line="240" w:lineRule="auto"/>
        <w:ind w:left="426"/>
        <w:jc w:val="both"/>
        <w:rPr>
          <w:sz w:val="20"/>
        </w:rPr>
      </w:pPr>
      <w:r w:rsidRPr="00955CC3">
        <w:rPr>
          <w:sz w:val="20"/>
        </w:rPr>
        <w:t>Les textes régissant les corps des métiers ;</w:t>
      </w:r>
    </w:p>
    <w:p w:rsidR="006162C1" w:rsidRPr="00EE7D01" w:rsidRDefault="006162C1" w:rsidP="006162C1">
      <w:pPr>
        <w:widowControl w:val="0"/>
        <w:autoSpaceDE w:val="0"/>
        <w:spacing w:after="60" w:line="360" w:lineRule="auto"/>
        <w:ind w:left="-5" w:right="11" w:hanging="10"/>
        <w:jc w:val="both"/>
        <w:rPr>
          <w:color w:val="000000"/>
          <w:sz w:val="20"/>
        </w:rPr>
      </w:pPr>
    </w:p>
    <w:p w:rsidR="006162C1" w:rsidRPr="00EE7D01" w:rsidRDefault="006162C1" w:rsidP="006162C1">
      <w:pPr>
        <w:widowControl w:val="0"/>
        <w:numPr>
          <w:ilvl w:val="0"/>
          <w:numId w:val="80"/>
        </w:numPr>
        <w:suppressAutoHyphens/>
        <w:autoSpaceDE w:val="0"/>
        <w:autoSpaceDN w:val="0"/>
        <w:spacing w:after="60" w:line="360" w:lineRule="auto"/>
        <w:ind w:right="-15"/>
        <w:jc w:val="both"/>
        <w:textAlignment w:val="baseline"/>
        <w:rPr>
          <w:iCs/>
          <w:color w:val="000000"/>
          <w:sz w:val="20"/>
        </w:rPr>
      </w:pPr>
      <w:r w:rsidRPr="00EE7D01">
        <w:rPr>
          <w:iCs/>
          <w:color w:val="000000"/>
          <w:sz w:val="20"/>
        </w:rPr>
        <w:t xml:space="preserve">Le Décret </w:t>
      </w:r>
      <w:bookmarkStart w:id="93" w:name="_Hlk3641215"/>
      <w:r w:rsidRPr="00EE7D01">
        <w:rPr>
          <w:iCs/>
          <w:color w:val="000000"/>
          <w:sz w:val="20"/>
        </w:rPr>
        <w:t xml:space="preserve">n° 2018/366 du 20 juin 2018 </w:t>
      </w:r>
      <w:bookmarkEnd w:id="93"/>
      <w:r w:rsidRPr="00EE7D01">
        <w:rPr>
          <w:iCs/>
          <w:color w:val="000000"/>
          <w:sz w:val="20"/>
        </w:rPr>
        <w:t>portant Code des Marchés Publics et ses textes d’application;</w:t>
      </w:r>
    </w:p>
    <w:p w:rsidR="006162C1" w:rsidRPr="00EE7D01" w:rsidRDefault="006162C1" w:rsidP="006162C1">
      <w:pPr>
        <w:numPr>
          <w:ilvl w:val="0"/>
          <w:numId w:val="80"/>
        </w:numPr>
        <w:suppressAutoHyphens/>
        <w:autoSpaceDN w:val="0"/>
        <w:spacing w:after="60" w:line="360" w:lineRule="auto"/>
        <w:ind w:right="11"/>
        <w:jc w:val="both"/>
        <w:textAlignment w:val="baseline"/>
        <w:rPr>
          <w:iCs/>
          <w:color w:val="000000"/>
          <w:sz w:val="20"/>
        </w:rPr>
      </w:pPr>
      <w:r w:rsidRPr="00EE7D01">
        <w:rPr>
          <w:iCs/>
          <w:color w:val="000000"/>
          <w:sz w:val="20"/>
        </w:rPr>
        <w:t>L’arrêté mettant en vigueur Les Cahiers des Clauses Administratives Générales (CCAG) applicables aux Marchés Publics de travaux en vigueur ;</w:t>
      </w:r>
    </w:p>
    <w:p w:rsidR="006162C1" w:rsidRPr="00242E31" w:rsidRDefault="006162C1" w:rsidP="006162C1">
      <w:pPr>
        <w:widowControl w:val="0"/>
        <w:numPr>
          <w:ilvl w:val="0"/>
          <w:numId w:val="80"/>
        </w:numPr>
        <w:suppressAutoHyphens/>
        <w:autoSpaceDE w:val="0"/>
        <w:autoSpaceDN w:val="0"/>
        <w:spacing w:after="60" w:line="360" w:lineRule="auto"/>
        <w:ind w:right="11"/>
        <w:jc w:val="both"/>
        <w:textAlignment w:val="baseline"/>
        <w:rPr>
          <w:color w:val="000000"/>
          <w:sz w:val="20"/>
        </w:rPr>
      </w:pPr>
      <w:r w:rsidRPr="00242E31">
        <w:rPr>
          <w:iCs/>
          <w:color w:val="000000"/>
          <w:sz w:val="20"/>
        </w:rPr>
        <w:t>La circulaire [</w:t>
      </w:r>
      <w:r w:rsidRPr="00242E31">
        <w:rPr>
          <w:i/>
          <w:iCs/>
          <w:color w:val="000000"/>
          <w:sz w:val="20"/>
        </w:rPr>
        <w:t>A indiquer en tant que de besoin</w:t>
      </w:r>
      <w:r w:rsidRPr="00242E31">
        <w:rPr>
          <w:iCs/>
          <w:color w:val="000000"/>
          <w:sz w:val="20"/>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242E31">
        <w:rPr>
          <w:i/>
          <w:iCs/>
          <w:color w:val="000000"/>
          <w:sz w:val="20"/>
        </w:rPr>
        <w:t>[A indiquer en tant que de besoin]</w:t>
      </w:r>
    </w:p>
    <w:p w:rsidR="006162C1" w:rsidRPr="00242E31" w:rsidRDefault="006162C1" w:rsidP="006162C1">
      <w:pPr>
        <w:widowControl w:val="0"/>
        <w:numPr>
          <w:ilvl w:val="0"/>
          <w:numId w:val="80"/>
        </w:numPr>
        <w:suppressAutoHyphens/>
        <w:autoSpaceDE w:val="0"/>
        <w:autoSpaceDN w:val="0"/>
        <w:spacing w:after="60" w:line="360" w:lineRule="auto"/>
        <w:ind w:right="11"/>
        <w:jc w:val="both"/>
        <w:textAlignment w:val="baseline"/>
        <w:rPr>
          <w:color w:val="000000"/>
          <w:sz w:val="20"/>
        </w:rPr>
      </w:pPr>
      <w:r w:rsidRPr="00242E31">
        <w:rPr>
          <w:i/>
          <w:iCs/>
          <w:color w:val="000000"/>
          <w:sz w:val="20"/>
        </w:rPr>
        <w:t xml:space="preserve">Les textes régissant les autres corps de métier ; </w:t>
      </w:r>
    </w:p>
    <w:p w:rsidR="006162C1" w:rsidRPr="00242E31" w:rsidRDefault="006162C1" w:rsidP="006162C1">
      <w:pPr>
        <w:widowControl w:val="0"/>
        <w:numPr>
          <w:ilvl w:val="0"/>
          <w:numId w:val="80"/>
        </w:numPr>
        <w:tabs>
          <w:tab w:val="left" w:pos="709"/>
          <w:tab w:val="left" w:pos="1134"/>
          <w:tab w:val="left" w:pos="1560"/>
        </w:tabs>
        <w:suppressAutoHyphens/>
        <w:autoSpaceDE w:val="0"/>
        <w:autoSpaceDN w:val="0"/>
        <w:spacing w:after="60" w:line="360" w:lineRule="auto"/>
        <w:ind w:right="11"/>
        <w:jc w:val="both"/>
        <w:textAlignment w:val="baseline"/>
        <w:rPr>
          <w:color w:val="000000"/>
          <w:sz w:val="20"/>
        </w:rPr>
      </w:pPr>
      <w:r w:rsidRPr="00242E31">
        <w:rPr>
          <w:iCs/>
          <w:color w:val="000000"/>
          <w:spacing w:val="5"/>
          <w:sz w:val="20"/>
        </w:rPr>
        <w:t>D’autre</w:t>
      </w:r>
      <w:r w:rsidRPr="00242E31">
        <w:rPr>
          <w:iCs/>
          <w:color w:val="000000"/>
          <w:sz w:val="20"/>
        </w:rPr>
        <w:t xml:space="preserve">s </w:t>
      </w:r>
      <w:r w:rsidRPr="00242E31">
        <w:rPr>
          <w:iCs/>
          <w:color w:val="000000"/>
          <w:spacing w:val="5"/>
          <w:sz w:val="20"/>
        </w:rPr>
        <w:t>texte</w:t>
      </w:r>
      <w:r w:rsidRPr="00242E31">
        <w:rPr>
          <w:iCs/>
          <w:color w:val="000000"/>
          <w:sz w:val="20"/>
        </w:rPr>
        <w:t xml:space="preserve">s </w:t>
      </w:r>
      <w:r w:rsidRPr="00242E31">
        <w:rPr>
          <w:iCs/>
          <w:color w:val="000000"/>
          <w:spacing w:val="5"/>
          <w:sz w:val="20"/>
        </w:rPr>
        <w:t>spécifique</w:t>
      </w:r>
      <w:r w:rsidRPr="00242E31">
        <w:rPr>
          <w:iCs/>
          <w:color w:val="000000"/>
          <w:sz w:val="20"/>
        </w:rPr>
        <w:t xml:space="preserve">s </w:t>
      </w:r>
      <w:r w:rsidRPr="00242E31">
        <w:rPr>
          <w:iCs/>
          <w:color w:val="000000"/>
          <w:spacing w:val="5"/>
          <w:sz w:val="20"/>
        </w:rPr>
        <w:t>a</w:t>
      </w:r>
      <w:r w:rsidRPr="00242E31">
        <w:rPr>
          <w:iCs/>
          <w:color w:val="000000"/>
          <w:sz w:val="20"/>
        </w:rPr>
        <w:t xml:space="preserve">u </w:t>
      </w:r>
      <w:r w:rsidRPr="00242E31">
        <w:rPr>
          <w:iCs/>
          <w:color w:val="000000"/>
          <w:spacing w:val="5"/>
          <w:sz w:val="20"/>
        </w:rPr>
        <w:t xml:space="preserve">domaine </w:t>
      </w:r>
      <w:r w:rsidRPr="00242E31">
        <w:rPr>
          <w:iCs/>
          <w:color w:val="000000"/>
          <w:sz w:val="20"/>
        </w:rPr>
        <w:t>concerné par le marché </w:t>
      </w:r>
      <w:r w:rsidRPr="00242E31">
        <w:rPr>
          <w:i/>
          <w:iCs/>
          <w:color w:val="000000"/>
          <w:sz w:val="20"/>
        </w:rPr>
        <w:t>;</w:t>
      </w:r>
    </w:p>
    <w:p w:rsidR="006162C1" w:rsidRPr="00242E31" w:rsidRDefault="006162C1" w:rsidP="006162C1">
      <w:pPr>
        <w:widowControl w:val="0"/>
        <w:numPr>
          <w:ilvl w:val="0"/>
          <w:numId w:val="80"/>
        </w:numPr>
        <w:suppressAutoHyphens/>
        <w:autoSpaceDE w:val="0"/>
        <w:autoSpaceDN w:val="0"/>
        <w:spacing w:after="60" w:line="360" w:lineRule="auto"/>
        <w:ind w:right="11"/>
        <w:jc w:val="both"/>
        <w:textAlignment w:val="baseline"/>
        <w:rPr>
          <w:color w:val="000000"/>
          <w:sz w:val="20"/>
        </w:rPr>
      </w:pPr>
      <w:r w:rsidRPr="00242E31">
        <w:rPr>
          <w:iCs/>
          <w:color w:val="000000"/>
          <w:sz w:val="20"/>
        </w:rPr>
        <w:t>Les normes en vigueur.</w:t>
      </w:r>
    </w:p>
    <w:p w:rsidR="00663460" w:rsidRPr="002B00A5" w:rsidRDefault="00663460" w:rsidP="00AF4C58">
      <w:pPr>
        <w:widowControl w:val="0"/>
        <w:suppressAutoHyphens/>
        <w:autoSpaceDE w:val="0"/>
        <w:autoSpaceDN w:val="0"/>
        <w:spacing w:after="60"/>
        <w:ind w:right="-144"/>
        <w:textAlignment w:val="baseline"/>
        <w:rPr>
          <w:rFonts w:ascii="Arial Narrow" w:hAnsi="Arial Narrow" w:cs="Tahoma"/>
          <w:szCs w:val="24"/>
        </w:rPr>
      </w:pP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94" w:name="_Toc157610539"/>
      <w:r w:rsidRPr="00E53D86">
        <w:rPr>
          <w:rFonts w:ascii="Arial Narrow" w:hAnsi="Arial Narrow" w:cs="Tahoma"/>
          <w:b/>
          <w:bCs/>
          <w:sz w:val="28"/>
          <w:szCs w:val="28"/>
        </w:rPr>
        <w:t xml:space="preserve">Article </w:t>
      </w:r>
      <w:r>
        <w:rPr>
          <w:rFonts w:ascii="Arial Narrow" w:hAnsi="Arial Narrow" w:cs="Tahoma"/>
          <w:b/>
          <w:bCs/>
          <w:sz w:val="28"/>
          <w:szCs w:val="28"/>
        </w:rPr>
        <w:t>8</w:t>
      </w:r>
      <w:r w:rsidRPr="00E53D86">
        <w:rPr>
          <w:rFonts w:ascii="Arial Narrow" w:hAnsi="Arial Narrow" w:cs="Tahoma"/>
          <w:b/>
          <w:bCs/>
          <w:sz w:val="28"/>
          <w:szCs w:val="28"/>
        </w:rPr>
        <w:t xml:space="preserve">- </w:t>
      </w:r>
      <w:r w:rsidRPr="002B00A5">
        <w:rPr>
          <w:rFonts w:ascii="Arial Narrow" w:hAnsi="Arial Narrow" w:cs="Tahoma"/>
          <w:b/>
          <w:bCs/>
          <w:sz w:val="28"/>
          <w:szCs w:val="28"/>
        </w:rPr>
        <w:t>Communication</w:t>
      </w:r>
      <w:bookmarkEnd w:id="94"/>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bookmarkStart w:id="95" w:name="_Hlk161998066"/>
      <w:bookmarkStart w:id="96" w:name="_Toc157610540"/>
      <w:r w:rsidRPr="00510751">
        <w:rPr>
          <w:rFonts w:ascii="Arial Narrow" w:hAnsi="Arial Narrow" w:cs="Tahoma"/>
          <w:szCs w:val="24"/>
        </w:rPr>
        <w:t xml:space="preserve">Toutes les communications au titre du présent marché sont écrites et les notifications faites aux adresses ci-après </w:t>
      </w:r>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r w:rsidRPr="00510751">
        <w:rPr>
          <w:rFonts w:ascii="Arial Narrow" w:hAnsi="Arial Narrow" w:cs="Tahoma"/>
          <w:szCs w:val="24"/>
        </w:rPr>
        <w:t>Dans le cas où le cocontractant est le destinataire : Madame/Monsieur: [A préciser] ……………  …</w:t>
      </w:r>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r w:rsidRPr="00510751">
        <w:rPr>
          <w:rFonts w:ascii="Arial Narrow" w:hAnsi="Arial Narrow" w:cs="Tahoma"/>
          <w:szCs w:val="24"/>
        </w:rPr>
        <w:t>Madame/Monsieur le : [A préciser]________________________________________</w:t>
      </w:r>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r w:rsidRPr="00510751">
        <w:rPr>
          <w:rFonts w:ascii="Arial Narrow" w:hAnsi="Arial Narrow" w:cs="Tahoma"/>
          <w:szCs w:val="24"/>
        </w:rPr>
        <w:lastRenderedPageBreak/>
        <w:t>•</w:t>
      </w:r>
      <w:r w:rsidRPr="00510751">
        <w:rPr>
          <w:rFonts w:ascii="Arial Narrow" w:hAnsi="Arial Narrow" w:cs="Tahoma"/>
          <w:szCs w:val="24"/>
        </w:rPr>
        <w:tab/>
      </w:r>
      <w:r w:rsidRPr="00510751">
        <w:rPr>
          <w:rFonts w:ascii="Arial Narrow" w:hAnsi="Arial Narrow" w:cs="Tahoma"/>
          <w:szCs w:val="24"/>
        </w:rPr>
        <w:tab/>
        <w:t>BP _________________</w:t>
      </w:r>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r w:rsidRPr="00510751">
        <w:rPr>
          <w:rFonts w:ascii="Arial Narrow" w:hAnsi="Arial Narrow" w:cs="Tahoma"/>
          <w:szCs w:val="24"/>
        </w:rPr>
        <w:t>•</w:t>
      </w:r>
      <w:r w:rsidRPr="00510751">
        <w:rPr>
          <w:rFonts w:ascii="Arial Narrow" w:hAnsi="Arial Narrow" w:cs="Tahoma"/>
          <w:szCs w:val="24"/>
        </w:rPr>
        <w:tab/>
      </w:r>
      <w:r w:rsidRPr="00510751">
        <w:rPr>
          <w:rFonts w:ascii="Arial Narrow" w:hAnsi="Arial Narrow" w:cs="Tahoma"/>
          <w:szCs w:val="24"/>
        </w:rPr>
        <w:tab/>
        <w:t>Téléphone : ____________________________________</w:t>
      </w:r>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r w:rsidRPr="00510751">
        <w:rPr>
          <w:rFonts w:ascii="Arial Narrow" w:hAnsi="Arial Narrow" w:cs="Tahoma"/>
          <w:szCs w:val="24"/>
        </w:rPr>
        <w:t>•</w:t>
      </w:r>
      <w:r w:rsidRPr="00510751">
        <w:rPr>
          <w:rFonts w:ascii="Arial Narrow" w:hAnsi="Arial Narrow" w:cs="Tahoma"/>
          <w:szCs w:val="24"/>
        </w:rPr>
        <w:tab/>
      </w:r>
      <w:r w:rsidRPr="00510751">
        <w:rPr>
          <w:rFonts w:ascii="Arial Narrow" w:hAnsi="Arial Narrow" w:cs="Tahoma"/>
          <w:szCs w:val="24"/>
        </w:rPr>
        <w:tab/>
        <w:t>Fax : _______________________</w:t>
      </w:r>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r w:rsidRPr="00510751">
        <w:rPr>
          <w:rFonts w:ascii="Arial Narrow" w:hAnsi="Arial Narrow" w:cs="Tahoma"/>
          <w:szCs w:val="24"/>
        </w:rPr>
        <w:t>Passé le délai de 15 jours fixé dans le CCAG pour faire connaître au Maître d’Ouvrage, au chef de service son domicile, les correspondances seront valablement a</w:t>
      </w:r>
      <w:r w:rsidR="006162C1">
        <w:rPr>
          <w:rFonts w:ascii="Arial Narrow" w:hAnsi="Arial Narrow" w:cs="Tahoma"/>
          <w:szCs w:val="24"/>
        </w:rPr>
        <w:t>dressées à la mairie de Mvengue.</w:t>
      </w:r>
    </w:p>
    <w:p w:rsidR="00AF4C58"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r w:rsidRPr="00510751">
        <w:rPr>
          <w:rFonts w:ascii="Arial Narrow" w:hAnsi="Arial Narrow" w:cs="Tahoma"/>
          <w:szCs w:val="24"/>
        </w:rPr>
        <w:t xml:space="preserve">Dans le cas où le Maître d’Ouvrage </w:t>
      </w:r>
      <w:r w:rsidR="00AF4C58">
        <w:rPr>
          <w:rFonts w:ascii="Arial Narrow" w:hAnsi="Arial Narrow" w:cs="Tahoma"/>
          <w:szCs w:val="24"/>
        </w:rPr>
        <w:t>en est le destinataire :</w:t>
      </w:r>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r w:rsidRPr="00510751">
        <w:rPr>
          <w:rFonts w:ascii="Arial Narrow" w:hAnsi="Arial Narrow" w:cs="Tahoma"/>
          <w:szCs w:val="24"/>
        </w:rPr>
        <w:t xml:space="preserve">Monsieur le </w:t>
      </w:r>
      <w:r w:rsidR="006162C1">
        <w:rPr>
          <w:rFonts w:ascii="Arial Narrow" w:hAnsi="Arial Narrow" w:cs="Tahoma"/>
          <w:szCs w:val="24"/>
        </w:rPr>
        <w:t>MAIRE DE LA COMMUNE DE MVENGUE</w:t>
      </w:r>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Cs w:val="24"/>
        </w:rPr>
      </w:pPr>
      <w:r w:rsidRPr="00510751">
        <w:rPr>
          <w:rFonts w:ascii="Arial Narrow" w:hAnsi="Arial Narrow" w:cs="Tahoma"/>
          <w:szCs w:val="24"/>
        </w:rPr>
        <w:t>avec copie adressée dans les mêmes délais au Chef de service, et à l’ingénieur.</w:t>
      </w:r>
    </w:p>
    <w:bookmarkEnd w:id="95"/>
    <w:p w:rsidR="00335B05" w:rsidRPr="002B00A5" w:rsidRDefault="00335B05" w:rsidP="00335B05">
      <w:pPr>
        <w:widowControl w:val="0"/>
        <w:suppressAutoHyphens/>
        <w:autoSpaceDE w:val="0"/>
        <w:autoSpaceDN w:val="0"/>
        <w:spacing w:before="240" w:after="240" w:line="360" w:lineRule="auto"/>
        <w:ind w:left="833" w:right="-210" w:hanging="360"/>
        <w:jc w:val="center"/>
        <w:textAlignment w:val="baseline"/>
        <w:rPr>
          <w:rFonts w:ascii="Arial Narrow" w:hAnsi="Arial Narrow" w:cs="Tahoma"/>
          <w:b/>
          <w:bCs/>
          <w:caps/>
          <w:sz w:val="32"/>
          <w:szCs w:val="32"/>
        </w:rPr>
      </w:pPr>
      <w:r w:rsidRPr="002B00A5">
        <w:rPr>
          <w:rFonts w:ascii="Arial Narrow" w:hAnsi="Arial Narrow" w:cs="Tahoma"/>
          <w:b/>
          <w:bCs/>
          <w:caps/>
          <w:sz w:val="32"/>
          <w:szCs w:val="32"/>
        </w:rPr>
        <w:t>Exécution des prestations</w:t>
      </w:r>
      <w:bookmarkEnd w:id="96"/>
    </w:p>
    <w:p w:rsidR="00335B05" w:rsidRPr="00AF4C58" w:rsidRDefault="00335B05" w:rsidP="00AF4C58">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97" w:name="_Toc157610541"/>
      <w:r w:rsidRPr="00E53D86">
        <w:rPr>
          <w:rFonts w:ascii="Arial Narrow" w:hAnsi="Arial Narrow" w:cs="Tahoma"/>
          <w:b/>
          <w:bCs/>
          <w:sz w:val="28"/>
          <w:szCs w:val="28"/>
        </w:rPr>
        <w:t xml:space="preserve">Article </w:t>
      </w:r>
      <w:r>
        <w:rPr>
          <w:rFonts w:ascii="Arial Narrow" w:hAnsi="Arial Narrow" w:cs="Tahoma"/>
          <w:b/>
          <w:bCs/>
          <w:sz w:val="28"/>
          <w:szCs w:val="28"/>
        </w:rPr>
        <w:t>9</w:t>
      </w:r>
      <w:r w:rsidRPr="00E53D86">
        <w:rPr>
          <w:rFonts w:ascii="Arial Narrow" w:hAnsi="Arial Narrow" w:cs="Tahoma"/>
          <w:b/>
          <w:bCs/>
          <w:sz w:val="28"/>
          <w:szCs w:val="28"/>
        </w:rPr>
        <w:t xml:space="preserve">- </w:t>
      </w:r>
      <w:r w:rsidRPr="002B00A5">
        <w:rPr>
          <w:rFonts w:ascii="Arial Narrow" w:hAnsi="Arial Narrow" w:cs="Tahoma"/>
          <w:b/>
          <w:bCs/>
          <w:sz w:val="28"/>
          <w:szCs w:val="28"/>
        </w:rPr>
        <w:t>Consista</w:t>
      </w:r>
      <w:r w:rsidR="00AF4C58">
        <w:rPr>
          <w:rFonts w:ascii="Arial Narrow" w:hAnsi="Arial Narrow" w:cs="Tahoma"/>
          <w:b/>
          <w:bCs/>
          <w:sz w:val="28"/>
          <w:szCs w:val="28"/>
        </w:rPr>
        <w:t>nce des prestations [</w:t>
      </w:r>
      <w:r w:rsidRPr="002B00A5">
        <w:rPr>
          <w:rFonts w:ascii="Arial Narrow" w:hAnsi="Arial Narrow" w:cs="Tahoma"/>
          <w:b/>
          <w:bCs/>
          <w:sz w:val="28"/>
          <w:szCs w:val="28"/>
        </w:rPr>
        <w:t>cf. Spécifications Techniques]</w:t>
      </w:r>
      <w:bookmarkEnd w:id="97"/>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98" w:name="_Toc157610542"/>
      <w:r w:rsidRPr="00E53D86">
        <w:rPr>
          <w:rFonts w:ascii="Arial Narrow" w:hAnsi="Arial Narrow" w:cs="Tahoma"/>
          <w:b/>
          <w:bCs/>
          <w:sz w:val="28"/>
          <w:szCs w:val="28"/>
        </w:rPr>
        <w:t>Article 1</w:t>
      </w:r>
      <w:r>
        <w:rPr>
          <w:rFonts w:ascii="Arial Narrow" w:hAnsi="Arial Narrow" w:cs="Tahoma"/>
          <w:b/>
          <w:bCs/>
          <w:sz w:val="28"/>
          <w:szCs w:val="28"/>
        </w:rPr>
        <w:t>0</w:t>
      </w:r>
      <w:r w:rsidRPr="00E53D86">
        <w:rPr>
          <w:rFonts w:ascii="Arial Narrow" w:hAnsi="Arial Narrow" w:cs="Tahoma"/>
          <w:b/>
          <w:bCs/>
          <w:sz w:val="28"/>
          <w:szCs w:val="28"/>
        </w:rPr>
        <w:t xml:space="preserve">- </w:t>
      </w:r>
      <w:r w:rsidRPr="002B00A5">
        <w:rPr>
          <w:rFonts w:ascii="Arial Narrow" w:hAnsi="Arial Narrow" w:cs="Tahoma"/>
          <w:b/>
          <w:bCs/>
          <w:sz w:val="28"/>
          <w:szCs w:val="28"/>
        </w:rPr>
        <w:t>Lieu et délai de livraison ou d’exécution</w:t>
      </w:r>
      <w:bookmarkEnd w:id="98"/>
    </w:p>
    <w:p w:rsidR="00335B05" w:rsidRPr="002B00A5" w:rsidRDefault="00335B05" w:rsidP="00335B05">
      <w:pPr>
        <w:widowControl w:val="0"/>
        <w:suppressAutoHyphens/>
        <w:autoSpaceDE w:val="0"/>
        <w:autoSpaceDN w:val="0"/>
        <w:spacing w:after="60" w:line="360" w:lineRule="auto"/>
        <w:ind w:right="-20"/>
        <w:textAlignment w:val="baseline"/>
        <w:rPr>
          <w:rFonts w:ascii="Arial Narrow" w:hAnsi="Arial Narrow" w:cs="Tahoma"/>
          <w:szCs w:val="24"/>
        </w:rPr>
      </w:pPr>
      <w:r w:rsidRPr="002B00A5">
        <w:rPr>
          <w:rFonts w:ascii="Arial Narrow" w:hAnsi="Arial Narrow" w:cs="Tahoma"/>
          <w:szCs w:val="24"/>
        </w:rPr>
        <w:t>10.1. Le lieu de livraison</w:t>
      </w:r>
      <w:r w:rsidR="00AF4C58">
        <w:rPr>
          <w:rFonts w:ascii="Arial Narrow" w:hAnsi="Arial Narrow" w:cs="Tahoma"/>
          <w:spacing w:val="6"/>
          <w:szCs w:val="24"/>
        </w:rPr>
        <w:t xml:space="preserve"> </w:t>
      </w:r>
      <w:r w:rsidR="00AF4C58">
        <w:rPr>
          <w:rFonts w:ascii="Arial Narrow" w:hAnsi="Arial Narrow" w:cs="Tahoma"/>
          <w:szCs w:val="24"/>
        </w:rPr>
        <w:t>est : La Mairie de Mvengue</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color w:val="FF0000"/>
          <w:szCs w:val="24"/>
        </w:rPr>
      </w:pPr>
      <w:r w:rsidRPr="002B00A5">
        <w:rPr>
          <w:rFonts w:ascii="Arial Narrow" w:hAnsi="Arial Narrow" w:cs="Tahoma"/>
          <w:szCs w:val="24"/>
        </w:rPr>
        <w:t xml:space="preserve">10.2. </w:t>
      </w:r>
      <w:bookmarkStart w:id="99" w:name="_Hlk163221187"/>
      <w:r w:rsidRPr="002B00A5">
        <w:rPr>
          <w:rFonts w:ascii="Arial Narrow" w:hAnsi="Arial Narrow" w:cs="Tahoma"/>
          <w:szCs w:val="24"/>
        </w:rPr>
        <w:t xml:space="preserve">Le délai de livraison ou d’exécution des prestations objet du </w:t>
      </w:r>
      <w:r w:rsidRPr="002B00A5">
        <w:rPr>
          <w:rFonts w:ascii="Arial Narrow" w:hAnsi="Arial Narrow" w:cs="Tahoma"/>
          <w:spacing w:val="1"/>
          <w:szCs w:val="24"/>
        </w:rPr>
        <w:t>présen</w:t>
      </w:r>
      <w:r w:rsidRPr="002B00A5">
        <w:rPr>
          <w:rFonts w:ascii="Arial Narrow" w:hAnsi="Arial Narrow" w:cs="Tahoma"/>
          <w:szCs w:val="24"/>
        </w:rPr>
        <w:t xml:space="preserve">t </w:t>
      </w:r>
      <w:r w:rsidRPr="002B00A5">
        <w:rPr>
          <w:rFonts w:ascii="Arial Narrow" w:hAnsi="Arial Narrow" w:cs="Tahoma"/>
          <w:spacing w:val="1"/>
          <w:szCs w:val="24"/>
        </w:rPr>
        <w:t>march</w:t>
      </w:r>
      <w:r w:rsidRPr="002B00A5">
        <w:rPr>
          <w:rFonts w:ascii="Arial Narrow" w:hAnsi="Arial Narrow" w:cs="Tahoma"/>
          <w:szCs w:val="24"/>
        </w:rPr>
        <w:t xml:space="preserve">é </w:t>
      </w:r>
      <w:r w:rsidRPr="00AF4C58">
        <w:rPr>
          <w:rFonts w:ascii="Arial Narrow" w:hAnsi="Arial Narrow" w:cs="Tahoma"/>
          <w:szCs w:val="24"/>
        </w:rPr>
        <w:t>es</w:t>
      </w:r>
      <w:r w:rsidRPr="002B00A5">
        <w:rPr>
          <w:rFonts w:ascii="Arial Narrow" w:hAnsi="Arial Narrow" w:cs="Tahoma"/>
          <w:szCs w:val="24"/>
        </w:rPr>
        <w:t xml:space="preserve">t </w:t>
      </w:r>
      <w:r w:rsidRPr="00AF4C58">
        <w:rPr>
          <w:rFonts w:ascii="Arial Narrow" w:hAnsi="Arial Narrow" w:cs="Tahoma"/>
          <w:szCs w:val="24"/>
        </w:rPr>
        <w:t>d</w:t>
      </w:r>
      <w:r w:rsidRPr="002B00A5">
        <w:rPr>
          <w:rFonts w:ascii="Arial Narrow" w:hAnsi="Arial Narrow" w:cs="Tahoma"/>
          <w:szCs w:val="24"/>
        </w:rPr>
        <w:t xml:space="preserve">e </w:t>
      </w:r>
      <w:r w:rsidRPr="00AF4C58">
        <w:rPr>
          <w:rFonts w:ascii="Arial Narrow" w:hAnsi="Arial Narrow" w:cs="Tahoma"/>
          <w:szCs w:val="24"/>
        </w:rPr>
        <w:t xml:space="preserve">: </w:t>
      </w:r>
      <w:bookmarkEnd w:id="99"/>
      <w:r w:rsidR="00AF4C58" w:rsidRPr="00AF4C58">
        <w:rPr>
          <w:rFonts w:ascii="Arial Narrow" w:hAnsi="Arial Narrow" w:cs="Tahoma"/>
          <w:szCs w:val="24"/>
        </w:rPr>
        <w:t xml:space="preserve"> SOIXANTE  </w:t>
      </w:r>
      <w:r w:rsidR="00AF4C58">
        <w:rPr>
          <w:rFonts w:ascii="Arial Narrow" w:hAnsi="Arial Narrow" w:cs="Tahoma"/>
          <w:szCs w:val="24"/>
        </w:rPr>
        <w:t xml:space="preserve">(6O) </w:t>
      </w:r>
      <w:r w:rsidR="00AF4C58" w:rsidRPr="00AF4C58">
        <w:rPr>
          <w:rFonts w:ascii="Arial Narrow" w:hAnsi="Arial Narrow" w:cs="Tahoma"/>
          <w:szCs w:val="24"/>
        </w:rPr>
        <w:t>JOURS</w:t>
      </w:r>
    </w:p>
    <w:p w:rsidR="00335B05" w:rsidRPr="00AF4C58" w:rsidRDefault="00335B05" w:rsidP="00335B05">
      <w:pPr>
        <w:widowControl w:val="0"/>
        <w:suppressAutoHyphens/>
        <w:autoSpaceDE w:val="0"/>
        <w:autoSpaceDN w:val="0"/>
        <w:spacing w:after="60" w:line="360" w:lineRule="auto"/>
        <w:textAlignment w:val="baseline"/>
        <w:rPr>
          <w:rFonts w:ascii="Arial Narrow" w:hAnsi="Arial Narrow"/>
          <w:b/>
          <w:bCs/>
          <w:szCs w:val="24"/>
        </w:rPr>
      </w:pPr>
      <w:r w:rsidRPr="002B00A5">
        <w:rPr>
          <w:rFonts w:ascii="Arial Narrow" w:hAnsi="Arial Narrow" w:cs="Tahoma"/>
          <w:szCs w:val="24"/>
        </w:rPr>
        <w:t xml:space="preserve">10.3. </w:t>
      </w:r>
      <w:bookmarkStart w:id="100" w:name="_Hlk163221213"/>
      <w:r w:rsidRPr="002B00A5">
        <w:rPr>
          <w:rFonts w:ascii="Arial Narrow" w:hAnsi="Arial Narrow" w:cs="Tahoma"/>
          <w:szCs w:val="24"/>
        </w:rPr>
        <w:t xml:space="preserve">Ce délai court à compter de la date de notification de l’ordre de service de commencer les prestations </w:t>
      </w:r>
      <w:bookmarkEnd w:id="100"/>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01" w:name="_Toc157610543"/>
      <w:r w:rsidRPr="00E53D86">
        <w:rPr>
          <w:rFonts w:ascii="Arial Narrow" w:hAnsi="Arial Narrow" w:cs="Tahoma"/>
          <w:b/>
          <w:bCs/>
          <w:spacing w:val="5"/>
          <w:sz w:val="28"/>
          <w:szCs w:val="28"/>
        </w:rPr>
        <w:t>Article 1</w:t>
      </w:r>
      <w:r>
        <w:rPr>
          <w:rFonts w:ascii="Arial Narrow" w:hAnsi="Arial Narrow" w:cs="Tahoma"/>
          <w:b/>
          <w:bCs/>
          <w:spacing w:val="5"/>
          <w:sz w:val="28"/>
          <w:szCs w:val="28"/>
        </w:rPr>
        <w:t>1</w:t>
      </w:r>
      <w:r w:rsidRPr="00E53D86">
        <w:rPr>
          <w:rFonts w:ascii="Arial Narrow" w:hAnsi="Arial Narrow" w:cs="Tahoma"/>
          <w:b/>
          <w:bCs/>
          <w:spacing w:val="5"/>
          <w:sz w:val="28"/>
          <w:szCs w:val="28"/>
        </w:rPr>
        <w:t xml:space="preserve">- </w:t>
      </w:r>
      <w:r w:rsidRPr="002B00A5">
        <w:rPr>
          <w:rFonts w:ascii="Arial Narrow" w:hAnsi="Arial Narrow" w:cs="Tahoma"/>
          <w:b/>
          <w:bCs/>
          <w:spacing w:val="5"/>
          <w:sz w:val="28"/>
          <w:szCs w:val="28"/>
        </w:rPr>
        <w:t>Obligation</w:t>
      </w:r>
      <w:r w:rsidRPr="002B00A5">
        <w:rPr>
          <w:rFonts w:ascii="Arial Narrow" w:hAnsi="Arial Narrow" w:cs="Tahoma"/>
          <w:b/>
          <w:bCs/>
          <w:sz w:val="28"/>
          <w:szCs w:val="28"/>
        </w:rPr>
        <w:t xml:space="preserve">s </w:t>
      </w:r>
      <w:r w:rsidRPr="002B00A5">
        <w:rPr>
          <w:rFonts w:ascii="Arial Narrow" w:hAnsi="Arial Narrow" w:cs="Tahoma"/>
          <w:b/>
          <w:bCs/>
          <w:spacing w:val="5"/>
          <w:sz w:val="28"/>
          <w:szCs w:val="28"/>
        </w:rPr>
        <w:t>d</w:t>
      </w:r>
      <w:r w:rsidRPr="002B00A5">
        <w:rPr>
          <w:rFonts w:ascii="Arial Narrow" w:hAnsi="Arial Narrow" w:cs="Tahoma"/>
          <w:b/>
          <w:bCs/>
          <w:sz w:val="28"/>
          <w:szCs w:val="28"/>
        </w:rPr>
        <w:t xml:space="preserve">u </w:t>
      </w:r>
      <w:r w:rsidRPr="002B00A5">
        <w:rPr>
          <w:rFonts w:ascii="Arial Narrow" w:hAnsi="Arial Narrow" w:cs="Tahoma"/>
          <w:b/>
          <w:bCs/>
          <w:spacing w:val="5"/>
          <w:sz w:val="28"/>
          <w:szCs w:val="28"/>
        </w:rPr>
        <w:t>Maîtr</w:t>
      </w:r>
      <w:r w:rsidRPr="002B00A5">
        <w:rPr>
          <w:rFonts w:ascii="Arial Narrow" w:hAnsi="Arial Narrow" w:cs="Tahoma"/>
          <w:b/>
          <w:bCs/>
          <w:sz w:val="28"/>
          <w:szCs w:val="28"/>
        </w:rPr>
        <w:t xml:space="preserve">e </w:t>
      </w:r>
      <w:r w:rsidRPr="002B00A5">
        <w:rPr>
          <w:rFonts w:ascii="Arial Narrow" w:hAnsi="Arial Narrow" w:cs="Tahoma"/>
          <w:b/>
          <w:bCs/>
          <w:spacing w:val="5"/>
          <w:sz w:val="28"/>
          <w:szCs w:val="28"/>
        </w:rPr>
        <w:t xml:space="preserve">d’Ouvrage </w:t>
      </w:r>
      <w:bookmarkEnd w:id="101"/>
    </w:p>
    <w:p w:rsidR="00335B05" w:rsidRPr="002B00A5" w:rsidRDefault="00335B05" w:rsidP="00335B05">
      <w:pPr>
        <w:widowControl w:val="0"/>
        <w:tabs>
          <w:tab w:val="left" w:pos="1660"/>
          <w:tab w:val="left" w:pos="2520"/>
          <w:tab w:val="left" w:pos="3020"/>
          <w:tab w:val="left" w:pos="4220"/>
        </w:tabs>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szCs w:val="24"/>
        </w:rPr>
        <w:t xml:space="preserve">11.1. </w:t>
      </w:r>
      <w:r w:rsidRPr="002B00A5">
        <w:rPr>
          <w:rFonts w:ascii="Arial Narrow" w:hAnsi="Arial Narrow" w:cs="Tahoma"/>
          <w:szCs w:val="24"/>
        </w:rPr>
        <w:t>Le Maître d’ouvrage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szCs w:val="24"/>
        </w:rPr>
      </w:pPr>
      <w:r w:rsidRPr="002B00A5">
        <w:rPr>
          <w:rFonts w:ascii="Arial Narrow" w:hAnsi="Arial Narrow" w:cs="Arial"/>
          <w:szCs w:val="24"/>
        </w:rPr>
        <w:t>11.2 Le Maître d’ouvrage devra obtenir à ses frais les autorisations, agréments et licences auprès des autorités locales, régionales ou nationales ou des services publics compétents, nécessaires à l’exécution du Marché, et qui relèvent de ses obligations.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szCs w:val="24"/>
        </w:rPr>
      </w:pPr>
      <w:r w:rsidRPr="002B00A5">
        <w:rPr>
          <w:rFonts w:ascii="Arial Narrow" w:hAnsi="Arial Narrow" w:cs="Arial"/>
          <w:szCs w:val="24"/>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szCs w:val="24"/>
        </w:rPr>
      </w:pPr>
      <w:r w:rsidRPr="002B00A5">
        <w:rPr>
          <w:rFonts w:ascii="Arial Narrow" w:hAnsi="Arial Narrow" w:cs="Arial"/>
          <w:szCs w:val="24"/>
        </w:rPr>
        <w:t>11.4 Le Maître d’Ouvrage assure au cocontractant protection contre les menaces, outrages, violences, voies de fait, injures ou diffamations dont il peut être victime en raison ou à l’occasion de l’exercice de sa mission.</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02" w:name="_Toc157610544"/>
      <w:r w:rsidRPr="00E53D86">
        <w:rPr>
          <w:rFonts w:ascii="Arial Narrow" w:hAnsi="Arial Narrow" w:cs="Tahoma"/>
          <w:b/>
          <w:bCs/>
          <w:sz w:val="28"/>
          <w:szCs w:val="28"/>
        </w:rPr>
        <w:t>Article 1</w:t>
      </w:r>
      <w:r>
        <w:rPr>
          <w:rFonts w:ascii="Arial Narrow" w:hAnsi="Arial Narrow" w:cs="Tahoma"/>
          <w:b/>
          <w:bCs/>
          <w:sz w:val="28"/>
          <w:szCs w:val="28"/>
        </w:rPr>
        <w:t>2</w:t>
      </w:r>
      <w:r w:rsidRPr="00E53D86">
        <w:rPr>
          <w:rFonts w:ascii="Arial Narrow" w:hAnsi="Arial Narrow" w:cs="Tahoma"/>
          <w:b/>
          <w:bCs/>
          <w:sz w:val="28"/>
          <w:szCs w:val="28"/>
        </w:rPr>
        <w:t xml:space="preserve">- </w:t>
      </w:r>
      <w:r w:rsidRPr="002B00A5">
        <w:rPr>
          <w:rFonts w:ascii="Arial Narrow" w:hAnsi="Arial Narrow" w:cs="Tahoma"/>
          <w:b/>
          <w:bCs/>
          <w:sz w:val="28"/>
          <w:szCs w:val="28"/>
        </w:rPr>
        <w:t>Ordres de service</w:t>
      </w:r>
      <w:bookmarkEnd w:id="102"/>
      <w:r w:rsidRPr="002B00A5">
        <w:rPr>
          <w:rFonts w:ascii="Arial Narrow" w:hAnsi="Arial Narrow" w:cs="Tahoma"/>
          <w:b/>
          <w:bCs/>
          <w:sz w:val="28"/>
          <w:szCs w:val="28"/>
        </w:rPr>
        <w:t xml:space="preserve"> </w:t>
      </w:r>
    </w:p>
    <w:p w:rsidR="00335B05" w:rsidRPr="002B00A5" w:rsidRDefault="00335B05" w:rsidP="00335B05">
      <w:pPr>
        <w:widowControl w:val="0"/>
        <w:suppressAutoHyphens/>
        <w:autoSpaceDE w:val="0"/>
        <w:autoSpaceDN w:val="0"/>
        <w:spacing w:after="60" w:line="360" w:lineRule="auto"/>
        <w:ind w:left="454" w:right="-34" w:hanging="454"/>
        <w:textAlignment w:val="baseline"/>
        <w:rPr>
          <w:rFonts w:ascii="Arial Narrow" w:hAnsi="Arial Narrow" w:cs="Tahoma"/>
          <w:szCs w:val="24"/>
        </w:rPr>
      </w:pPr>
      <w:r w:rsidRPr="002B00A5">
        <w:rPr>
          <w:rFonts w:ascii="Arial Narrow" w:hAnsi="Arial Narrow" w:cs="Tahoma"/>
          <w:szCs w:val="24"/>
        </w:rPr>
        <w:lastRenderedPageBreak/>
        <w:t>Les différents ordres de service seront établis et notifiés dans les conditions suivantes :</w:t>
      </w:r>
    </w:p>
    <w:p w:rsidR="00335B05" w:rsidRPr="002B00A5" w:rsidRDefault="00335B05" w:rsidP="00335B05">
      <w:pPr>
        <w:widowControl w:val="0"/>
        <w:tabs>
          <w:tab w:val="left" w:pos="2410"/>
        </w:tabs>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xml:space="preserve">12.1. </w:t>
      </w:r>
      <w:r w:rsidRPr="002B00A5">
        <w:rPr>
          <w:rFonts w:ascii="Arial Narrow" w:hAnsi="Arial Narrow" w:cs="Tahoma"/>
          <w:iCs/>
          <w:szCs w:val="24"/>
        </w:rPr>
        <w:t xml:space="preserve">Dès notification du marché au titulaire, le Maître d’Ouvrage dispose d’un délai de quinze (15) jours calendaires pour signer l’ordre de service de démarrage des prestations. </w:t>
      </w:r>
      <w:r w:rsidRPr="002B00A5">
        <w:rPr>
          <w:rFonts w:ascii="Arial Narrow" w:hAnsi="Arial Narrow" w:cs="Tahoma"/>
          <w:i/>
          <w:iCs/>
          <w:szCs w:val="24"/>
        </w:rPr>
        <w:t xml:space="preserve">Cet Ordre de service est </w:t>
      </w:r>
      <w:r w:rsidRPr="002B00A5">
        <w:rPr>
          <w:rFonts w:ascii="Arial Narrow" w:hAnsi="Arial Narrow" w:cs="Tahoma"/>
          <w:iCs/>
          <w:szCs w:val="24"/>
        </w:rPr>
        <w:t xml:space="preserve">notifié au cocontractant par le Chef de service du marché dans un délai de sept (7) jours calendaires. Une copie dudit </w:t>
      </w:r>
      <w:r w:rsidRPr="002B00A5">
        <w:rPr>
          <w:rFonts w:ascii="Arial Narrow" w:hAnsi="Arial Narrow" w:cs="Tahoma"/>
          <w:szCs w:val="24"/>
        </w:rPr>
        <w:t>ordre de service est transmise au Ministre en charge des Marchés Publics, à l’Organisme chargé de la Régulation, au Chef de service du marché, à l’Ingénieur du marché, à l’Organisme Payeur et au Maître d’œuvre le cas échéant.</w:t>
      </w:r>
    </w:p>
    <w:p w:rsidR="00335B05" w:rsidRPr="002B00A5" w:rsidRDefault="00335B05" w:rsidP="00335B05">
      <w:pPr>
        <w:suppressAutoHyphens/>
        <w:autoSpaceDN w:val="0"/>
        <w:spacing w:after="60" w:line="360" w:lineRule="auto"/>
        <w:textAlignment w:val="baseline"/>
        <w:rPr>
          <w:rFonts w:ascii="Arial Narrow" w:hAnsi="Arial Narrow" w:cs="Tahoma"/>
          <w:szCs w:val="24"/>
        </w:rPr>
      </w:pPr>
      <w:r w:rsidRPr="002B00A5">
        <w:rPr>
          <w:rFonts w:ascii="Arial Narrow" w:hAnsi="Arial Narrow" w:cs="Tahoma"/>
          <w:szCs w:val="24"/>
        </w:rPr>
        <w:t>12.2. Les ordres de services ayant une incidence sur le montant et/ou sur le délai sont signés par le Maitre d’Ouvrage dans les conditions suivantes :</w:t>
      </w:r>
    </w:p>
    <w:p w:rsidR="00335B05" w:rsidRPr="002B00A5" w:rsidRDefault="00335B05" w:rsidP="002C2A6B">
      <w:pPr>
        <w:widowControl w:val="0"/>
        <w:numPr>
          <w:ilvl w:val="0"/>
          <w:numId w:val="51"/>
        </w:numPr>
        <w:suppressAutoHyphens/>
        <w:autoSpaceDE w:val="0"/>
        <w:autoSpaceDN w:val="0"/>
        <w:spacing w:after="60" w:line="360" w:lineRule="auto"/>
        <w:ind w:left="567" w:hanging="283"/>
        <w:textAlignment w:val="baseline"/>
        <w:rPr>
          <w:rFonts w:ascii="Arial Narrow" w:hAnsi="Arial Narrow" w:cs="Tahoma"/>
          <w:szCs w:val="24"/>
        </w:rPr>
      </w:pPr>
      <w:r w:rsidRPr="002B00A5">
        <w:rPr>
          <w:rFonts w:ascii="Arial Narrow" w:hAnsi="Arial Narrow" w:cs="Tahoma"/>
          <w:szCs w:val="24"/>
        </w:rPr>
        <w:t>Lorsqu’un ordre de service est susceptible d’entraîner le dépassement du montant du marché, sa signature est subordonnée aux justificatifs des finances par le Maître d’Ouvrage ;</w:t>
      </w:r>
    </w:p>
    <w:p w:rsidR="00335B05" w:rsidRPr="002B00A5" w:rsidRDefault="00335B05" w:rsidP="002C2A6B">
      <w:pPr>
        <w:widowControl w:val="0"/>
        <w:numPr>
          <w:ilvl w:val="0"/>
          <w:numId w:val="51"/>
        </w:numPr>
        <w:suppressAutoHyphens/>
        <w:autoSpaceDE w:val="0"/>
        <w:autoSpaceDN w:val="0"/>
        <w:spacing w:after="60" w:line="360" w:lineRule="auto"/>
        <w:ind w:left="567" w:hanging="283"/>
        <w:textAlignment w:val="baseline"/>
        <w:rPr>
          <w:rFonts w:ascii="Arial Narrow" w:hAnsi="Arial Narrow" w:cs="Tahoma"/>
          <w:szCs w:val="24"/>
        </w:rPr>
      </w:pPr>
      <w:r w:rsidRPr="002B00A5">
        <w:rPr>
          <w:rFonts w:ascii="Arial Narrow" w:hAnsi="Arial Narrow" w:cs="Tahoma"/>
          <w:szCs w:val="24"/>
        </w:rPr>
        <w:t xml:space="preserve">En cas de dépassement du montant du marché, les modifications ne peuvent se faire que par voie d’avenant et les prestations supplémentaires ne peuvent être payées qu’après signature </w:t>
      </w:r>
      <w:r w:rsidRPr="006162C1">
        <w:rPr>
          <w:rFonts w:ascii="Arial Narrow" w:hAnsi="Arial Narrow" w:cs="Tahoma"/>
          <w:szCs w:val="24"/>
        </w:rPr>
        <w:t xml:space="preserve">de ce dernier </w:t>
      </w:r>
      <w:r w:rsidRPr="002B00A5">
        <w:rPr>
          <w:rFonts w:ascii="Arial Narrow" w:hAnsi="Arial Narrow" w:cs="Tahoma"/>
          <w:szCs w:val="24"/>
        </w:rPr>
        <w:t>par le Maître d’Ouvrage.</w:t>
      </w:r>
    </w:p>
    <w:p w:rsidR="00335B05" w:rsidRPr="002B00A5" w:rsidRDefault="00335B05" w:rsidP="002C2A6B">
      <w:pPr>
        <w:widowControl w:val="0"/>
        <w:numPr>
          <w:ilvl w:val="0"/>
          <w:numId w:val="51"/>
        </w:numPr>
        <w:suppressAutoHyphens/>
        <w:autoSpaceDE w:val="0"/>
        <w:autoSpaceDN w:val="0"/>
        <w:spacing w:after="60" w:line="360" w:lineRule="auto"/>
        <w:ind w:left="567" w:hanging="283"/>
        <w:textAlignment w:val="baseline"/>
        <w:rPr>
          <w:rFonts w:ascii="Arial Narrow" w:hAnsi="Arial Narrow" w:cs="Tahoma"/>
          <w:szCs w:val="24"/>
        </w:rPr>
      </w:pPr>
      <w:r w:rsidRPr="002B00A5">
        <w:rPr>
          <w:rFonts w:ascii="Arial Narrow" w:hAnsi="Arial Narrow" w:cs="Tahoma"/>
          <w:szCs w:val="24"/>
        </w:rPr>
        <w:t xml:space="preserve">Les ordres de service pour prestations supplémentaires peuvent être signés par le Maître d’Ouvrage et régularisés plus tard par voie d’avenant, tant que leur incidence financière est inférieure à dix pour cent (10) du montant du marché. </w:t>
      </w:r>
    </w:p>
    <w:p w:rsidR="00335B05" w:rsidRPr="002B00A5" w:rsidRDefault="00335B05" w:rsidP="00335B05">
      <w:pPr>
        <w:widowControl w:val="0"/>
        <w:suppressAutoHyphens/>
        <w:autoSpaceDE w:val="0"/>
        <w:autoSpaceDN w:val="0"/>
        <w:spacing w:after="60" w:line="360" w:lineRule="auto"/>
        <w:ind w:left="567"/>
        <w:textAlignment w:val="baseline"/>
        <w:rPr>
          <w:rFonts w:ascii="Arial Narrow" w:hAnsi="Arial Narrow" w:cs="Tahoma"/>
          <w:szCs w:val="24"/>
        </w:rPr>
      </w:pPr>
      <w:r w:rsidRPr="002B00A5">
        <w:rPr>
          <w:rFonts w:ascii="Arial Narrow" w:hAnsi="Arial Narrow" w:cs="Tahoma"/>
          <w:szCs w:val="24"/>
        </w:rPr>
        <w:t xml:space="preserve">Une copie des ordres de service susvisés sera adressée au Chef de service du marché, à l’Ingénieur du marché, à l’Organisme Payeur et au Maître d’œuvre le cas échéant. </w:t>
      </w:r>
    </w:p>
    <w:p w:rsidR="00335B05" w:rsidRPr="002B00A5" w:rsidRDefault="00335B05" w:rsidP="002C2A6B">
      <w:pPr>
        <w:widowControl w:val="0"/>
        <w:numPr>
          <w:ilvl w:val="0"/>
          <w:numId w:val="51"/>
        </w:numPr>
        <w:suppressAutoHyphens/>
        <w:autoSpaceDE w:val="0"/>
        <w:autoSpaceDN w:val="0"/>
        <w:spacing w:after="60" w:line="360" w:lineRule="auto"/>
        <w:ind w:left="567" w:hanging="283"/>
        <w:textAlignment w:val="baseline"/>
        <w:rPr>
          <w:rFonts w:ascii="Arial Narrow" w:hAnsi="Arial Narrow" w:cs="Tahoma"/>
          <w:szCs w:val="24"/>
        </w:rPr>
      </w:pPr>
      <w:r w:rsidRPr="002B00A5">
        <w:rPr>
          <w:rFonts w:ascii="Arial Narrow" w:hAnsi="Arial Narrow" w:cs="Tahoma"/>
          <w:szCs w:val="24"/>
        </w:rPr>
        <w:t>Le visa préalable de l’Organisme Payeur sera éventuellement requis avant la signature de ceux ayant une incidence sur le montant.</w:t>
      </w:r>
    </w:p>
    <w:p w:rsidR="00335B05" w:rsidRPr="002B00A5" w:rsidRDefault="00335B05" w:rsidP="002C2A6B">
      <w:pPr>
        <w:widowControl w:val="0"/>
        <w:numPr>
          <w:ilvl w:val="0"/>
          <w:numId w:val="51"/>
        </w:numPr>
        <w:suppressAutoHyphens/>
        <w:autoSpaceDE w:val="0"/>
        <w:autoSpaceDN w:val="0"/>
        <w:spacing w:after="60" w:line="360" w:lineRule="auto"/>
        <w:ind w:left="567" w:hanging="283"/>
        <w:textAlignment w:val="baseline"/>
        <w:rPr>
          <w:rFonts w:ascii="Arial Narrow" w:hAnsi="Arial Narrow" w:cs="Tahoma"/>
          <w:szCs w:val="24"/>
        </w:rPr>
      </w:pPr>
      <w:r w:rsidRPr="002B00A5">
        <w:rPr>
          <w:rFonts w:ascii="Arial Narrow" w:hAnsi="Arial Narrow" w:cs="Tahoma"/>
          <w:szCs w:val="24"/>
        </w:rPr>
        <w:t>En tout état de cause, toute modification touchant aux spécifications techniques ou clauses techniques particulières doit faire l’objet d’une étude préalable sur l’étendue, le coût et les délais du marché.</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xml:space="preserve">12.3. Les ordres de service à caractère technique liés au déroulement normal des prestations seront directement signés par le chef de service du marché et notifiés au cocontractant par l’Ingénieur du marché ou le Maître d'œuvre(le cas échéant)  avec copie au Ministère chargé des marchés publics, à l’organisme chargé de la régulation des marchés publics.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12.4. Les ordres de service valant mise en demeure seront signés par le Maître d’Ouvrage et notifiés au cocontractant par le Chef de service, avec copie au Ministère chargé des Marchés Publics, à l’organisme chargé de la régulation des marchés publics, à l’Ingénieur et au Maître d’œuvre le cas échéant.</w:t>
      </w:r>
    </w:p>
    <w:p w:rsidR="00335B05" w:rsidRPr="002B00A5" w:rsidRDefault="00335B05" w:rsidP="00335B05">
      <w:pPr>
        <w:widowControl w:val="0"/>
        <w:suppressAutoHyphens/>
        <w:autoSpaceDE w:val="0"/>
        <w:autoSpaceDN w:val="0"/>
        <w:spacing w:after="60" w:line="360" w:lineRule="auto"/>
        <w:ind w:left="454" w:right="-34" w:hanging="454"/>
        <w:textAlignment w:val="baseline"/>
        <w:rPr>
          <w:rFonts w:ascii="Arial Narrow" w:hAnsi="Arial Narrow" w:cs="Tahoma"/>
          <w:szCs w:val="24"/>
        </w:rPr>
      </w:pPr>
      <w:r w:rsidRPr="002B00A5">
        <w:rPr>
          <w:rFonts w:ascii="Arial Narrow" w:hAnsi="Arial Narrow" w:cs="Tahoma"/>
          <w:szCs w:val="24"/>
        </w:rPr>
        <w:t>12.5</w:t>
      </w:r>
      <w:r w:rsidRPr="002B00A5">
        <w:rPr>
          <w:rFonts w:ascii="Arial Narrow" w:hAnsi="Arial Narrow" w:cs="Tahoma"/>
          <w:szCs w:val="24"/>
        </w:rPr>
        <w:tab/>
        <w:t>Les ordres de service de suspension et de reprise des prestations pour cause d’intempéries ou autre cas de force majeure, seront signés par le Maître d’Ouvrage et notifiés au cocontractant par le Chef de Service avec copie au Ministère chargé des Marchés Publics, à l’Organisme chargé de la Régulation, à l’Ingénieur du marché, et au Maître d’œuvre le cas échéant</w:t>
      </w:r>
      <w:r w:rsidRPr="002B00A5">
        <w:rPr>
          <w:rFonts w:ascii="Arial Narrow" w:hAnsi="Arial Narrow" w:cs="Arial"/>
          <w:szCs w:val="24"/>
        </w:rPr>
        <w:t xml:space="preserve"> </w:t>
      </w:r>
      <w:r w:rsidRPr="002B00A5">
        <w:rPr>
          <w:rFonts w:ascii="Arial Narrow" w:hAnsi="Arial Narrow" w:cs="Tahoma"/>
          <w:szCs w:val="24"/>
        </w:rPr>
        <w:t>et à l’Organisme Payeur.</w:t>
      </w:r>
      <w:r w:rsidRPr="002B00A5">
        <w:rPr>
          <w:rFonts w:ascii="Arial Narrow" w:hAnsi="Arial Narrow" w:cs="Tahoma"/>
          <w:i/>
          <w:szCs w:val="24"/>
        </w:rPr>
        <w:t xml:space="preserve"> [A adapter par rapport au type de fourniture</w:t>
      </w:r>
      <w:r w:rsidRPr="002B00A5">
        <w:rPr>
          <w:rFonts w:ascii="Arial Narrow" w:hAnsi="Arial Narrow" w:cs="Tahoma"/>
          <w:szCs w:val="24"/>
        </w:rPr>
        <w:t xml:space="preserve">]. </w:t>
      </w:r>
    </w:p>
    <w:p w:rsidR="00335B05" w:rsidRPr="002B00A5" w:rsidRDefault="00335B05" w:rsidP="00335B05">
      <w:pPr>
        <w:widowControl w:val="0"/>
        <w:tabs>
          <w:tab w:val="left" w:pos="2410"/>
        </w:tabs>
        <w:suppressAutoHyphens/>
        <w:autoSpaceDE w:val="0"/>
        <w:autoSpaceDN w:val="0"/>
        <w:spacing w:after="60" w:line="360" w:lineRule="auto"/>
        <w:ind w:right="-34"/>
        <w:textAlignment w:val="baseline"/>
        <w:rPr>
          <w:rFonts w:ascii="Arial Narrow" w:hAnsi="Arial Narrow" w:cs="Tahoma"/>
          <w:szCs w:val="24"/>
        </w:rPr>
      </w:pPr>
      <w:r w:rsidRPr="002B00A5">
        <w:rPr>
          <w:rFonts w:ascii="Arial Narrow" w:hAnsi="Arial Narrow" w:cs="Tahoma"/>
          <w:iCs/>
          <w:szCs w:val="24"/>
        </w:rPr>
        <w:t xml:space="preserve">12.6 </w:t>
      </w:r>
      <w:r w:rsidRPr="002B00A5">
        <w:rPr>
          <w:rFonts w:ascii="Arial Narrow" w:hAnsi="Arial Narrow" w:cs="Tahoma"/>
          <w:szCs w:val="24"/>
        </w:rPr>
        <w:t xml:space="preserve">Les ordres de service prescrivant les prestations nécessaires pour remédier aux </w:t>
      </w:r>
      <w:bookmarkStart w:id="103" w:name="_Hlk143188156"/>
      <w:r w:rsidRPr="002B00A5">
        <w:rPr>
          <w:rFonts w:ascii="Arial Narrow" w:hAnsi="Arial Narrow" w:cs="Tahoma"/>
          <w:szCs w:val="24"/>
        </w:rPr>
        <w:t xml:space="preserve">dysfonctionnements </w:t>
      </w:r>
      <w:bookmarkEnd w:id="103"/>
      <w:r w:rsidRPr="002B00A5">
        <w:rPr>
          <w:rFonts w:ascii="Arial Narrow" w:hAnsi="Arial Narrow" w:cs="Tahoma"/>
          <w:szCs w:val="24"/>
        </w:rPr>
        <w:t>ne relevant pas d’une utilisation normale qui apparaîtraient pendant la période de garantie, seront signés par le Chef de Service, sur proposition de l’Ingénieur et notifiés au cocontractant par l’Ingénieur.</w:t>
      </w:r>
    </w:p>
    <w:p w:rsidR="00335B05" w:rsidRPr="002B00A5" w:rsidRDefault="00335B05" w:rsidP="00335B05">
      <w:pPr>
        <w:widowControl w:val="0"/>
        <w:tabs>
          <w:tab w:val="left" w:pos="2410"/>
        </w:tabs>
        <w:suppressAutoHyphens/>
        <w:autoSpaceDE w:val="0"/>
        <w:autoSpaceDN w:val="0"/>
        <w:spacing w:after="60" w:line="360" w:lineRule="auto"/>
        <w:ind w:right="-34"/>
        <w:textAlignment w:val="baseline"/>
        <w:rPr>
          <w:rFonts w:ascii="Arial Narrow" w:hAnsi="Arial Narrow" w:cs="Tahoma"/>
          <w:szCs w:val="24"/>
        </w:rPr>
      </w:pPr>
      <w:r w:rsidRPr="002B00A5">
        <w:rPr>
          <w:rFonts w:ascii="Arial Narrow" w:hAnsi="Arial Narrow" w:cs="Tahoma"/>
          <w:szCs w:val="24"/>
        </w:rPr>
        <w:lastRenderedPageBreak/>
        <w:t>12.7 Le cocontractant dispose d’un délai de quinze (15) jours pour émettre des réserves sur tout ordre de service reçu. Le fait d’émettre des réserves ne dispense pas le cocontractant d’exécuter les ordres de service reçus.</w:t>
      </w:r>
    </w:p>
    <w:p w:rsidR="00335B05" w:rsidRPr="002B00A5" w:rsidRDefault="00335B05" w:rsidP="00335B05">
      <w:pPr>
        <w:widowControl w:val="0"/>
        <w:tabs>
          <w:tab w:val="left" w:pos="567"/>
        </w:tabs>
        <w:suppressAutoHyphens/>
        <w:autoSpaceDE w:val="0"/>
        <w:autoSpaceDN w:val="0"/>
        <w:spacing w:after="60" w:line="360" w:lineRule="auto"/>
        <w:ind w:right="-34"/>
        <w:textAlignment w:val="baseline"/>
        <w:rPr>
          <w:rFonts w:ascii="Arial Narrow" w:hAnsi="Arial Narrow" w:cs="Tahoma"/>
          <w:szCs w:val="24"/>
        </w:rPr>
      </w:pPr>
      <w:r w:rsidRPr="002B00A5">
        <w:rPr>
          <w:rFonts w:ascii="Arial Narrow" w:hAnsi="Arial Narrow" w:cs="Tahoma"/>
          <w:szCs w:val="24"/>
        </w:rPr>
        <w:t>12.8</w:t>
      </w:r>
      <w:r w:rsidRPr="002B00A5">
        <w:rPr>
          <w:rFonts w:ascii="Arial Narrow" w:hAnsi="Arial Narrow" w:cs="Tahoma"/>
          <w:szCs w:val="24"/>
        </w:rPr>
        <w:tab/>
        <w:t>En cas de groupement d'entreprises, les ordres de service sont adressés au mandataire, qui a seule qualité pour présenter des réserves au nom du groupement qu’il représente.</w:t>
      </w:r>
    </w:p>
    <w:p w:rsidR="00335B05" w:rsidRPr="002B00A5" w:rsidRDefault="00335B05" w:rsidP="00335B05">
      <w:pPr>
        <w:widowControl w:val="0"/>
        <w:tabs>
          <w:tab w:val="left" w:pos="567"/>
        </w:tabs>
        <w:suppressAutoHyphens/>
        <w:autoSpaceDE w:val="0"/>
        <w:autoSpaceDN w:val="0"/>
        <w:spacing w:after="60" w:line="360" w:lineRule="auto"/>
        <w:ind w:right="-34"/>
        <w:textAlignment w:val="baseline"/>
        <w:rPr>
          <w:rFonts w:ascii="Arial Narrow" w:hAnsi="Arial Narrow" w:cs="Tahoma"/>
          <w:szCs w:val="24"/>
        </w:rPr>
      </w:pPr>
      <w:r w:rsidRPr="002B00A5">
        <w:rPr>
          <w:rFonts w:ascii="Arial Narrow" w:hAnsi="Arial Narrow" w:cs="Tahoma"/>
          <w:szCs w:val="24"/>
        </w:rPr>
        <w:t>12.9</w:t>
      </w:r>
      <w:r w:rsidRPr="002B00A5">
        <w:rPr>
          <w:rFonts w:ascii="Arial Narrow" w:hAnsi="Arial Narrow" w:cs="Tahoma"/>
          <w:szCs w:val="24"/>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rsidR="00335B05" w:rsidRPr="002B00A5" w:rsidRDefault="00335B05" w:rsidP="00335B05">
      <w:pPr>
        <w:widowControl w:val="0"/>
        <w:tabs>
          <w:tab w:val="left" w:pos="567"/>
        </w:tabs>
        <w:suppressAutoHyphens/>
        <w:autoSpaceDE w:val="0"/>
        <w:autoSpaceDN w:val="0"/>
        <w:spacing w:after="60" w:line="360" w:lineRule="auto"/>
        <w:ind w:right="-34"/>
        <w:textAlignment w:val="baseline"/>
        <w:rPr>
          <w:rFonts w:ascii="Arial Narrow" w:hAnsi="Arial Narrow" w:cs="Tahoma"/>
          <w:szCs w:val="24"/>
        </w:rPr>
      </w:pPr>
      <w:r w:rsidRPr="002B00A5">
        <w:rPr>
          <w:rFonts w:ascii="Arial Narrow" w:hAnsi="Arial Narrow" w:cs="Tahoma"/>
          <w:szCs w:val="24"/>
        </w:rPr>
        <w:t>12.10</w:t>
      </w:r>
      <w:r w:rsidRPr="002B00A5">
        <w:rPr>
          <w:rFonts w:ascii="Arial Narrow" w:hAnsi="Arial Narrow" w:cs="Tahoma"/>
          <w:szCs w:val="24"/>
        </w:rPr>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rsidR="00335B05" w:rsidRPr="00B93964" w:rsidRDefault="00335B05" w:rsidP="00335B05">
      <w:pPr>
        <w:widowControl w:val="0"/>
        <w:suppressAutoHyphens/>
        <w:autoSpaceDE w:val="0"/>
        <w:autoSpaceDN w:val="0"/>
        <w:spacing w:after="60" w:line="360" w:lineRule="auto"/>
        <w:ind w:right="-20"/>
        <w:textAlignment w:val="baseline"/>
        <w:rPr>
          <w:rFonts w:ascii="Arial Narrow" w:hAnsi="Arial Narrow" w:cs="Tahoma"/>
          <w:sz w:val="2"/>
          <w:szCs w:val="24"/>
        </w:rPr>
      </w:pPr>
    </w:p>
    <w:p w:rsidR="00335B05" w:rsidRPr="00A1090A" w:rsidRDefault="00335B05" w:rsidP="00A1090A">
      <w:pPr>
        <w:widowControl w:val="0"/>
        <w:suppressAutoHyphens/>
        <w:autoSpaceDE w:val="0"/>
        <w:autoSpaceDN w:val="0"/>
        <w:spacing w:before="120" w:line="360" w:lineRule="auto"/>
        <w:ind w:left="1418" w:right="-23" w:hanging="1418"/>
        <w:textAlignment w:val="baseline"/>
        <w:rPr>
          <w:rFonts w:ascii="Arial Narrow" w:hAnsi="Arial Narrow" w:cs="Tahoma"/>
          <w:b/>
          <w:bCs/>
          <w:sz w:val="28"/>
          <w:szCs w:val="28"/>
        </w:rPr>
      </w:pPr>
      <w:r w:rsidRPr="00E53D86">
        <w:rPr>
          <w:rFonts w:ascii="Arial Narrow" w:hAnsi="Arial Narrow" w:cs="Tahoma"/>
          <w:b/>
          <w:bCs/>
          <w:sz w:val="28"/>
          <w:szCs w:val="28"/>
        </w:rPr>
        <w:t>Article 1</w:t>
      </w:r>
      <w:r>
        <w:rPr>
          <w:rFonts w:ascii="Arial Narrow" w:hAnsi="Arial Narrow" w:cs="Tahoma"/>
          <w:b/>
          <w:bCs/>
          <w:sz w:val="28"/>
          <w:szCs w:val="28"/>
        </w:rPr>
        <w:t>3</w:t>
      </w:r>
      <w:r w:rsidRPr="00E53D86">
        <w:rPr>
          <w:rFonts w:ascii="Arial Narrow" w:hAnsi="Arial Narrow" w:cs="Tahoma"/>
          <w:b/>
          <w:bCs/>
          <w:sz w:val="28"/>
          <w:szCs w:val="28"/>
        </w:rPr>
        <w:t xml:space="preserve">- </w:t>
      </w:r>
      <w:r w:rsidRPr="002B00A5">
        <w:rPr>
          <w:rFonts w:ascii="Arial Narrow" w:hAnsi="Arial Narrow" w:cs="Tahoma"/>
          <w:b/>
          <w:bCs/>
          <w:sz w:val="28"/>
          <w:szCs w:val="28"/>
        </w:rPr>
        <w:t>Mar</w:t>
      </w:r>
      <w:r w:rsidR="00A1090A">
        <w:rPr>
          <w:rFonts w:ascii="Arial Narrow" w:hAnsi="Arial Narrow" w:cs="Tahoma"/>
          <w:b/>
          <w:bCs/>
          <w:sz w:val="28"/>
          <w:szCs w:val="28"/>
        </w:rPr>
        <w:t>chés à tranches conditionnelles (non applicable)</w:t>
      </w:r>
    </w:p>
    <w:p w:rsidR="00335B05" w:rsidRPr="002B00A5" w:rsidRDefault="00335B05" w:rsidP="00335B05">
      <w:pPr>
        <w:widowControl w:val="0"/>
        <w:suppressAutoHyphens/>
        <w:autoSpaceDE w:val="0"/>
        <w:autoSpaceDN w:val="0"/>
        <w:spacing w:line="360" w:lineRule="auto"/>
        <w:ind w:left="1418" w:right="-23" w:hanging="1418"/>
        <w:textAlignment w:val="baseline"/>
        <w:rPr>
          <w:rFonts w:ascii="Arial Narrow" w:hAnsi="Arial Narrow" w:cs="Tahoma"/>
          <w:b/>
          <w:bCs/>
          <w:sz w:val="28"/>
          <w:szCs w:val="28"/>
        </w:rPr>
      </w:pPr>
      <w:bookmarkStart w:id="104" w:name="_Toc157610546"/>
      <w:r w:rsidRPr="00E53D86">
        <w:rPr>
          <w:rFonts w:ascii="Arial Narrow" w:hAnsi="Arial Narrow" w:cs="Tahoma"/>
          <w:b/>
          <w:bCs/>
          <w:sz w:val="28"/>
          <w:szCs w:val="28"/>
        </w:rPr>
        <w:t>Article 1</w:t>
      </w:r>
      <w:r>
        <w:rPr>
          <w:rFonts w:ascii="Arial Narrow" w:hAnsi="Arial Narrow" w:cs="Tahoma"/>
          <w:b/>
          <w:bCs/>
          <w:sz w:val="28"/>
          <w:szCs w:val="28"/>
        </w:rPr>
        <w:t>4</w:t>
      </w:r>
      <w:r w:rsidRPr="00E53D86">
        <w:rPr>
          <w:rFonts w:ascii="Arial Narrow" w:hAnsi="Arial Narrow" w:cs="Tahoma"/>
          <w:b/>
          <w:bCs/>
          <w:sz w:val="28"/>
          <w:szCs w:val="28"/>
        </w:rPr>
        <w:t xml:space="preserve">- </w:t>
      </w:r>
      <w:r w:rsidRPr="002B00A5">
        <w:rPr>
          <w:rFonts w:ascii="Arial Narrow" w:hAnsi="Arial Narrow" w:cs="Tahoma"/>
          <w:b/>
          <w:bCs/>
          <w:sz w:val="28"/>
          <w:szCs w:val="28"/>
        </w:rPr>
        <w:t>Matériel et personnel du cocontractant</w:t>
      </w:r>
      <w:bookmarkEnd w:id="104"/>
      <w:r w:rsidRPr="002B00A5">
        <w:rPr>
          <w:rFonts w:ascii="Arial Narrow" w:hAnsi="Arial Narrow" w:cs="Tahoma"/>
          <w:b/>
          <w:bCs/>
          <w:sz w:val="28"/>
          <w:szCs w:val="28"/>
        </w:rPr>
        <w:t xml:space="preserve"> </w:t>
      </w:r>
    </w:p>
    <w:p w:rsidR="00335B05" w:rsidRPr="002B00A5" w:rsidRDefault="00335B05" w:rsidP="00EC55B9">
      <w:pPr>
        <w:widowControl w:val="0"/>
        <w:tabs>
          <w:tab w:val="left" w:pos="2560"/>
        </w:tabs>
        <w:suppressAutoHyphens/>
        <w:autoSpaceDE w:val="0"/>
        <w:autoSpaceDN w:val="0"/>
        <w:spacing w:line="360" w:lineRule="auto"/>
        <w:ind w:left="567" w:right="95" w:hanging="567"/>
        <w:jc w:val="both"/>
        <w:textAlignment w:val="baseline"/>
        <w:rPr>
          <w:rFonts w:ascii="Arial Narrow" w:hAnsi="Arial Narrow" w:cs="Tahoma"/>
          <w:b/>
          <w:spacing w:val="17"/>
          <w:szCs w:val="24"/>
        </w:rPr>
      </w:pPr>
      <w:r w:rsidRPr="002B00A5">
        <w:rPr>
          <w:rFonts w:ascii="Arial Narrow" w:hAnsi="Arial Narrow" w:cs="Tahoma"/>
          <w:b/>
          <w:szCs w:val="24"/>
        </w:rPr>
        <w:t>14.1.</w:t>
      </w:r>
      <w:r w:rsidRPr="002B00A5">
        <w:rPr>
          <w:rFonts w:ascii="Arial Narrow" w:hAnsi="Arial Narrow" w:cs="Tahoma"/>
          <w:b/>
          <w:spacing w:val="17"/>
          <w:szCs w:val="24"/>
        </w:rPr>
        <w:t xml:space="preserve"> Le Personnel</w:t>
      </w:r>
    </w:p>
    <w:p w:rsidR="00335B05" w:rsidRPr="002B00A5" w:rsidRDefault="00335B05" w:rsidP="00EC55B9">
      <w:pPr>
        <w:widowControl w:val="0"/>
        <w:tabs>
          <w:tab w:val="left" w:pos="2410"/>
        </w:tabs>
        <w:suppressAutoHyphens/>
        <w:autoSpaceDE w:val="0"/>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 xml:space="preserve">Le </w:t>
      </w:r>
      <w:bookmarkStart w:id="105" w:name="_Hlk152244368"/>
      <w:bookmarkStart w:id="106" w:name="_Hlk143188548"/>
      <w:r w:rsidRPr="002B00A5">
        <w:rPr>
          <w:rFonts w:ascii="Arial Narrow" w:hAnsi="Arial Narrow" w:cs="Tahoma"/>
          <w:szCs w:val="24"/>
        </w:rPr>
        <w:t xml:space="preserve">cocontractant </w:t>
      </w:r>
      <w:bookmarkEnd w:id="105"/>
      <w:r w:rsidRPr="002B00A5">
        <w:rPr>
          <w:rFonts w:ascii="Arial Narrow" w:hAnsi="Arial Narrow" w:cs="Tahoma"/>
          <w:szCs w:val="24"/>
        </w:rPr>
        <w:t>est tenu d’utiliser le personnel proposé dans l’offre dans le cadre de la réalisation des prestations/services, le cas échéant</w:t>
      </w:r>
      <w:bookmarkEnd w:id="106"/>
      <w:r w:rsidRPr="002B00A5">
        <w:rPr>
          <w:rFonts w:ascii="Arial Narrow" w:hAnsi="Arial Narrow" w:cs="Tahoma"/>
          <w:szCs w:val="24"/>
        </w:rPr>
        <w:t>.</w:t>
      </w:r>
      <w:r w:rsidRPr="002B00A5">
        <w:rPr>
          <w:rFonts w:ascii="Arial Narrow" w:hAnsi="Arial Narrow" w:cs="Arial"/>
          <w:szCs w:val="24"/>
        </w:rPr>
        <w:t xml:space="preserve"> </w:t>
      </w:r>
    </w:p>
    <w:p w:rsidR="00335B05" w:rsidRPr="002B00A5" w:rsidRDefault="00335B05" w:rsidP="00EC55B9">
      <w:pPr>
        <w:widowControl w:val="0"/>
        <w:tabs>
          <w:tab w:val="left" w:pos="2410"/>
        </w:tabs>
        <w:suppressAutoHyphens/>
        <w:autoSpaceDE w:val="0"/>
        <w:autoSpaceDN w:val="0"/>
        <w:spacing w:after="60" w:line="360" w:lineRule="auto"/>
        <w:jc w:val="both"/>
        <w:textAlignment w:val="baseline"/>
        <w:rPr>
          <w:rFonts w:ascii="Arial Narrow" w:hAnsi="Arial Narrow" w:cs="Tahoma"/>
          <w:b/>
          <w:szCs w:val="24"/>
        </w:rPr>
      </w:pPr>
      <w:r w:rsidRPr="002B00A5">
        <w:rPr>
          <w:rFonts w:ascii="Arial Narrow" w:hAnsi="Arial Narrow" w:cs="Tahoma"/>
          <w:b/>
          <w:szCs w:val="24"/>
        </w:rPr>
        <w:t>14.2. Remplacement du personnel clé (le cas échéant)</w:t>
      </w:r>
    </w:p>
    <w:p w:rsidR="00335B05" w:rsidRPr="006162C1" w:rsidRDefault="00335B05" w:rsidP="00EC55B9">
      <w:pPr>
        <w:widowControl w:val="0"/>
        <w:tabs>
          <w:tab w:val="left" w:pos="2410"/>
        </w:tabs>
        <w:suppressAutoHyphens/>
        <w:autoSpaceDE w:val="0"/>
        <w:autoSpaceDN w:val="0"/>
        <w:spacing w:after="60" w:line="360" w:lineRule="auto"/>
        <w:jc w:val="both"/>
        <w:textAlignment w:val="baseline"/>
        <w:rPr>
          <w:rFonts w:ascii="Arial Narrow" w:hAnsi="Arial Narrow" w:cs="Arial"/>
          <w:szCs w:val="24"/>
        </w:rPr>
      </w:pPr>
      <w:r w:rsidRPr="006162C1">
        <w:rPr>
          <w:rFonts w:ascii="Arial Narrow" w:hAnsi="Arial Narrow" w:cs="Arial"/>
          <w:szCs w:val="24"/>
        </w:rPr>
        <w:t>Toute modification, même partielle, apportée aux propositions de l’offre technique n’interviendra qu’après agrément écrit du Maître d’Ouvrage</w:t>
      </w:r>
      <w:r w:rsidRPr="006162C1">
        <w:rPr>
          <w:rFonts w:ascii="Arial Narrow" w:hAnsi="Arial Narrow" w:cs="Arial"/>
          <w:spacing w:val="25"/>
          <w:szCs w:val="24"/>
        </w:rPr>
        <w:t xml:space="preserve"> </w:t>
      </w:r>
      <w:r w:rsidRPr="006162C1">
        <w:rPr>
          <w:rFonts w:ascii="Arial Narrow" w:hAnsi="Arial Narrow" w:cs="Arial"/>
          <w:szCs w:val="24"/>
        </w:rPr>
        <w:t>ou du Chef de service du marché. En cas de modification, le cocontractant le fera remplacer par un personnel de compétence (qualifications et expérience) au moins égale ou par un matériel de performance similaire et en bon état de marche.</w:t>
      </w:r>
    </w:p>
    <w:p w:rsidR="00335B05" w:rsidRPr="006162C1" w:rsidRDefault="00335B05" w:rsidP="00EC55B9">
      <w:pPr>
        <w:widowControl w:val="0"/>
        <w:suppressAutoHyphens/>
        <w:autoSpaceDE w:val="0"/>
        <w:autoSpaceDN w:val="0"/>
        <w:adjustRightInd w:val="0"/>
        <w:spacing w:after="60" w:line="360" w:lineRule="auto"/>
        <w:ind w:right="94"/>
        <w:jc w:val="both"/>
        <w:textAlignment w:val="baseline"/>
        <w:rPr>
          <w:rFonts w:ascii="Arial Narrow" w:hAnsi="Arial Narrow" w:cs="Arial"/>
          <w:szCs w:val="24"/>
        </w:rPr>
      </w:pPr>
      <w:r w:rsidRPr="006162C1">
        <w:rPr>
          <w:rFonts w:ascii="Arial Narrow" w:hAnsi="Arial Narrow" w:cs="Arial"/>
          <w:szCs w:val="24"/>
        </w:rPr>
        <w:t>En tout état de cause, les listes du personnel d’encadrement à mettre en place seront préalablement soumises à l’agrément écrit du Maitre d’Œuvre ou de l’ingénieur le cas échéant dans les</w:t>
      </w:r>
      <w:r w:rsidR="00EC55B9" w:rsidRPr="006162C1">
        <w:rPr>
          <w:rFonts w:ascii="Arial Narrow" w:hAnsi="Arial Narrow" w:cs="Arial"/>
          <w:szCs w:val="24"/>
        </w:rPr>
        <w:t xml:space="preserve"> 15</w:t>
      </w:r>
      <w:r w:rsidRPr="006162C1">
        <w:rPr>
          <w:rFonts w:ascii="Arial Narrow" w:hAnsi="Arial Narrow" w:cs="Arial"/>
          <w:szCs w:val="24"/>
        </w:rPr>
        <w:t xml:space="preserve"> jours qui suivent la notification de l’ordre de service de commencer les travaux. Passé ce délai, les listes seront considérées comme approuvées. </w:t>
      </w:r>
    </w:p>
    <w:p w:rsidR="00335B05" w:rsidRPr="00B100ED" w:rsidRDefault="00335B05" w:rsidP="00EC55B9">
      <w:pPr>
        <w:widowControl w:val="0"/>
        <w:tabs>
          <w:tab w:val="left" w:pos="2410"/>
        </w:tabs>
        <w:suppressAutoHyphens/>
        <w:autoSpaceDE w:val="0"/>
        <w:autoSpaceDN w:val="0"/>
        <w:spacing w:after="60" w:line="360" w:lineRule="auto"/>
        <w:jc w:val="both"/>
        <w:textAlignment w:val="baseline"/>
        <w:rPr>
          <w:rFonts w:ascii="Arial Narrow" w:hAnsi="Arial Narrow" w:cs="Arial"/>
          <w:szCs w:val="24"/>
        </w:rPr>
      </w:pPr>
      <w:r w:rsidRPr="006162C1">
        <w:rPr>
          <w:rFonts w:ascii="Arial Narrow" w:hAnsi="Arial Narrow" w:cs="Arial"/>
          <w:szCs w:val="24"/>
        </w:rPr>
        <w:t>Le Maitre d’Œuvre ou l’ingénieur l</w:t>
      </w:r>
      <w:r w:rsidR="00EC55B9" w:rsidRPr="006162C1">
        <w:rPr>
          <w:rFonts w:ascii="Arial Narrow" w:hAnsi="Arial Narrow" w:cs="Arial"/>
          <w:szCs w:val="24"/>
        </w:rPr>
        <w:t xml:space="preserve">e cas échéant disposera de15 jours </w:t>
      </w:r>
      <w:r w:rsidRPr="006162C1">
        <w:rPr>
          <w:rFonts w:ascii="Arial Narrow" w:hAnsi="Arial Narrow" w:cs="Arial"/>
          <w:szCs w:val="24"/>
        </w:rPr>
        <w:t xml:space="preserve">pour notifier par écrit son avis au Chef de service du Marché. Le Maître d’Ouvrage se </w:t>
      </w:r>
      <w:r w:rsidRPr="00B100ED">
        <w:rPr>
          <w:rFonts w:ascii="Arial Narrow" w:hAnsi="Arial Narrow" w:cs="Arial"/>
          <w:szCs w:val="24"/>
        </w:rPr>
        <w:t xml:space="preserve">réserve la possibilité de refuser son agrément à une personne proposée par le cocontractant dont la qualification serait insuffisante. </w:t>
      </w:r>
    </w:p>
    <w:p w:rsidR="00335B05" w:rsidRPr="00B100ED" w:rsidRDefault="00335B05" w:rsidP="00EC55B9">
      <w:pPr>
        <w:widowControl w:val="0"/>
        <w:tabs>
          <w:tab w:val="left" w:pos="2410"/>
        </w:tabs>
        <w:suppressAutoHyphens/>
        <w:autoSpaceDE w:val="0"/>
        <w:autoSpaceDN w:val="0"/>
        <w:spacing w:after="60" w:line="360" w:lineRule="auto"/>
        <w:jc w:val="both"/>
        <w:textAlignment w:val="baseline"/>
        <w:rPr>
          <w:rFonts w:ascii="Arial Narrow" w:hAnsi="Arial Narrow" w:cs="Tahoma"/>
          <w:szCs w:val="24"/>
        </w:rPr>
      </w:pPr>
      <w:r w:rsidRPr="00B100ED">
        <w:rPr>
          <w:rFonts w:ascii="Arial Narrow" w:hAnsi="Arial Narrow" w:cs="Arial"/>
          <w:szCs w:val="24"/>
        </w:rPr>
        <w:t>Toute modification unilatérale apportée aux propositions en personnel d’encadrement de l’offre technique, avant et pendant les travaux constitue un motif de résiliation du marché tel que visé à l’article 41 ci-dessous</w:t>
      </w:r>
      <w:r w:rsidR="00EC55B9">
        <w:rPr>
          <w:rFonts w:ascii="Arial Narrow" w:hAnsi="Arial Narrow" w:cs="Arial"/>
          <w:szCs w:val="24"/>
        </w:rPr>
        <w:t>.</w:t>
      </w:r>
      <w:r w:rsidRPr="00B100ED">
        <w:rPr>
          <w:rFonts w:ascii="Arial Narrow" w:hAnsi="Arial Narrow" w:cs="Tahoma"/>
          <w:szCs w:val="24"/>
        </w:rPr>
        <w:t xml:space="preserve"> </w:t>
      </w:r>
      <w:r>
        <w:rPr>
          <w:rFonts w:ascii="Arial Narrow" w:hAnsi="Arial Narrow" w:cs="Tahoma"/>
          <w:szCs w:val="24"/>
        </w:rPr>
        <w:t xml:space="preserve"> </w:t>
      </w:r>
    </w:p>
    <w:p w:rsidR="00335B05" w:rsidRPr="002B00A5" w:rsidRDefault="00335B05" w:rsidP="00EC55B9">
      <w:pPr>
        <w:widowControl w:val="0"/>
        <w:tabs>
          <w:tab w:val="left" w:pos="4220"/>
        </w:tabs>
        <w:suppressAutoHyphens/>
        <w:autoSpaceDE w:val="0"/>
        <w:autoSpaceDN w:val="0"/>
        <w:spacing w:after="60" w:line="360" w:lineRule="auto"/>
        <w:ind w:right="90"/>
        <w:jc w:val="both"/>
        <w:textAlignment w:val="baseline"/>
        <w:rPr>
          <w:rFonts w:ascii="Arial Narrow" w:hAnsi="Arial Narrow" w:cs="Tahoma"/>
          <w:szCs w:val="24"/>
        </w:rPr>
      </w:pPr>
      <w:r w:rsidRPr="002B00A5">
        <w:rPr>
          <w:rFonts w:ascii="Arial Narrow" w:hAnsi="Arial Narrow" w:cs="Tahoma"/>
          <w:szCs w:val="24"/>
        </w:rPr>
        <w:t>Toute modification apportée sera notifiée au Maître d’Ouvrage</w:t>
      </w:r>
      <w:r w:rsidRPr="002B00A5">
        <w:rPr>
          <w:rFonts w:ascii="Arial Narrow" w:hAnsi="Arial Narrow" w:cs="Arial"/>
          <w:szCs w:val="24"/>
        </w:rPr>
        <w:t xml:space="preserve"> </w:t>
      </w:r>
      <w:r w:rsidRPr="002B00A5">
        <w:rPr>
          <w:rFonts w:ascii="Arial Narrow" w:hAnsi="Arial Narrow" w:cs="Tahoma"/>
          <w:szCs w:val="24"/>
        </w:rPr>
        <w:t xml:space="preserve">pour approbation préalable. </w:t>
      </w:r>
    </w:p>
    <w:p w:rsidR="00335B05" w:rsidRPr="002B00A5" w:rsidRDefault="00335B05" w:rsidP="00EC55B9">
      <w:pPr>
        <w:widowControl w:val="0"/>
        <w:tabs>
          <w:tab w:val="left" w:pos="2410"/>
        </w:tabs>
        <w:suppressAutoHyphens/>
        <w:autoSpaceDE w:val="0"/>
        <w:autoSpaceDN w:val="0"/>
        <w:spacing w:after="60" w:line="360" w:lineRule="auto"/>
        <w:jc w:val="both"/>
        <w:textAlignment w:val="baseline"/>
        <w:rPr>
          <w:rFonts w:ascii="Arial Narrow" w:hAnsi="Arial Narrow" w:cs="Tahoma"/>
          <w:b/>
          <w:szCs w:val="24"/>
        </w:rPr>
      </w:pPr>
      <w:r w:rsidRPr="002B00A5">
        <w:rPr>
          <w:rFonts w:ascii="Arial Narrow" w:hAnsi="Arial Narrow" w:cs="Tahoma"/>
          <w:b/>
          <w:szCs w:val="24"/>
        </w:rPr>
        <w:lastRenderedPageBreak/>
        <w:t>14.3. Retrait du personnel (le cas échéant)</w:t>
      </w:r>
    </w:p>
    <w:p w:rsidR="00335B05" w:rsidRPr="002B00A5" w:rsidRDefault="00335B05" w:rsidP="00EC55B9">
      <w:pPr>
        <w:widowControl w:val="0"/>
        <w:suppressAutoHyphens/>
        <w:autoSpaceDE w:val="0"/>
        <w:autoSpaceDN w:val="0"/>
        <w:spacing w:after="60" w:line="360" w:lineRule="auto"/>
        <w:ind w:right="-20"/>
        <w:jc w:val="both"/>
        <w:textAlignment w:val="baseline"/>
        <w:rPr>
          <w:rFonts w:ascii="Arial Narrow" w:hAnsi="Arial Narrow" w:cs="Tahoma"/>
          <w:szCs w:val="24"/>
        </w:rPr>
      </w:pPr>
      <w:r w:rsidRPr="002B00A5">
        <w:rPr>
          <w:rFonts w:ascii="Arial Narrow" w:hAnsi="Arial Narrow" w:cs="Tahoma"/>
          <w:szCs w:val="24"/>
        </w:rPr>
        <w:t>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w:t>
      </w:r>
      <w:r w:rsidRPr="002B00A5">
        <w:rPr>
          <w:rFonts w:ascii="Arial Narrow" w:hAnsi="Arial Narrow" w:cs="Arial"/>
          <w:color w:val="000000"/>
          <w:szCs w:val="24"/>
        </w:rPr>
        <w:t xml:space="preserve"> </w:t>
      </w:r>
      <w:r w:rsidRPr="002B00A5">
        <w:rPr>
          <w:rFonts w:ascii="Arial Narrow" w:hAnsi="Arial Narrow" w:cs="Tahoma"/>
          <w:szCs w:val="24"/>
        </w:rPr>
        <w:t xml:space="preserve">Si le Maître d’Ouvrage demande le remplacement d'un membre de l'équipe pour faute grave dûment constatée ou pour incompétence, le remplacement se fait aux frais du cocontractant dans un délai maximum de quinze (15) jours. </w:t>
      </w:r>
    </w:p>
    <w:p w:rsidR="00335B05" w:rsidRPr="002B00A5" w:rsidRDefault="00335B05" w:rsidP="00EC55B9">
      <w:pPr>
        <w:suppressAutoHyphens/>
        <w:autoSpaceDN w:val="0"/>
        <w:spacing w:after="60" w:line="360" w:lineRule="auto"/>
        <w:jc w:val="both"/>
        <w:textAlignment w:val="baseline"/>
        <w:rPr>
          <w:rFonts w:ascii="Arial Narrow" w:hAnsi="Arial Narrow" w:cs="Arial"/>
          <w:b/>
          <w:szCs w:val="24"/>
        </w:rPr>
      </w:pPr>
      <w:r w:rsidRPr="002B00A5">
        <w:rPr>
          <w:rFonts w:ascii="Arial Narrow" w:hAnsi="Arial Narrow" w:cs="Arial"/>
          <w:b/>
          <w:szCs w:val="24"/>
        </w:rPr>
        <w:t>14.4.  Représentant du cocontractant</w:t>
      </w:r>
    </w:p>
    <w:p w:rsidR="00335B05" w:rsidRPr="002B00A5" w:rsidRDefault="00335B05" w:rsidP="00EC55B9">
      <w:pPr>
        <w:suppressAutoHyphens/>
        <w:autoSpaceDN w:val="0"/>
        <w:spacing w:after="60" w:line="360" w:lineRule="auto"/>
        <w:jc w:val="both"/>
        <w:textAlignment w:val="baseline"/>
        <w:rPr>
          <w:rFonts w:ascii="Arial Narrow" w:hAnsi="Arial Narrow" w:cs="Arial"/>
          <w:szCs w:val="24"/>
        </w:rPr>
      </w:pPr>
      <w:r w:rsidRPr="002B00A5">
        <w:rPr>
          <w:rFonts w:ascii="Arial Narrow" w:hAnsi="Arial Narrow" w:cs="Arial"/>
          <w:szCs w:val="24"/>
        </w:rPr>
        <w:t>Dès notification du marché et en cas de mandataire, le cocontractant désigne une personne physique qui le représente vis-à-vis de l’Administration pour tout ce qui concerne l’exécution du projet.</w:t>
      </w:r>
    </w:p>
    <w:p w:rsidR="00335B05" w:rsidRPr="002B00A5" w:rsidRDefault="00335B05" w:rsidP="00EC55B9">
      <w:pPr>
        <w:suppressAutoHyphens/>
        <w:autoSpaceDN w:val="0"/>
        <w:spacing w:after="60" w:line="360" w:lineRule="auto"/>
        <w:jc w:val="both"/>
        <w:textAlignment w:val="baseline"/>
        <w:rPr>
          <w:rFonts w:ascii="Arial Narrow" w:hAnsi="Arial Narrow" w:cs="Arial"/>
          <w:szCs w:val="24"/>
        </w:rPr>
      </w:pPr>
      <w:r w:rsidRPr="002B00A5">
        <w:rPr>
          <w:rFonts w:ascii="Arial Narrow" w:hAnsi="Arial Narrow" w:cs="Arial"/>
          <w:szCs w:val="24"/>
        </w:rPr>
        <w:t>Cette personne chargée de la coordination des tâches afférentes aux prestations, doit disposer de pouvoirs suffisants pour prendre sans délai les décisions nécessaires à la bonne marche du projet.</w:t>
      </w:r>
    </w:p>
    <w:p w:rsidR="00335B05" w:rsidRPr="002B00A5" w:rsidRDefault="00335B05" w:rsidP="00EC55B9">
      <w:pPr>
        <w:suppressAutoHyphens/>
        <w:autoSpaceDN w:val="0"/>
        <w:spacing w:after="60" w:line="360" w:lineRule="auto"/>
        <w:jc w:val="both"/>
        <w:textAlignment w:val="baseline"/>
        <w:rPr>
          <w:rFonts w:ascii="Arial Narrow" w:hAnsi="Arial Narrow" w:cs="Tahoma"/>
          <w:b/>
          <w:szCs w:val="24"/>
        </w:rPr>
      </w:pPr>
      <w:r w:rsidRPr="002B00A5">
        <w:rPr>
          <w:rFonts w:ascii="Arial Narrow" w:hAnsi="Arial Narrow" w:cs="Tahoma"/>
          <w:b/>
          <w:szCs w:val="24"/>
        </w:rPr>
        <w:t>14.5 Législation du travail</w:t>
      </w:r>
    </w:p>
    <w:p w:rsidR="00335B05" w:rsidRPr="002B00A5" w:rsidRDefault="00335B05" w:rsidP="00EC55B9">
      <w:pPr>
        <w:widowControl w:val="0"/>
        <w:suppressAutoHyphens/>
        <w:autoSpaceDE w:val="0"/>
        <w:autoSpaceDN w:val="0"/>
        <w:spacing w:after="60" w:line="360" w:lineRule="auto"/>
        <w:ind w:right="-20"/>
        <w:jc w:val="both"/>
        <w:textAlignment w:val="baseline"/>
        <w:rPr>
          <w:rFonts w:ascii="Arial Narrow" w:hAnsi="Arial Narrow" w:cs="Tahoma"/>
          <w:szCs w:val="24"/>
        </w:rPr>
      </w:pPr>
      <w:r w:rsidRPr="002B00A5">
        <w:rPr>
          <w:rFonts w:ascii="Arial Narrow" w:hAnsi="Arial Narrow" w:cs="Tahoma"/>
          <w:szCs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35B05" w:rsidRPr="002B00A5" w:rsidRDefault="00335B05" w:rsidP="00EC55B9">
      <w:pPr>
        <w:suppressAutoHyphens/>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 xml:space="preserve">Le </w:t>
      </w:r>
      <w:r w:rsidRPr="002B00A5">
        <w:rPr>
          <w:rFonts w:ascii="Arial Narrow" w:hAnsi="Arial Narrow" w:cs="Tahoma"/>
          <w:bCs/>
          <w:szCs w:val="24"/>
        </w:rPr>
        <w:t>cocontractant</w:t>
      </w:r>
      <w:r w:rsidRPr="002B00A5">
        <w:rPr>
          <w:rFonts w:ascii="Arial Narrow" w:hAnsi="Arial Narrow" w:cs="Tahoma"/>
          <w:szCs w:val="24"/>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335B05" w:rsidRPr="002B00A5" w:rsidRDefault="00335B05" w:rsidP="00EC55B9">
      <w:pPr>
        <w:suppressAutoHyphens/>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335B05" w:rsidRPr="002B00A5" w:rsidRDefault="00335B05" w:rsidP="00EC55B9">
      <w:pPr>
        <w:suppressAutoHyphens/>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Sauf disposition contraire du Marché, si le cocontractant estime nécessaire d’effectuer des prestations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335B05" w:rsidRPr="002B00A5" w:rsidRDefault="00335B05" w:rsidP="00EC55B9">
      <w:pPr>
        <w:suppressAutoHyphens/>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335B05" w:rsidRPr="002B00A5" w:rsidRDefault="00335B05" w:rsidP="00EC55B9">
      <w:pPr>
        <w:suppressAutoHyphens/>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335B05" w:rsidRPr="002B00A5" w:rsidRDefault="00335B05" w:rsidP="00EC55B9">
      <w:pPr>
        <w:widowControl w:val="0"/>
        <w:tabs>
          <w:tab w:val="left" w:pos="2410"/>
        </w:tabs>
        <w:suppressAutoHyphens/>
        <w:autoSpaceDE w:val="0"/>
        <w:autoSpaceDN w:val="0"/>
        <w:spacing w:after="60" w:line="360" w:lineRule="auto"/>
        <w:jc w:val="both"/>
        <w:textAlignment w:val="baseline"/>
        <w:rPr>
          <w:rFonts w:ascii="Arial Narrow" w:hAnsi="Arial Narrow" w:cs="Tahoma"/>
          <w:b/>
          <w:szCs w:val="24"/>
        </w:rPr>
      </w:pPr>
      <w:r w:rsidRPr="002B00A5">
        <w:rPr>
          <w:rFonts w:ascii="Arial Narrow" w:hAnsi="Arial Narrow" w:cs="Tahoma"/>
          <w:b/>
          <w:szCs w:val="24"/>
        </w:rPr>
        <w:t>14. 6. Matériel proposé dans l’offre</w:t>
      </w:r>
    </w:p>
    <w:p w:rsidR="00335B05" w:rsidRPr="002B00A5" w:rsidRDefault="00335B05" w:rsidP="00EC55B9">
      <w:pPr>
        <w:widowControl w:val="0"/>
        <w:suppressAutoHyphens/>
        <w:autoSpaceDE w:val="0"/>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Le cocontractant utilisera le matériel approprié proposé dans l’offre pour la bonne exécution des prestations selon les règles de l’art.</w:t>
      </w:r>
    </w:p>
    <w:p w:rsidR="00335B05" w:rsidRPr="00EC55B9" w:rsidRDefault="00335B05" w:rsidP="00EC55B9">
      <w:pPr>
        <w:widowControl w:val="0"/>
        <w:suppressAutoHyphens/>
        <w:autoSpaceDE w:val="0"/>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lastRenderedPageBreak/>
        <w:t>Toute modification apportée sera notifiée au Maître d’Ouvrage</w:t>
      </w:r>
      <w:r w:rsidR="00EC55B9">
        <w:rPr>
          <w:rFonts w:ascii="Arial Narrow" w:hAnsi="Arial Narrow" w:cs="Tahoma"/>
          <w:szCs w:val="24"/>
        </w:rPr>
        <w:t>.</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07" w:name="_Toc157610547"/>
      <w:r w:rsidRPr="00E53D86">
        <w:rPr>
          <w:rFonts w:ascii="Arial Narrow" w:hAnsi="Arial Narrow" w:cs="Tahoma"/>
          <w:b/>
          <w:bCs/>
          <w:sz w:val="28"/>
          <w:szCs w:val="28"/>
        </w:rPr>
        <w:t>Article 1</w:t>
      </w:r>
      <w:r>
        <w:rPr>
          <w:rFonts w:ascii="Arial Narrow" w:hAnsi="Arial Narrow" w:cs="Tahoma"/>
          <w:b/>
          <w:bCs/>
          <w:sz w:val="28"/>
          <w:szCs w:val="28"/>
        </w:rPr>
        <w:t>5</w:t>
      </w:r>
      <w:r w:rsidRPr="00E53D86">
        <w:rPr>
          <w:rFonts w:ascii="Arial Narrow" w:hAnsi="Arial Narrow" w:cs="Tahoma"/>
          <w:b/>
          <w:bCs/>
          <w:sz w:val="28"/>
          <w:szCs w:val="28"/>
        </w:rPr>
        <w:t xml:space="preserve">- </w:t>
      </w:r>
      <w:r w:rsidRPr="002B00A5">
        <w:rPr>
          <w:rFonts w:ascii="Arial Narrow" w:hAnsi="Arial Narrow" w:cs="Tahoma"/>
          <w:b/>
          <w:bCs/>
          <w:sz w:val="28"/>
          <w:szCs w:val="28"/>
        </w:rPr>
        <w:t>Rôles et responsabilités du cocontractant</w:t>
      </w:r>
      <w:bookmarkEnd w:id="107"/>
      <w:r w:rsidRPr="002B00A5">
        <w:rPr>
          <w:rFonts w:ascii="Arial Narrow" w:hAnsi="Arial Narrow" w:cs="Tahoma"/>
          <w:b/>
          <w:bCs/>
          <w:sz w:val="28"/>
          <w:szCs w:val="28"/>
        </w:rPr>
        <w:t xml:space="preserve"> </w:t>
      </w:r>
    </w:p>
    <w:p w:rsidR="00335B05" w:rsidRPr="002B00A5" w:rsidRDefault="00335B05" w:rsidP="00EC55B9">
      <w:pPr>
        <w:widowControl w:val="0"/>
        <w:suppressAutoHyphens/>
        <w:autoSpaceDE w:val="0"/>
        <w:autoSpaceDN w:val="0"/>
        <w:spacing w:after="60" w:line="360" w:lineRule="auto"/>
        <w:ind w:right="-16"/>
        <w:jc w:val="both"/>
        <w:textAlignment w:val="baseline"/>
        <w:rPr>
          <w:rFonts w:ascii="Arial Narrow" w:hAnsi="Arial Narrow" w:cs="Tahoma"/>
          <w:szCs w:val="24"/>
        </w:rPr>
      </w:pPr>
      <w:r w:rsidRPr="002B00A5">
        <w:rPr>
          <w:rFonts w:ascii="Arial Narrow" w:hAnsi="Arial Narrow" w:cs="Tahoma"/>
          <w:szCs w:val="24"/>
        </w:rPr>
        <w:t>15.1</w:t>
      </w:r>
      <w:r w:rsidRPr="002B00A5">
        <w:rPr>
          <w:rFonts w:ascii="Arial Narrow" w:hAnsi="Arial Narrow" w:cs="Tahoma"/>
          <w:szCs w:val="24"/>
        </w:rPr>
        <w:tab/>
        <w:t>Le cocontractant a pour mission d’exécuter</w:t>
      </w:r>
      <w:r w:rsidRPr="002B00A5">
        <w:rPr>
          <w:rFonts w:ascii="Arial Narrow" w:hAnsi="Arial Narrow" w:cs="Arial"/>
          <w:szCs w:val="24"/>
        </w:rPr>
        <w:t xml:space="preserve"> </w:t>
      </w:r>
      <w:r w:rsidRPr="002B00A5">
        <w:rPr>
          <w:rFonts w:ascii="Arial Narrow" w:hAnsi="Arial Narrow" w:cs="Tahoma"/>
          <w:szCs w:val="24"/>
        </w:rPr>
        <w:t>la fourniture des biens</w:t>
      </w:r>
      <w:r w:rsidRPr="002B00A5">
        <w:rPr>
          <w:rFonts w:ascii="Arial Narrow" w:hAnsi="Arial Narrow" w:cs="Arial"/>
          <w:szCs w:val="24"/>
        </w:rPr>
        <w:t xml:space="preserve"> sous le contrôle du Maître d’œuvre (le cas échéant) </w:t>
      </w:r>
      <w:r w:rsidRPr="002B00A5">
        <w:rPr>
          <w:rFonts w:ascii="Arial Narrow" w:hAnsi="Arial Narrow" w:cs="Tahoma"/>
          <w:szCs w:val="24"/>
        </w:rPr>
        <w:t xml:space="preserve">et de remplir ses obligations </w:t>
      </w:r>
      <w:r w:rsidRPr="002B00A5">
        <w:rPr>
          <w:rFonts w:ascii="Arial Narrow" w:hAnsi="Arial Narrow" w:cs="Tahoma"/>
          <w:spacing w:val="1"/>
          <w:szCs w:val="24"/>
        </w:rPr>
        <w:t>de façon diligente, efficace et économique</w:t>
      </w:r>
      <w:r w:rsidRPr="002B00A5">
        <w:rPr>
          <w:rFonts w:ascii="Arial Narrow" w:hAnsi="Arial Narrow" w:cs="Tahoma"/>
          <w:szCs w:val="24"/>
        </w:rPr>
        <w:t>, tels que décrits dans les Spécifications techniques ou les clauses techniques, sous le contrôle</w:t>
      </w:r>
      <w:r w:rsidRPr="002B00A5">
        <w:rPr>
          <w:rFonts w:ascii="Arial Narrow" w:hAnsi="Arial Narrow" w:cs="Tahoma"/>
          <w:spacing w:val="7"/>
          <w:szCs w:val="24"/>
        </w:rPr>
        <w:t xml:space="preserve"> de l’Ingénieur </w:t>
      </w:r>
      <w:r w:rsidRPr="002B00A5">
        <w:rPr>
          <w:rFonts w:ascii="Arial Narrow" w:hAnsi="Arial Narrow" w:cs="Tahoma"/>
          <w:szCs w:val="24"/>
        </w:rPr>
        <w:t>et ce conformément au présent marché aux règles et normes en vigueur au Cameroun</w:t>
      </w:r>
      <w:r w:rsidRPr="002B00A5">
        <w:rPr>
          <w:szCs w:val="24"/>
        </w:rPr>
        <w:t xml:space="preserve"> et aux </w:t>
      </w:r>
      <w:r w:rsidRPr="002B00A5">
        <w:rPr>
          <w:rFonts w:ascii="Arial Narrow" w:hAnsi="Arial Narrow" w:cs="Tahoma"/>
          <w:szCs w:val="24"/>
        </w:rPr>
        <w:t>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rsidR="00335B05" w:rsidRPr="002B00A5" w:rsidRDefault="00335B05" w:rsidP="00EC55B9">
      <w:pPr>
        <w:widowControl w:val="0"/>
        <w:suppressAutoHyphens/>
        <w:autoSpaceDE w:val="0"/>
        <w:autoSpaceDN w:val="0"/>
        <w:spacing w:after="60" w:line="360" w:lineRule="auto"/>
        <w:ind w:right="-16"/>
        <w:jc w:val="both"/>
        <w:textAlignment w:val="baseline"/>
        <w:rPr>
          <w:rFonts w:ascii="Arial Narrow" w:hAnsi="Arial Narrow" w:cs="Tahoma"/>
          <w:szCs w:val="24"/>
        </w:rPr>
      </w:pPr>
      <w:r w:rsidRPr="002B00A5">
        <w:rPr>
          <w:rFonts w:ascii="Arial Narrow" w:hAnsi="Arial Narrow" w:cs="Tahoma"/>
          <w:szCs w:val="24"/>
        </w:rPr>
        <w:t xml:space="preserve">Le cocontractant est responsable vis-à-vis du Maître d’Ouvrage de la qualité des matériaux et des fournitures utilisées, de leur parfaite adaptation aux besoins des prestations, de la bonne exécution des fournitures et biens et interventions effectués par les sous-traitants agréés. </w:t>
      </w:r>
    </w:p>
    <w:p w:rsidR="00335B05" w:rsidRPr="002B00A5" w:rsidRDefault="00335B05" w:rsidP="00EC55B9">
      <w:pPr>
        <w:widowControl w:val="0"/>
        <w:suppressAutoHyphens/>
        <w:autoSpaceDE w:val="0"/>
        <w:autoSpaceDN w:val="0"/>
        <w:spacing w:after="60" w:line="360" w:lineRule="auto"/>
        <w:ind w:right="-16"/>
        <w:jc w:val="both"/>
        <w:textAlignment w:val="baseline"/>
        <w:rPr>
          <w:rFonts w:ascii="Arial Narrow" w:hAnsi="Arial Narrow" w:cs="Tahoma"/>
          <w:szCs w:val="24"/>
        </w:rPr>
      </w:pPr>
      <w:r w:rsidRPr="002B00A5">
        <w:rPr>
          <w:rFonts w:ascii="Arial Narrow" w:hAnsi="Arial Narrow" w:cs="Tahoma"/>
          <w:szCs w:val="24"/>
        </w:rPr>
        <w:t>Il a l’obligation de remettre en état les ouvrages détériorés du fait de ses prestations et de se conformer à la législation en vigueur au Cameroun concernant le respect de l’environnement. Il devra exécuter tous les fournitures spécifiées dans le CST et aux textes et directives mentionnés dans le cadre du marché..</w:t>
      </w:r>
    </w:p>
    <w:p w:rsidR="00335B05" w:rsidRPr="002B00A5" w:rsidRDefault="00335B05" w:rsidP="00EC55B9">
      <w:pPr>
        <w:widowControl w:val="0"/>
        <w:suppressAutoHyphens/>
        <w:autoSpaceDE w:val="0"/>
        <w:autoSpaceDN w:val="0"/>
        <w:spacing w:after="60" w:line="360" w:lineRule="auto"/>
        <w:ind w:right="-16"/>
        <w:jc w:val="both"/>
        <w:textAlignment w:val="baseline"/>
        <w:rPr>
          <w:rFonts w:ascii="Arial Narrow" w:hAnsi="Arial Narrow" w:cs="Tahoma"/>
          <w:szCs w:val="24"/>
        </w:rPr>
      </w:pPr>
      <w:r w:rsidRPr="002B00A5">
        <w:rPr>
          <w:rFonts w:ascii="Arial Narrow" w:hAnsi="Arial Narrow" w:cs="Tahoma"/>
          <w:szCs w:val="24"/>
        </w:rPr>
        <w:t>15.2</w:t>
      </w:r>
      <w:r w:rsidRPr="002B00A5">
        <w:rPr>
          <w:rFonts w:ascii="Arial Narrow" w:hAnsi="Arial Narrow" w:cs="Tahoma"/>
          <w:szCs w:val="24"/>
        </w:rPr>
        <w:tab/>
        <w:t>Le présent marché peut donner lieu à des sous-commandes suivant les modalités fixées par le Code et le Cahier des clauses administratives générales de fourniture à condition d’obtenir une autorisation du Maitre d’Ouvrage.</w:t>
      </w:r>
    </w:p>
    <w:p w:rsidR="00335B05" w:rsidRPr="002B00A5" w:rsidRDefault="00335B05" w:rsidP="00EC55B9">
      <w:pPr>
        <w:widowControl w:val="0"/>
        <w:suppressAutoHyphens/>
        <w:autoSpaceDE w:val="0"/>
        <w:autoSpaceDN w:val="0"/>
        <w:spacing w:after="60" w:line="360" w:lineRule="auto"/>
        <w:ind w:right="-16"/>
        <w:jc w:val="both"/>
        <w:textAlignment w:val="baseline"/>
        <w:rPr>
          <w:rFonts w:ascii="Arial Narrow" w:hAnsi="Arial Narrow" w:cs="Tahoma"/>
          <w:szCs w:val="24"/>
        </w:rPr>
      </w:pPr>
      <w:r w:rsidRPr="002B00A5">
        <w:rPr>
          <w:rFonts w:ascii="Arial Narrow" w:hAnsi="Arial Narrow" w:cs="Tahoma"/>
          <w:szCs w:val="24"/>
        </w:rPr>
        <w:t>15.3</w:t>
      </w:r>
      <w:r w:rsidRPr="002B00A5">
        <w:rPr>
          <w:rFonts w:ascii="Arial Narrow" w:hAnsi="Arial Narrow" w:cs="Tahoma"/>
          <w:szCs w:val="24"/>
        </w:rPr>
        <w:tab/>
        <w:t>Nonobstant tout recours à une sous-commande, l’entreprise principale demeure responsable de l’exécution de toutes les obligations résultant du marché.</w:t>
      </w:r>
    </w:p>
    <w:p w:rsidR="00335B05" w:rsidRPr="002B00A5" w:rsidRDefault="00335B05" w:rsidP="00EC55B9">
      <w:pPr>
        <w:widowControl w:val="0"/>
        <w:suppressAutoHyphens/>
        <w:autoSpaceDE w:val="0"/>
        <w:autoSpaceDN w:val="0"/>
        <w:spacing w:after="60" w:line="360" w:lineRule="auto"/>
        <w:ind w:right="-16"/>
        <w:jc w:val="both"/>
        <w:textAlignment w:val="baseline"/>
        <w:rPr>
          <w:rFonts w:ascii="Arial Narrow" w:hAnsi="Arial Narrow" w:cs="Tahoma"/>
          <w:szCs w:val="24"/>
        </w:rPr>
      </w:pPr>
      <w:r w:rsidRPr="002B00A5">
        <w:rPr>
          <w:rFonts w:ascii="Arial Narrow" w:hAnsi="Arial Narrow" w:cs="Tahoma"/>
          <w:szCs w:val="24"/>
        </w:rPr>
        <w:t>15.4</w:t>
      </w:r>
      <w:r w:rsidRPr="002B00A5">
        <w:rPr>
          <w:rFonts w:ascii="Arial Narrow" w:hAnsi="Arial Narrow" w:cs="Tahoma"/>
          <w:szCs w:val="24"/>
        </w:rPr>
        <w:tab/>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rsidR="00335B05" w:rsidRPr="002B00A5" w:rsidRDefault="00335B05" w:rsidP="00EC55B9">
      <w:pPr>
        <w:widowControl w:val="0"/>
        <w:suppressAutoHyphens/>
        <w:autoSpaceDE w:val="0"/>
        <w:autoSpaceDN w:val="0"/>
        <w:spacing w:after="60" w:line="360" w:lineRule="auto"/>
        <w:ind w:right="-16"/>
        <w:jc w:val="both"/>
        <w:textAlignment w:val="baseline"/>
        <w:rPr>
          <w:rFonts w:ascii="Arial Narrow" w:hAnsi="Arial Narrow" w:cs="Tahoma"/>
          <w:szCs w:val="24"/>
        </w:rPr>
      </w:pPr>
      <w:r w:rsidRPr="002B00A5">
        <w:rPr>
          <w:rFonts w:ascii="Arial Narrow" w:hAnsi="Arial Narrow" w:cs="Tahoma"/>
          <w:szCs w:val="24"/>
        </w:rPr>
        <w:t>15.5.</w:t>
      </w:r>
      <w:r w:rsidRPr="002B00A5">
        <w:rPr>
          <w:rFonts w:ascii="Arial Narrow" w:hAnsi="Arial Narrow" w:cs="Tahoma"/>
          <w:szCs w:val="24"/>
        </w:rPr>
        <w:tab/>
        <w:t>Le cocontractant doit prendre en charge des frais professionnels et de la couverture de tous risques de maladie et d'accident dans le cadre de sa mission.</w:t>
      </w:r>
    </w:p>
    <w:p w:rsidR="00335B05" w:rsidRPr="00EC55B9" w:rsidRDefault="00335B05" w:rsidP="00EC55B9">
      <w:pPr>
        <w:widowControl w:val="0"/>
        <w:suppressAutoHyphens/>
        <w:autoSpaceDE w:val="0"/>
        <w:autoSpaceDN w:val="0"/>
        <w:spacing w:after="60" w:line="360" w:lineRule="auto"/>
        <w:ind w:right="-16"/>
        <w:jc w:val="both"/>
        <w:textAlignment w:val="baseline"/>
        <w:rPr>
          <w:rFonts w:ascii="Arial Narrow" w:hAnsi="Arial Narrow" w:cs="Tahoma"/>
          <w:szCs w:val="24"/>
        </w:rPr>
      </w:pPr>
      <w:r w:rsidRPr="002B00A5">
        <w:rPr>
          <w:rFonts w:ascii="Arial Narrow" w:hAnsi="Arial Narrow" w:cs="Tahoma"/>
          <w:szCs w:val="24"/>
        </w:rPr>
        <w:t>15.6 pour les entreprises étrangères et à défaut de résider, le Cocontractant aura à maintenir en République du Cameroun pendant la période d’exécution du contrat, un représen</w:t>
      </w:r>
      <w:r w:rsidR="00EC55B9">
        <w:rPr>
          <w:rFonts w:ascii="Arial Narrow" w:hAnsi="Arial Narrow" w:cs="Tahoma"/>
          <w:szCs w:val="24"/>
        </w:rPr>
        <w:t>tant permanent dument mandaté ;</w:t>
      </w:r>
    </w:p>
    <w:p w:rsidR="00335B05" w:rsidRPr="002B00A5" w:rsidRDefault="00335B05" w:rsidP="00EC55B9">
      <w:pPr>
        <w:widowControl w:val="0"/>
        <w:suppressAutoHyphens/>
        <w:autoSpaceDE w:val="0"/>
        <w:autoSpaceDN w:val="0"/>
        <w:spacing w:before="120" w:after="120" w:line="360" w:lineRule="auto"/>
        <w:ind w:left="1418" w:right="-23" w:hanging="1418"/>
        <w:jc w:val="both"/>
        <w:textAlignment w:val="baseline"/>
        <w:rPr>
          <w:rFonts w:ascii="Arial Narrow" w:hAnsi="Arial Narrow" w:cs="Tahoma"/>
          <w:b/>
          <w:bCs/>
          <w:sz w:val="28"/>
          <w:szCs w:val="28"/>
        </w:rPr>
      </w:pPr>
      <w:bookmarkStart w:id="108" w:name="_Toc157610548"/>
      <w:r w:rsidRPr="00E53D86">
        <w:rPr>
          <w:rFonts w:ascii="Arial Narrow" w:hAnsi="Arial Narrow" w:cs="Tahoma"/>
          <w:b/>
          <w:bCs/>
          <w:sz w:val="28"/>
          <w:szCs w:val="28"/>
        </w:rPr>
        <w:t>Article 1</w:t>
      </w:r>
      <w:r>
        <w:rPr>
          <w:rFonts w:ascii="Arial Narrow" w:hAnsi="Arial Narrow" w:cs="Tahoma"/>
          <w:b/>
          <w:bCs/>
          <w:sz w:val="28"/>
          <w:szCs w:val="28"/>
        </w:rPr>
        <w:t>6</w:t>
      </w:r>
      <w:r w:rsidRPr="00E53D86">
        <w:rPr>
          <w:rFonts w:ascii="Arial Narrow" w:hAnsi="Arial Narrow" w:cs="Tahoma"/>
          <w:b/>
          <w:bCs/>
          <w:sz w:val="28"/>
          <w:szCs w:val="28"/>
        </w:rPr>
        <w:t xml:space="preserve">- </w:t>
      </w:r>
      <w:r w:rsidRPr="002B00A5">
        <w:rPr>
          <w:rFonts w:ascii="Arial Narrow" w:hAnsi="Arial Narrow" w:cs="Tahoma"/>
          <w:b/>
          <w:bCs/>
          <w:sz w:val="28"/>
          <w:szCs w:val="28"/>
        </w:rPr>
        <w:t>Brevet</w:t>
      </w:r>
      <w:bookmarkEnd w:id="108"/>
    </w:p>
    <w:p w:rsidR="00335B05" w:rsidRPr="002B00A5" w:rsidRDefault="00335B05" w:rsidP="00EC55B9">
      <w:pPr>
        <w:widowControl w:val="0"/>
        <w:suppressAutoHyphens/>
        <w:autoSpaceDE w:val="0"/>
        <w:autoSpaceDN w:val="0"/>
        <w:spacing w:after="60" w:line="360" w:lineRule="auto"/>
        <w:ind w:right="-16"/>
        <w:jc w:val="both"/>
        <w:textAlignment w:val="baseline"/>
        <w:rPr>
          <w:rFonts w:ascii="Arial Narrow" w:hAnsi="Arial Narrow" w:cs="Tahoma"/>
          <w:szCs w:val="24"/>
        </w:rPr>
      </w:pPr>
      <w:r w:rsidRPr="002B00A5">
        <w:rPr>
          <w:rFonts w:ascii="Arial Narrow" w:hAnsi="Arial Narrow" w:cs="Tahoma"/>
          <w:szCs w:val="24"/>
        </w:rPr>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composants.</w:t>
      </w:r>
    </w:p>
    <w:p w:rsidR="00335B05" w:rsidRPr="00510751" w:rsidRDefault="00335B05" w:rsidP="00335B05">
      <w:pPr>
        <w:widowControl w:val="0"/>
        <w:suppressAutoHyphens/>
        <w:autoSpaceDE w:val="0"/>
        <w:autoSpaceDN w:val="0"/>
        <w:spacing w:after="60" w:line="360" w:lineRule="auto"/>
        <w:ind w:right="-16"/>
        <w:textAlignment w:val="baseline"/>
        <w:rPr>
          <w:rFonts w:ascii="Arial Narrow" w:hAnsi="Arial Narrow" w:cs="Tahoma"/>
          <w:sz w:val="12"/>
          <w:szCs w:val="12"/>
        </w:rPr>
      </w:pP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09" w:name="_Toc157610549"/>
      <w:r w:rsidRPr="00E53D86">
        <w:rPr>
          <w:rFonts w:ascii="Arial Narrow" w:hAnsi="Arial Narrow" w:cs="Tahoma"/>
          <w:b/>
          <w:bCs/>
          <w:sz w:val="28"/>
          <w:szCs w:val="28"/>
        </w:rPr>
        <w:t>Article 1</w:t>
      </w:r>
      <w:r>
        <w:rPr>
          <w:rFonts w:ascii="Arial Narrow" w:hAnsi="Arial Narrow" w:cs="Tahoma"/>
          <w:b/>
          <w:bCs/>
          <w:sz w:val="28"/>
          <w:szCs w:val="28"/>
        </w:rPr>
        <w:t>7</w:t>
      </w:r>
      <w:r w:rsidRPr="00E53D86">
        <w:rPr>
          <w:rFonts w:ascii="Arial Narrow" w:hAnsi="Arial Narrow" w:cs="Tahoma"/>
          <w:b/>
          <w:bCs/>
          <w:sz w:val="28"/>
          <w:szCs w:val="28"/>
        </w:rPr>
        <w:t xml:space="preserve">- </w:t>
      </w:r>
      <w:r w:rsidRPr="002B00A5">
        <w:rPr>
          <w:rFonts w:ascii="Arial Narrow" w:hAnsi="Arial Narrow" w:cs="Tahoma"/>
          <w:b/>
          <w:bCs/>
          <w:sz w:val="28"/>
          <w:szCs w:val="28"/>
        </w:rPr>
        <w:t>Transport, assurances et responsabilité civile</w:t>
      </w:r>
      <w:bookmarkEnd w:id="109"/>
      <w:r w:rsidRPr="002B00A5">
        <w:rPr>
          <w:rFonts w:ascii="Arial Narrow" w:hAnsi="Arial Narrow" w:cs="Tahoma"/>
          <w:b/>
          <w:bCs/>
          <w:sz w:val="28"/>
          <w:szCs w:val="28"/>
        </w:rPr>
        <w:t xml:space="preserve"> </w:t>
      </w:r>
    </w:p>
    <w:p w:rsidR="00335B05" w:rsidRPr="002B00A5" w:rsidRDefault="00335B05" w:rsidP="00EC55B9">
      <w:pPr>
        <w:widowControl w:val="0"/>
        <w:suppressAutoHyphens/>
        <w:autoSpaceDE w:val="0"/>
        <w:autoSpaceDN w:val="0"/>
        <w:spacing w:after="60" w:line="360" w:lineRule="auto"/>
        <w:ind w:right="-20"/>
        <w:jc w:val="both"/>
        <w:textAlignment w:val="baseline"/>
        <w:rPr>
          <w:rFonts w:ascii="Arial Narrow" w:hAnsi="Arial Narrow" w:cs="Tahoma"/>
          <w:b/>
          <w:szCs w:val="24"/>
        </w:rPr>
      </w:pPr>
      <w:r w:rsidRPr="002B00A5">
        <w:rPr>
          <w:rFonts w:ascii="Arial Narrow" w:hAnsi="Arial Narrow" w:cs="Tahoma"/>
          <w:b/>
          <w:szCs w:val="24"/>
        </w:rPr>
        <w:lastRenderedPageBreak/>
        <w:t>17.1. Emballage pour le transport</w:t>
      </w:r>
    </w:p>
    <w:p w:rsidR="00335B05" w:rsidRPr="002B00A5" w:rsidRDefault="00335B05" w:rsidP="00EC55B9">
      <w:pPr>
        <w:widowControl w:val="0"/>
        <w:suppressAutoHyphens/>
        <w:autoSpaceDE w:val="0"/>
        <w:autoSpaceDN w:val="0"/>
        <w:spacing w:after="60" w:line="360" w:lineRule="auto"/>
        <w:ind w:right="-20"/>
        <w:jc w:val="both"/>
        <w:textAlignment w:val="baseline"/>
        <w:rPr>
          <w:rFonts w:ascii="Arial Narrow" w:hAnsi="Arial Narrow" w:cs="Tahoma"/>
          <w:szCs w:val="24"/>
        </w:rPr>
      </w:pPr>
      <w:r w:rsidRPr="002B00A5">
        <w:rPr>
          <w:rFonts w:ascii="Arial Narrow" w:hAnsi="Arial Narrow" w:cs="Tahoma"/>
          <w:noProof/>
          <w:szCs w:val="24"/>
          <w:lang w:eastAsia="fr-FR"/>
        </w:rPr>
        <mc:AlternateContent>
          <mc:Choice Requires="wpg">
            <w:drawing>
              <wp:anchor distT="4294967295" distB="4294967295" distL="114300" distR="114300" simplePos="0" relativeHeight="251665408" behindDoc="1" locked="0" layoutInCell="1" allowOverlap="1" wp14:anchorId="63E2DF7E" wp14:editId="11A4C390">
                <wp:simplePos x="0" y="0"/>
                <wp:positionH relativeFrom="page">
                  <wp:posOffset>380365</wp:posOffset>
                </wp:positionH>
                <wp:positionV relativeFrom="page">
                  <wp:posOffset>10245725</wp:posOffset>
                </wp:positionV>
                <wp:extent cx="1983105" cy="0"/>
                <wp:effectExtent l="8890" t="6350" r="8255" b="12700"/>
                <wp:wrapNone/>
                <wp:docPr id="13"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4"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D2DFB" id="Groupe 34" o:spid="_x0000_s1026" style="position:absolute;margin-left:29.95pt;margin-top:806.75pt;width:156.15pt;height:0;z-index:-251651072;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">
                <v:shape id="Freeform 315"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" path="m,l19685,e" filled="f" strokecolor="#221f1f" strokeweight=".17625mm">
                  <v:path arrowok="t" o:connecttype="custom" o:connectlocs="99,0;197,0;99,0;0,0;0,0;197,0" o:connectangles="270,0,90,180,0,0" textboxrect="0,0,19685,0"/>
                </v:shape>
                <w10:wrap anchorx="page" anchory="page"/>
              </v:group>
            </w:pict>
          </mc:Fallback>
        </mc:AlternateContent>
      </w:r>
      <w:r w:rsidRPr="002B00A5">
        <w:rPr>
          <w:rFonts w:ascii="Arial Narrow" w:hAnsi="Arial Narrow" w:cs="Tahoma"/>
          <w:szCs w:val="24"/>
        </w:rPr>
        <w:t xml:space="preserve">Le cocontractant doit prendre toutes les dispositions nécessaires pour que les fournitures proposées </w:t>
      </w:r>
      <w:r w:rsidRPr="002B00A5">
        <w:rPr>
          <w:rFonts w:ascii="Arial Narrow" w:hAnsi="Arial Narrow" w:cs="Tahoma"/>
          <w:spacing w:val="5"/>
          <w:szCs w:val="24"/>
        </w:rPr>
        <w:t>soien</w:t>
      </w:r>
      <w:r w:rsidRPr="002B00A5">
        <w:rPr>
          <w:rFonts w:ascii="Arial Narrow" w:hAnsi="Arial Narrow" w:cs="Tahoma"/>
          <w:szCs w:val="24"/>
        </w:rPr>
        <w:t xml:space="preserve">t </w:t>
      </w:r>
      <w:r w:rsidRPr="002B00A5">
        <w:rPr>
          <w:rFonts w:ascii="Arial Narrow" w:hAnsi="Arial Narrow" w:cs="Tahoma"/>
          <w:spacing w:val="5"/>
          <w:szCs w:val="24"/>
        </w:rPr>
        <w:t>protégée</w:t>
      </w:r>
      <w:r w:rsidRPr="002B00A5">
        <w:rPr>
          <w:rFonts w:ascii="Arial Narrow" w:hAnsi="Arial Narrow" w:cs="Tahoma"/>
          <w:szCs w:val="24"/>
        </w:rPr>
        <w:t xml:space="preserve">s </w:t>
      </w:r>
      <w:r w:rsidRPr="002B00A5">
        <w:rPr>
          <w:rFonts w:ascii="Arial Narrow" w:hAnsi="Arial Narrow" w:cs="Tahoma"/>
          <w:spacing w:val="5"/>
          <w:szCs w:val="24"/>
        </w:rPr>
        <w:t>pa</w:t>
      </w:r>
      <w:r w:rsidRPr="002B00A5">
        <w:rPr>
          <w:rFonts w:ascii="Arial Narrow" w:hAnsi="Arial Narrow" w:cs="Tahoma"/>
          <w:szCs w:val="24"/>
        </w:rPr>
        <w:t xml:space="preserve">r </w:t>
      </w:r>
      <w:r w:rsidRPr="002B00A5">
        <w:rPr>
          <w:rFonts w:ascii="Arial Narrow" w:hAnsi="Arial Narrow" w:cs="Tahoma"/>
          <w:spacing w:val="5"/>
          <w:szCs w:val="24"/>
        </w:rPr>
        <w:t>u</w:t>
      </w:r>
      <w:r w:rsidRPr="002B00A5">
        <w:rPr>
          <w:rFonts w:ascii="Arial Narrow" w:hAnsi="Arial Narrow" w:cs="Tahoma"/>
          <w:szCs w:val="24"/>
        </w:rPr>
        <w:t xml:space="preserve">n </w:t>
      </w:r>
      <w:r w:rsidRPr="002B00A5">
        <w:rPr>
          <w:rFonts w:ascii="Arial Narrow" w:hAnsi="Arial Narrow" w:cs="Tahoma"/>
          <w:spacing w:val="5"/>
          <w:szCs w:val="24"/>
        </w:rPr>
        <w:t>emballag</w:t>
      </w:r>
      <w:r w:rsidRPr="002B00A5">
        <w:rPr>
          <w:rFonts w:ascii="Arial Narrow" w:hAnsi="Arial Narrow" w:cs="Tahoma"/>
          <w:szCs w:val="24"/>
        </w:rPr>
        <w:t xml:space="preserve">e </w:t>
      </w:r>
      <w:r w:rsidRPr="002B00A5">
        <w:rPr>
          <w:rFonts w:ascii="Arial Narrow" w:hAnsi="Arial Narrow" w:cs="Tahoma"/>
          <w:spacing w:val="5"/>
          <w:szCs w:val="24"/>
        </w:rPr>
        <w:t>soign</w:t>
      </w:r>
      <w:r w:rsidRPr="002B00A5">
        <w:rPr>
          <w:rFonts w:ascii="Arial Narrow" w:hAnsi="Arial Narrow" w:cs="Tahoma"/>
          <w:szCs w:val="24"/>
        </w:rPr>
        <w:t xml:space="preserve">é </w:t>
      </w:r>
      <w:r w:rsidRPr="002B00A5">
        <w:rPr>
          <w:rFonts w:ascii="Arial Narrow" w:hAnsi="Arial Narrow" w:cs="Tahoma"/>
          <w:spacing w:val="5"/>
          <w:szCs w:val="24"/>
        </w:rPr>
        <w:t xml:space="preserve">et </w:t>
      </w:r>
      <w:r w:rsidRPr="002B00A5">
        <w:rPr>
          <w:rFonts w:ascii="Arial Narrow" w:hAnsi="Arial Narrow" w:cs="Tahoma"/>
          <w:szCs w:val="24"/>
        </w:rPr>
        <w:t xml:space="preserve">approprié au transport maritime, aérien, ferroviaire ou routier. Le cocontractant doit faire toute diligence </w:t>
      </w:r>
      <w:r w:rsidRPr="002B00A5">
        <w:rPr>
          <w:rFonts w:ascii="Arial Narrow" w:hAnsi="Arial Narrow" w:cs="Tahoma"/>
          <w:spacing w:val="5"/>
          <w:szCs w:val="24"/>
        </w:rPr>
        <w:t>pou</w:t>
      </w:r>
      <w:r w:rsidRPr="002B00A5">
        <w:rPr>
          <w:rFonts w:ascii="Arial Narrow" w:hAnsi="Arial Narrow" w:cs="Tahoma"/>
          <w:szCs w:val="24"/>
        </w:rPr>
        <w:t xml:space="preserve">r réparer </w:t>
      </w:r>
      <w:r w:rsidRPr="002B00A5">
        <w:rPr>
          <w:rFonts w:ascii="Arial Narrow" w:hAnsi="Arial Narrow" w:cs="Tahoma"/>
          <w:spacing w:val="5"/>
          <w:szCs w:val="24"/>
        </w:rPr>
        <w:t>tou</w:t>
      </w:r>
      <w:r w:rsidRPr="002B00A5">
        <w:rPr>
          <w:rFonts w:ascii="Arial Narrow" w:hAnsi="Arial Narrow" w:cs="Tahoma"/>
          <w:szCs w:val="24"/>
        </w:rPr>
        <w:t xml:space="preserve">s </w:t>
      </w:r>
      <w:r w:rsidRPr="002B00A5">
        <w:rPr>
          <w:rFonts w:ascii="Arial Narrow" w:hAnsi="Arial Narrow" w:cs="Tahoma"/>
          <w:spacing w:val="5"/>
          <w:szCs w:val="24"/>
        </w:rPr>
        <w:t>le</w:t>
      </w:r>
      <w:r w:rsidRPr="002B00A5">
        <w:rPr>
          <w:rFonts w:ascii="Arial Narrow" w:hAnsi="Arial Narrow" w:cs="Tahoma"/>
          <w:szCs w:val="24"/>
        </w:rPr>
        <w:t xml:space="preserve">s </w:t>
      </w:r>
      <w:r w:rsidRPr="002B00A5">
        <w:rPr>
          <w:rFonts w:ascii="Arial Narrow" w:hAnsi="Arial Narrow" w:cs="Tahoma"/>
          <w:spacing w:val="5"/>
          <w:szCs w:val="24"/>
        </w:rPr>
        <w:t>dégât</w:t>
      </w:r>
      <w:r w:rsidRPr="002B00A5">
        <w:rPr>
          <w:rFonts w:ascii="Arial Narrow" w:hAnsi="Arial Narrow" w:cs="Tahoma"/>
          <w:szCs w:val="24"/>
        </w:rPr>
        <w:t xml:space="preserve">s </w:t>
      </w:r>
      <w:r w:rsidRPr="002B00A5">
        <w:rPr>
          <w:rFonts w:ascii="Arial Narrow" w:hAnsi="Arial Narrow" w:cs="Tahoma"/>
          <w:spacing w:val="5"/>
          <w:szCs w:val="24"/>
        </w:rPr>
        <w:t xml:space="preserve">éventuellement </w:t>
      </w:r>
      <w:r w:rsidRPr="002B00A5">
        <w:rPr>
          <w:rFonts w:ascii="Arial Narrow" w:hAnsi="Arial Narrow" w:cs="Tahoma"/>
          <w:szCs w:val="24"/>
        </w:rPr>
        <w:t>occasionnés pendant le transport jusqu’au lieu de livraison.</w:t>
      </w:r>
    </w:p>
    <w:p w:rsidR="00335B05" w:rsidRPr="002B00A5" w:rsidRDefault="00335B05" w:rsidP="00EC55B9">
      <w:pPr>
        <w:widowControl w:val="0"/>
        <w:suppressAutoHyphens/>
        <w:autoSpaceDE w:val="0"/>
        <w:autoSpaceDN w:val="0"/>
        <w:spacing w:after="60" w:line="360" w:lineRule="auto"/>
        <w:ind w:right="-20"/>
        <w:jc w:val="both"/>
        <w:textAlignment w:val="baseline"/>
        <w:rPr>
          <w:rFonts w:ascii="Arial Narrow" w:hAnsi="Arial Narrow" w:cs="Tahoma"/>
          <w:b/>
          <w:szCs w:val="24"/>
        </w:rPr>
      </w:pPr>
      <w:r w:rsidRPr="002B00A5">
        <w:rPr>
          <w:rFonts w:ascii="Arial Narrow" w:hAnsi="Arial Narrow" w:cs="Tahoma"/>
          <w:b/>
          <w:szCs w:val="24"/>
        </w:rPr>
        <w:t>17.2. Assurances</w:t>
      </w:r>
    </w:p>
    <w:p w:rsidR="00335B05" w:rsidRPr="002B00A5" w:rsidRDefault="00335B05" w:rsidP="00EC55B9">
      <w:pPr>
        <w:widowControl w:val="0"/>
        <w:suppressAutoHyphens/>
        <w:autoSpaceDE w:val="0"/>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rsidR="00335B05" w:rsidRPr="002B00A5" w:rsidRDefault="00335B05" w:rsidP="00EC55B9">
      <w:pPr>
        <w:widowControl w:val="0"/>
        <w:suppressAutoHyphens/>
        <w:autoSpaceDE w:val="0"/>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Les assurances ci-après devront être fournies, aux montants, franchises et sous les autres conditions stipulées dans les spécifications techniques : [à l’appréciation du Maître d’ouvrage eu égard à la nature et l’envergure des prestations du marché].</w:t>
      </w:r>
    </w:p>
    <w:p w:rsidR="00335B05" w:rsidRPr="002B00A5" w:rsidRDefault="00335B05" w:rsidP="00EC55B9">
      <w:pPr>
        <w:widowControl w:val="0"/>
        <w:numPr>
          <w:ilvl w:val="0"/>
          <w:numId w:val="54"/>
        </w:numPr>
        <w:suppressAutoHyphens/>
        <w:autoSpaceDE w:val="0"/>
        <w:autoSpaceDN w:val="0"/>
        <w:spacing w:after="60" w:line="360" w:lineRule="auto"/>
        <w:ind w:left="567" w:hanging="283"/>
        <w:jc w:val="both"/>
        <w:textAlignment w:val="baseline"/>
        <w:rPr>
          <w:rFonts w:ascii="Arial Narrow" w:hAnsi="Arial Narrow" w:cs="Tahoma"/>
          <w:szCs w:val="24"/>
        </w:rPr>
      </w:pPr>
      <w:r w:rsidRPr="002B00A5">
        <w:rPr>
          <w:rFonts w:ascii="Arial Narrow" w:hAnsi="Arial Narrow" w:cs="Tahoma"/>
          <w:b/>
          <w:szCs w:val="24"/>
        </w:rPr>
        <w:t>Assurance tous risques chantier ou des opérations d’assemblage</w:t>
      </w:r>
      <w:r w:rsidRPr="002B00A5">
        <w:rPr>
          <w:rFonts w:ascii="Arial Narrow" w:hAnsi="Arial Narrow" w:cs="Tahoma"/>
          <w:szCs w:val="24"/>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35B05" w:rsidRPr="002B00A5" w:rsidRDefault="00335B05" w:rsidP="00EC55B9">
      <w:pPr>
        <w:widowControl w:val="0"/>
        <w:numPr>
          <w:ilvl w:val="0"/>
          <w:numId w:val="54"/>
        </w:numPr>
        <w:suppressAutoHyphens/>
        <w:autoSpaceDE w:val="0"/>
        <w:autoSpaceDN w:val="0"/>
        <w:spacing w:after="60" w:line="360" w:lineRule="auto"/>
        <w:ind w:left="567" w:hanging="283"/>
        <w:jc w:val="both"/>
        <w:textAlignment w:val="baseline"/>
        <w:rPr>
          <w:rFonts w:ascii="Arial Narrow" w:hAnsi="Arial Narrow" w:cs="Tahoma"/>
          <w:szCs w:val="24"/>
        </w:rPr>
      </w:pPr>
      <w:r w:rsidRPr="002B00A5">
        <w:rPr>
          <w:rFonts w:ascii="Arial Narrow" w:hAnsi="Arial Narrow" w:cs="Tahoma"/>
          <w:b/>
          <w:szCs w:val="24"/>
        </w:rPr>
        <w:t>Assurance de responsabilité civile vis-à-vis des tiers</w:t>
      </w:r>
      <w:r w:rsidRPr="002B00A5">
        <w:rPr>
          <w:rFonts w:ascii="Arial Narrow" w:hAnsi="Arial Narrow" w:cs="Tahoma"/>
          <w:szCs w:val="24"/>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rsidR="00335B05" w:rsidRPr="002B00A5" w:rsidRDefault="00335B05" w:rsidP="00EC55B9">
      <w:pPr>
        <w:widowControl w:val="0"/>
        <w:numPr>
          <w:ilvl w:val="0"/>
          <w:numId w:val="54"/>
        </w:numPr>
        <w:suppressAutoHyphens/>
        <w:autoSpaceDE w:val="0"/>
        <w:autoSpaceDN w:val="0"/>
        <w:spacing w:after="60" w:line="360" w:lineRule="auto"/>
        <w:ind w:left="567" w:hanging="283"/>
        <w:jc w:val="both"/>
        <w:textAlignment w:val="baseline"/>
        <w:rPr>
          <w:rFonts w:ascii="Arial Narrow" w:hAnsi="Arial Narrow" w:cs="Tahoma"/>
          <w:szCs w:val="24"/>
        </w:rPr>
      </w:pPr>
      <w:r w:rsidRPr="002B00A5">
        <w:rPr>
          <w:rFonts w:ascii="Arial Narrow" w:hAnsi="Arial Narrow" w:cs="Tahoma"/>
          <w:b/>
          <w:szCs w:val="24"/>
        </w:rPr>
        <w:t>Autres assurance</w:t>
      </w:r>
      <w:r w:rsidR="00EC55B9">
        <w:rPr>
          <w:rFonts w:ascii="Arial Narrow" w:hAnsi="Arial Narrow" w:cs="Tahoma"/>
          <w:b/>
          <w:szCs w:val="24"/>
        </w:rPr>
        <w:t>s</w:t>
      </w:r>
      <w:r w:rsidRPr="002B00A5">
        <w:rPr>
          <w:rFonts w:ascii="Arial Narrow" w:hAnsi="Arial Narrow"/>
          <w:szCs w:val="24"/>
        </w:rPr>
        <w:t xml:space="preserve"> : </w:t>
      </w:r>
      <w:r w:rsidRPr="002B00A5">
        <w:rPr>
          <w:rFonts w:ascii="Arial Narrow" w:hAnsi="Arial Narrow" w:cs="Tahoma"/>
          <w:szCs w:val="24"/>
        </w:rPr>
        <w:t>Toutes autres assurances qui pourront être spécifiquement convenues entre les parties au marché sont présentées, telles qu’énumérées dans l’annexe mentionnée ci-dessus.</w:t>
      </w:r>
    </w:p>
    <w:p w:rsidR="00335B05" w:rsidRPr="002B00A5" w:rsidRDefault="00335B05" w:rsidP="00EC55B9">
      <w:pPr>
        <w:widowControl w:val="0"/>
        <w:suppressAutoHyphens/>
        <w:autoSpaceDE w:val="0"/>
        <w:autoSpaceDN w:val="0"/>
        <w:spacing w:after="60" w:line="360" w:lineRule="auto"/>
        <w:jc w:val="both"/>
        <w:textAlignment w:val="baseline"/>
        <w:rPr>
          <w:rFonts w:ascii="Arial Narrow" w:hAnsi="Arial Narrow" w:cs="Tahoma"/>
          <w:szCs w:val="24"/>
        </w:rPr>
      </w:pPr>
      <w:r w:rsidRPr="002B00A5">
        <w:rPr>
          <w:rFonts w:ascii="Arial Narrow" w:hAnsi="Arial Narrow" w:cs="Arial"/>
          <w:szCs w:val="24"/>
        </w:rPr>
        <w:t xml:space="preserve">En tout état de cause, la police doit couvrir tous les dommages corporels, matériels et immatériels causés aux tiers ou aux ouvrages du lendemain de sa souscription, à la réception définitive des prestations. </w:t>
      </w:r>
    </w:p>
    <w:p w:rsidR="00335B05" w:rsidRPr="002B00A5" w:rsidRDefault="00335B05" w:rsidP="00EC55B9">
      <w:pPr>
        <w:widowControl w:val="0"/>
        <w:suppressAutoHyphens/>
        <w:autoSpaceDE w:val="0"/>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335B05" w:rsidRPr="002B00A5" w:rsidRDefault="00335B05" w:rsidP="00EC55B9">
      <w:pPr>
        <w:widowControl w:val="0"/>
        <w:suppressAutoHyphens/>
        <w:autoSpaceDE w:val="0"/>
        <w:autoSpaceDN w:val="0"/>
        <w:spacing w:after="60" w:line="360" w:lineRule="auto"/>
        <w:jc w:val="both"/>
        <w:textAlignment w:val="baseline"/>
        <w:rPr>
          <w:rFonts w:ascii="Arial Narrow" w:hAnsi="Arial Narrow" w:cs="Tahoma"/>
          <w:iCs/>
          <w:szCs w:val="24"/>
        </w:rPr>
      </w:pPr>
      <w:r w:rsidRPr="002B00A5">
        <w:rPr>
          <w:rFonts w:ascii="Arial Narrow" w:hAnsi="Arial Narrow" w:cs="Tahoma"/>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2B00A5">
        <w:rPr>
          <w:rFonts w:ascii="Arial Narrow" w:hAnsi="Arial Narrow" w:cs="Tahoma"/>
          <w:iCs/>
          <w:szCs w:val="24"/>
        </w:rPr>
        <w:t xml:space="preserve"> moins que ces sous-traitants ne soient couverts par les polices contractées par le cocontractant.</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10" w:name="_Toc157610550"/>
      <w:r w:rsidRPr="00E53D86">
        <w:rPr>
          <w:rFonts w:ascii="Arial Narrow" w:hAnsi="Arial Narrow" w:cs="Tahoma"/>
          <w:b/>
          <w:bCs/>
          <w:sz w:val="28"/>
          <w:szCs w:val="28"/>
        </w:rPr>
        <w:t>Article 1</w:t>
      </w:r>
      <w:r>
        <w:rPr>
          <w:rFonts w:ascii="Arial Narrow" w:hAnsi="Arial Narrow" w:cs="Tahoma"/>
          <w:b/>
          <w:bCs/>
          <w:sz w:val="28"/>
          <w:szCs w:val="28"/>
        </w:rPr>
        <w:t>8</w:t>
      </w:r>
      <w:r w:rsidRPr="00E53D86">
        <w:rPr>
          <w:rFonts w:ascii="Arial Narrow" w:hAnsi="Arial Narrow" w:cs="Tahoma"/>
          <w:b/>
          <w:bCs/>
          <w:sz w:val="28"/>
          <w:szCs w:val="28"/>
        </w:rPr>
        <w:t xml:space="preserve">- </w:t>
      </w:r>
      <w:r w:rsidRPr="002B00A5">
        <w:rPr>
          <w:rFonts w:ascii="Arial Narrow" w:hAnsi="Arial Narrow" w:cs="Tahoma"/>
          <w:b/>
          <w:bCs/>
          <w:sz w:val="28"/>
          <w:szCs w:val="28"/>
        </w:rPr>
        <w:t>Essais et services connexes</w:t>
      </w:r>
      <w:bookmarkEnd w:id="110"/>
    </w:p>
    <w:p w:rsidR="00335B05" w:rsidRPr="002B00A5" w:rsidRDefault="00335B05" w:rsidP="00EC55B9">
      <w:pPr>
        <w:widowControl w:val="0"/>
        <w:suppressAutoHyphens/>
        <w:autoSpaceDE w:val="0"/>
        <w:autoSpaceDN w:val="0"/>
        <w:spacing w:after="60" w:line="360" w:lineRule="auto"/>
        <w:jc w:val="both"/>
        <w:textAlignment w:val="baseline"/>
        <w:rPr>
          <w:rFonts w:ascii="Arial Narrow" w:hAnsi="Arial Narrow" w:cs="Arial"/>
          <w:szCs w:val="24"/>
        </w:rPr>
      </w:pPr>
      <w:r w:rsidRPr="002B00A5">
        <w:rPr>
          <w:rFonts w:ascii="Arial Narrow" w:hAnsi="Arial Narrow" w:cs="Arial"/>
          <w:szCs w:val="24"/>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rsidR="00335B05" w:rsidRPr="002B00A5" w:rsidRDefault="00335B05" w:rsidP="00EC55B9">
      <w:pPr>
        <w:widowControl w:val="0"/>
        <w:suppressAutoHyphens/>
        <w:autoSpaceDE w:val="0"/>
        <w:autoSpaceDN w:val="0"/>
        <w:spacing w:after="60" w:line="360" w:lineRule="auto"/>
        <w:ind w:right="-10"/>
        <w:jc w:val="both"/>
        <w:textAlignment w:val="baseline"/>
        <w:rPr>
          <w:rFonts w:ascii="Arial Narrow" w:hAnsi="Arial Narrow" w:cs="Tahoma"/>
          <w:szCs w:val="24"/>
        </w:rPr>
      </w:pPr>
      <w:r w:rsidRPr="002B00A5">
        <w:rPr>
          <w:rFonts w:ascii="Arial Narrow" w:hAnsi="Arial Narrow" w:cs="Tahoma"/>
          <w:i/>
          <w:iCs/>
          <w:szCs w:val="24"/>
        </w:rPr>
        <w:t>Les essais et services connexes concernent</w:t>
      </w:r>
      <w:r w:rsidR="00EC55B9">
        <w:rPr>
          <w:rFonts w:ascii="Arial Narrow" w:hAnsi="Arial Narrow" w:cs="Tahoma"/>
          <w:i/>
          <w:iCs/>
          <w:szCs w:val="24"/>
        </w:rPr>
        <w:t xml:space="preserve"> </w:t>
      </w:r>
      <w:r w:rsidRPr="002B00A5">
        <w:rPr>
          <w:rFonts w:ascii="Arial Narrow" w:hAnsi="Arial Narrow" w:cs="Tahoma"/>
          <w:szCs w:val="24"/>
        </w:rPr>
        <w:t>:</w:t>
      </w:r>
    </w:p>
    <w:p w:rsidR="00335B05" w:rsidRPr="002B00A5" w:rsidRDefault="00335B05" w:rsidP="00EC55B9">
      <w:pPr>
        <w:widowControl w:val="0"/>
        <w:numPr>
          <w:ilvl w:val="0"/>
          <w:numId w:val="52"/>
        </w:numPr>
        <w:suppressAutoHyphens/>
        <w:autoSpaceDE w:val="0"/>
        <w:autoSpaceDN w:val="0"/>
        <w:spacing w:after="60" w:line="360" w:lineRule="auto"/>
        <w:ind w:right="-20"/>
        <w:jc w:val="both"/>
        <w:textAlignment w:val="baseline"/>
        <w:rPr>
          <w:rFonts w:ascii="Arial Narrow" w:hAnsi="Arial Narrow" w:cs="Tahoma"/>
          <w:i/>
          <w:szCs w:val="24"/>
        </w:rPr>
      </w:pPr>
      <w:r w:rsidRPr="002B00A5">
        <w:rPr>
          <w:rFonts w:ascii="Arial Narrow" w:hAnsi="Arial Narrow" w:cs="Tahoma"/>
          <w:i/>
          <w:iCs/>
          <w:szCs w:val="24"/>
        </w:rPr>
        <w:lastRenderedPageBreak/>
        <w:t>L’opération de mise en œuvre ;</w:t>
      </w:r>
    </w:p>
    <w:p w:rsidR="00335B05" w:rsidRPr="002B00A5" w:rsidRDefault="00335B05" w:rsidP="00EC55B9">
      <w:pPr>
        <w:widowControl w:val="0"/>
        <w:numPr>
          <w:ilvl w:val="0"/>
          <w:numId w:val="52"/>
        </w:numPr>
        <w:suppressAutoHyphens/>
        <w:autoSpaceDE w:val="0"/>
        <w:autoSpaceDN w:val="0"/>
        <w:spacing w:after="60" w:line="360" w:lineRule="auto"/>
        <w:ind w:right="-20"/>
        <w:jc w:val="both"/>
        <w:textAlignment w:val="baseline"/>
        <w:rPr>
          <w:rFonts w:ascii="Arial Narrow" w:hAnsi="Arial Narrow" w:cs="Tahoma"/>
          <w:i/>
          <w:szCs w:val="24"/>
        </w:rPr>
      </w:pPr>
      <w:r w:rsidRPr="002B00A5">
        <w:rPr>
          <w:rFonts w:ascii="Arial Narrow" w:hAnsi="Arial Narrow" w:cs="Tahoma"/>
          <w:i/>
          <w:iCs/>
          <w:szCs w:val="24"/>
        </w:rPr>
        <w:t>La documentation technique à fournir ;</w:t>
      </w:r>
    </w:p>
    <w:p w:rsidR="00335B05" w:rsidRPr="002B00A5" w:rsidRDefault="00335B05" w:rsidP="00EC55B9">
      <w:pPr>
        <w:widowControl w:val="0"/>
        <w:numPr>
          <w:ilvl w:val="0"/>
          <w:numId w:val="52"/>
        </w:numPr>
        <w:suppressAutoHyphens/>
        <w:autoSpaceDE w:val="0"/>
        <w:autoSpaceDN w:val="0"/>
        <w:spacing w:after="60" w:line="360" w:lineRule="auto"/>
        <w:ind w:right="-20"/>
        <w:jc w:val="both"/>
        <w:textAlignment w:val="baseline"/>
        <w:rPr>
          <w:rFonts w:ascii="Arial Narrow" w:hAnsi="Arial Narrow" w:cs="Tahoma"/>
          <w:i/>
          <w:szCs w:val="24"/>
        </w:rPr>
      </w:pPr>
      <w:r w:rsidRPr="002B00A5">
        <w:rPr>
          <w:rFonts w:ascii="Arial Narrow" w:hAnsi="Arial Narrow" w:cs="Tahoma"/>
          <w:i/>
          <w:iCs/>
          <w:szCs w:val="24"/>
        </w:rPr>
        <w:t>La formation du personnel.</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11" w:name="_Toc157610551"/>
      <w:r w:rsidRPr="00E53D86">
        <w:rPr>
          <w:rFonts w:ascii="Arial Narrow" w:hAnsi="Arial Narrow" w:cs="Tahoma"/>
          <w:b/>
          <w:bCs/>
          <w:sz w:val="28"/>
          <w:szCs w:val="28"/>
        </w:rPr>
        <w:t>Article 1</w:t>
      </w:r>
      <w:r>
        <w:rPr>
          <w:rFonts w:ascii="Arial Narrow" w:hAnsi="Arial Narrow" w:cs="Tahoma"/>
          <w:b/>
          <w:bCs/>
          <w:sz w:val="28"/>
          <w:szCs w:val="28"/>
        </w:rPr>
        <w:t>9</w:t>
      </w:r>
      <w:r w:rsidRPr="00E53D86">
        <w:rPr>
          <w:rFonts w:ascii="Arial Narrow" w:hAnsi="Arial Narrow" w:cs="Tahoma"/>
          <w:b/>
          <w:bCs/>
          <w:sz w:val="28"/>
          <w:szCs w:val="28"/>
        </w:rPr>
        <w:t xml:space="preserve">- </w:t>
      </w:r>
      <w:r w:rsidRPr="002B00A5">
        <w:rPr>
          <w:rFonts w:ascii="Arial Narrow" w:hAnsi="Arial Narrow" w:cs="Tahoma"/>
          <w:b/>
          <w:bCs/>
          <w:sz w:val="28"/>
          <w:szCs w:val="28"/>
        </w:rPr>
        <w:t>Service après-vente et consommables</w:t>
      </w:r>
      <w:bookmarkEnd w:id="111"/>
      <w:r w:rsidRPr="002B00A5">
        <w:rPr>
          <w:rFonts w:ascii="Arial Narrow" w:hAnsi="Arial Narrow" w:cs="Tahoma"/>
          <w:b/>
          <w:bCs/>
          <w:sz w:val="28"/>
          <w:szCs w:val="28"/>
        </w:rPr>
        <w:t xml:space="preserve"> </w:t>
      </w:r>
    </w:p>
    <w:p w:rsidR="00335B05" w:rsidRPr="002B00A5" w:rsidRDefault="00335B05" w:rsidP="00335B05">
      <w:pPr>
        <w:widowControl w:val="0"/>
        <w:suppressAutoHyphens/>
        <w:autoSpaceDE w:val="0"/>
        <w:autoSpaceDN w:val="0"/>
        <w:spacing w:after="60" w:line="360" w:lineRule="auto"/>
        <w:ind w:right="95"/>
        <w:textAlignment w:val="baseline"/>
        <w:rPr>
          <w:rFonts w:ascii="Arial Narrow" w:hAnsi="Arial Narrow" w:cs="Tahoma"/>
          <w:szCs w:val="24"/>
        </w:rPr>
      </w:pPr>
      <w:r w:rsidRPr="002B00A5">
        <w:rPr>
          <w:rFonts w:ascii="Arial Narrow" w:hAnsi="Arial Narrow" w:cs="Tahoma"/>
          <w:szCs w:val="24"/>
        </w:rPr>
        <w:t>Le Cocontractant aura à maintenir en République du Cameroun pendant une période de</w:t>
      </w:r>
      <w:r w:rsidR="00EC55B9">
        <w:rPr>
          <w:rFonts w:ascii="Arial Narrow" w:hAnsi="Arial Narrow" w:cs="Tahoma"/>
          <w:i/>
          <w:szCs w:val="24"/>
        </w:rPr>
        <w:t xml:space="preserve"> 06 mois</w:t>
      </w:r>
      <w:r w:rsidRPr="002B00A5">
        <w:rPr>
          <w:rFonts w:ascii="Arial Narrow" w:hAnsi="Arial Narrow" w:cs="Tahoma"/>
          <w:szCs w:val="24"/>
        </w:rPr>
        <w:t xml:space="preserve"> à compter de la date de réception définitive :</w:t>
      </w:r>
    </w:p>
    <w:p w:rsidR="00335B05" w:rsidRPr="002B00A5" w:rsidRDefault="00335B05" w:rsidP="002C2A6B">
      <w:pPr>
        <w:widowControl w:val="0"/>
        <w:numPr>
          <w:ilvl w:val="0"/>
          <w:numId w:val="46"/>
        </w:numPr>
        <w:suppressAutoHyphens/>
        <w:autoSpaceDE w:val="0"/>
        <w:autoSpaceDN w:val="0"/>
        <w:spacing w:after="60" w:line="360" w:lineRule="auto"/>
        <w:ind w:right="-20"/>
        <w:textAlignment w:val="baseline"/>
        <w:rPr>
          <w:rFonts w:ascii="Arial Narrow" w:hAnsi="Arial Narrow" w:cs="Tahoma"/>
          <w:i/>
          <w:szCs w:val="24"/>
        </w:rPr>
      </w:pPr>
      <w:r w:rsidRPr="002B00A5">
        <w:rPr>
          <w:rFonts w:ascii="Arial Narrow" w:hAnsi="Arial Narrow" w:cs="Tahoma"/>
          <w:i/>
          <w:iCs/>
          <w:szCs w:val="24"/>
        </w:rPr>
        <w:t>Un représentant permanent dument mandaté ;</w:t>
      </w:r>
    </w:p>
    <w:p w:rsidR="00335B05" w:rsidRPr="002B00A5" w:rsidRDefault="00335B05" w:rsidP="002C2A6B">
      <w:pPr>
        <w:widowControl w:val="0"/>
        <w:numPr>
          <w:ilvl w:val="0"/>
          <w:numId w:val="46"/>
        </w:numPr>
        <w:suppressAutoHyphens/>
        <w:autoSpaceDE w:val="0"/>
        <w:autoSpaceDN w:val="0"/>
        <w:spacing w:after="60" w:line="360" w:lineRule="auto"/>
        <w:ind w:right="-20"/>
        <w:textAlignment w:val="baseline"/>
        <w:rPr>
          <w:rFonts w:ascii="Arial Narrow" w:hAnsi="Arial Narrow" w:cs="Tahoma"/>
          <w:i/>
          <w:szCs w:val="24"/>
        </w:rPr>
      </w:pPr>
      <w:r w:rsidRPr="002B00A5">
        <w:rPr>
          <w:rFonts w:ascii="Arial Narrow" w:hAnsi="Arial Narrow" w:cs="Tahoma"/>
          <w:i/>
          <w:iCs/>
          <w:szCs w:val="24"/>
        </w:rPr>
        <w:t>Des ateliers de réparation, le cas échéant ;</w:t>
      </w:r>
    </w:p>
    <w:p w:rsidR="00335B05" w:rsidRPr="002B00A5" w:rsidRDefault="00335B05" w:rsidP="002C2A6B">
      <w:pPr>
        <w:widowControl w:val="0"/>
        <w:numPr>
          <w:ilvl w:val="0"/>
          <w:numId w:val="46"/>
        </w:numPr>
        <w:suppressAutoHyphens/>
        <w:autoSpaceDE w:val="0"/>
        <w:autoSpaceDN w:val="0"/>
        <w:spacing w:after="60" w:line="360" w:lineRule="auto"/>
        <w:ind w:right="95"/>
        <w:textAlignment w:val="baseline"/>
        <w:rPr>
          <w:rFonts w:ascii="Arial Narrow" w:hAnsi="Arial Narrow" w:cs="Tahoma"/>
          <w:i/>
          <w:szCs w:val="24"/>
        </w:rPr>
      </w:pPr>
      <w:r w:rsidRPr="002B00A5">
        <w:rPr>
          <w:rFonts w:ascii="Arial Narrow" w:hAnsi="Arial Narrow" w:cs="Tahoma"/>
          <w:i/>
          <w:iCs/>
          <w:szCs w:val="24"/>
        </w:rPr>
        <w:t>Un personnel qualifié capable d’assurer toutes les réparations nécessaires au bon fonctionnement de l’équipement et/ou accessoires qu’il a fournis ;</w:t>
      </w:r>
    </w:p>
    <w:p w:rsidR="00335B05" w:rsidRPr="006162C1" w:rsidRDefault="00335B05" w:rsidP="00335B05">
      <w:pPr>
        <w:widowControl w:val="0"/>
        <w:numPr>
          <w:ilvl w:val="0"/>
          <w:numId w:val="46"/>
        </w:numPr>
        <w:suppressAutoHyphens/>
        <w:autoSpaceDE w:val="0"/>
        <w:autoSpaceDN w:val="0"/>
        <w:spacing w:after="60" w:line="360" w:lineRule="auto"/>
        <w:ind w:right="-20"/>
        <w:textAlignment w:val="baseline"/>
        <w:rPr>
          <w:rFonts w:ascii="Arial Narrow" w:hAnsi="Arial Narrow" w:cs="Tahoma"/>
          <w:i/>
          <w:szCs w:val="24"/>
        </w:rPr>
      </w:pPr>
      <w:r w:rsidRPr="002B00A5">
        <w:rPr>
          <w:rFonts w:ascii="Arial Narrow" w:hAnsi="Arial Narrow" w:cs="Tahoma"/>
          <w:i/>
          <w:iCs/>
          <w:szCs w:val="24"/>
        </w:rPr>
        <w:t xml:space="preserve">Un stock suffisant de pièces de rechange </w:t>
      </w:r>
      <w:bookmarkStart w:id="112" w:name="_Hlk143265917"/>
      <w:r w:rsidRPr="002B00A5">
        <w:rPr>
          <w:rFonts w:ascii="Arial Narrow" w:hAnsi="Arial Narrow" w:cs="Tahoma"/>
          <w:i/>
          <w:iCs/>
          <w:szCs w:val="24"/>
        </w:rPr>
        <w:t>ou de consommables.</w:t>
      </w:r>
    </w:p>
    <w:p w:rsidR="00335B05" w:rsidRPr="002B00A5" w:rsidRDefault="00335B05" w:rsidP="00335B05">
      <w:pPr>
        <w:widowControl w:val="0"/>
        <w:suppressAutoHyphens/>
        <w:autoSpaceDE w:val="0"/>
        <w:autoSpaceDN w:val="0"/>
        <w:spacing w:before="240" w:after="240" w:line="360" w:lineRule="auto"/>
        <w:ind w:left="833" w:right="-210" w:hanging="360"/>
        <w:jc w:val="center"/>
        <w:textAlignment w:val="baseline"/>
        <w:rPr>
          <w:rFonts w:ascii="Arial Narrow" w:hAnsi="Arial Narrow" w:cs="Tahoma"/>
          <w:b/>
          <w:bCs/>
          <w:caps/>
          <w:sz w:val="32"/>
          <w:szCs w:val="32"/>
        </w:rPr>
      </w:pPr>
      <w:bookmarkStart w:id="113" w:name="_Toc157610552"/>
      <w:bookmarkEnd w:id="112"/>
      <w:r>
        <w:rPr>
          <w:rFonts w:ascii="Arial Narrow" w:hAnsi="Arial Narrow" w:cs="Tahoma"/>
          <w:b/>
          <w:bCs/>
          <w:caps/>
          <w:sz w:val="32"/>
          <w:szCs w:val="32"/>
        </w:rPr>
        <w:t xml:space="preserve">CHAPITRE III : </w:t>
      </w:r>
      <w:r w:rsidRPr="002B00A5">
        <w:rPr>
          <w:rFonts w:ascii="Arial Narrow" w:hAnsi="Arial Narrow" w:cs="Tahoma"/>
          <w:b/>
          <w:bCs/>
          <w:caps/>
          <w:sz w:val="32"/>
          <w:szCs w:val="32"/>
        </w:rPr>
        <w:t>De la réception des prestations</w:t>
      </w:r>
      <w:bookmarkEnd w:id="113"/>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14" w:name="_Toc157610553"/>
      <w:r w:rsidRPr="00E53D86">
        <w:rPr>
          <w:rFonts w:ascii="Arial Narrow" w:hAnsi="Arial Narrow" w:cs="Tahoma"/>
          <w:b/>
          <w:bCs/>
          <w:sz w:val="28"/>
          <w:szCs w:val="28"/>
        </w:rPr>
        <w:t xml:space="preserve">Article </w:t>
      </w:r>
      <w:r>
        <w:rPr>
          <w:rFonts w:ascii="Arial Narrow" w:hAnsi="Arial Narrow" w:cs="Tahoma"/>
          <w:b/>
          <w:bCs/>
          <w:sz w:val="28"/>
          <w:szCs w:val="28"/>
        </w:rPr>
        <w:t>20</w:t>
      </w:r>
      <w:r w:rsidRPr="00E53D86">
        <w:rPr>
          <w:rFonts w:ascii="Arial Narrow" w:hAnsi="Arial Narrow" w:cs="Tahoma"/>
          <w:b/>
          <w:bCs/>
          <w:sz w:val="28"/>
          <w:szCs w:val="28"/>
        </w:rPr>
        <w:t xml:space="preserve">- </w:t>
      </w:r>
      <w:r w:rsidRPr="002B00A5">
        <w:rPr>
          <w:rFonts w:ascii="Arial Narrow" w:hAnsi="Arial Narrow" w:cs="Tahoma"/>
          <w:b/>
          <w:bCs/>
          <w:sz w:val="28"/>
          <w:szCs w:val="28"/>
        </w:rPr>
        <w:t>Documents à fournir avant la réception technique</w:t>
      </w:r>
      <w:bookmarkEnd w:id="114"/>
    </w:p>
    <w:p w:rsidR="00335B05" w:rsidRPr="002B00A5" w:rsidRDefault="00335B05" w:rsidP="00335B05">
      <w:pPr>
        <w:widowControl w:val="0"/>
        <w:suppressAutoHyphens/>
        <w:autoSpaceDE w:val="0"/>
        <w:autoSpaceDN w:val="0"/>
        <w:spacing w:after="60" w:line="360" w:lineRule="auto"/>
        <w:ind w:right="-15"/>
        <w:textAlignment w:val="baseline"/>
        <w:rPr>
          <w:rFonts w:ascii="Arial Narrow" w:hAnsi="Arial Narrow" w:cs="Tahoma"/>
          <w:szCs w:val="24"/>
        </w:rPr>
      </w:pPr>
      <w:r w:rsidRPr="002B00A5">
        <w:rPr>
          <w:rFonts w:ascii="Arial Narrow" w:hAnsi="Arial Narrow" w:cs="Tahoma"/>
          <w:szCs w:val="24"/>
        </w:rPr>
        <w:t xml:space="preserve">Le cocontractant devra dans un délai de dix (10) jours au moins avant la réception provisoire transmettre au Maître d’Ouvrage les documents suivants </w:t>
      </w:r>
      <w:r w:rsidRPr="002B00A5">
        <w:rPr>
          <w:rFonts w:ascii="Arial Narrow" w:hAnsi="Arial Narrow" w:cs="Tahoma"/>
          <w:iCs/>
          <w:szCs w:val="24"/>
        </w:rPr>
        <w:t xml:space="preserve"> </w:t>
      </w:r>
      <w:r w:rsidRPr="002B00A5">
        <w:rPr>
          <w:rFonts w:ascii="Arial Narrow" w:hAnsi="Arial Narrow" w:cs="Tahoma"/>
          <w:szCs w:val="24"/>
        </w:rPr>
        <w:t>:</w:t>
      </w:r>
    </w:p>
    <w:p w:rsidR="00335B05" w:rsidRPr="002B00A5" w:rsidRDefault="00335B05" w:rsidP="002C2A6B">
      <w:pPr>
        <w:widowControl w:val="0"/>
        <w:numPr>
          <w:ilvl w:val="0"/>
          <w:numId w:val="47"/>
        </w:numPr>
        <w:suppressAutoHyphens/>
        <w:autoSpaceDE w:val="0"/>
        <w:autoSpaceDN w:val="0"/>
        <w:spacing w:after="60" w:line="360" w:lineRule="auto"/>
        <w:ind w:right="-15"/>
        <w:textAlignment w:val="baseline"/>
        <w:rPr>
          <w:rFonts w:ascii="Arial Narrow" w:hAnsi="Arial Narrow" w:cs="Tahoma"/>
          <w:szCs w:val="24"/>
        </w:rPr>
      </w:pPr>
      <w:r w:rsidRPr="002B00A5">
        <w:rPr>
          <w:rFonts w:ascii="Arial Narrow" w:hAnsi="Arial Narrow" w:cs="Tahoma"/>
          <w:iCs/>
          <w:w w:val="91"/>
          <w:szCs w:val="24"/>
        </w:rPr>
        <w:t>Copie de la facture décrivant les fournitures indiquant leurs quantités, leur prix et le montant total ;</w:t>
      </w:r>
    </w:p>
    <w:p w:rsidR="00335B05" w:rsidRPr="002B00A5" w:rsidRDefault="00335B05" w:rsidP="002C2A6B">
      <w:pPr>
        <w:widowControl w:val="0"/>
        <w:numPr>
          <w:ilvl w:val="0"/>
          <w:numId w:val="47"/>
        </w:numPr>
        <w:suppressAutoHyphens/>
        <w:autoSpaceDE w:val="0"/>
        <w:autoSpaceDN w:val="0"/>
        <w:spacing w:after="60" w:line="360" w:lineRule="auto"/>
        <w:ind w:right="-20"/>
        <w:textAlignment w:val="baseline"/>
        <w:rPr>
          <w:rFonts w:ascii="Arial Narrow" w:hAnsi="Arial Narrow" w:cs="Tahoma"/>
          <w:szCs w:val="24"/>
        </w:rPr>
      </w:pPr>
      <w:r w:rsidRPr="002B00A5">
        <w:rPr>
          <w:rFonts w:ascii="Arial Narrow" w:hAnsi="Arial Narrow" w:cs="Tahoma"/>
          <w:iCs/>
          <w:w w:val="91"/>
          <w:szCs w:val="24"/>
        </w:rPr>
        <w:t>Notification de la livraison ou bordereau de livraison ;</w:t>
      </w:r>
    </w:p>
    <w:p w:rsidR="00335B05" w:rsidRPr="002B00A5" w:rsidRDefault="00335B05" w:rsidP="002C2A6B">
      <w:pPr>
        <w:widowControl w:val="0"/>
        <w:numPr>
          <w:ilvl w:val="0"/>
          <w:numId w:val="47"/>
        </w:numPr>
        <w:suppressAutoHyphens/>
        <w:autoSpaceDE w:val="0"/>
        <w:autoSpaceDN w:val="0"/>
        <w:spacing w:after="60" w:line="360" w:lineRule="auto"/>
        <w:ind w:right="-117"/>
        <w:textAlignment w:val="baseline"/>
        <w:rPr>
          <w:rFonts w:ascii="Arial Narrow" w:hAnsi="Arial Narrow" w:cs="Tahoma"/>
          <w:szCs w:val="24"/>
        </w:rPr>
      </w:pPr>
      <w:r w:rsidRPr="002B00A5">
        <w:rPr>
          <w:rFonts w:ascii="Arial Narrow" w:hAnsi="Arial Narrow" w:cs="Tahoma"/>
          <w:iCs/>
          <w:w w:val="91"/>
          <w:szCs w:val="24"/>
        </w:rPr>
        <w:t>Certificat de garantie du fabricant ou du fournisseur agréé;</w:t>
      </w:r>
    </w:p>
    <w:p w:rsidR="00335B05" w:rsidRPr="002B00A5" w:rsidRDefault="00335B05" w:rsidP="002C2A6B">
      <w:pPr>
        <w:widowControl w:val="0"/>
        <w:numPr>
          <w:ilvl w:val="0"/>
          <w:numId w:val="47"/>
        </w:numPr>
        <w:suppressAutoHyphens/>
        <w:autoSpaceDE w:val="0"/>
        <w:autoSpaceDN w:val="0"/>
        <w:spacing w:after="60" w:line="360" w:lineRule="auto"/>
        <w:ind w:right="-20"/>
        <w:textAlignment w:val="baseline"/>
        <w:rPr>
          <w:rFonts w:ascii="Arial Narrow" w:hAnsi="Arial Narrow" w:cs="Tahoma"/>
          <w:szCs w:val="24"/>
        </w:rPr>
      </w:pPr>
      <w:r w:rsidRPr="002B00A5">
        <w:rPr>
          <w:rFonts w:ascii="Arial Narrow" w:hAnsi="Arial Narrow" w:cs="Tahoma"/>
          <w:iCs/>
          <w:w w:val="91"/>
          <w:szCs w:val="24"/>
        </w:rPr>
        <w:t>Certificat d’origine le cas échéant;</w:t>
      </w:r>
    </w:p>
    <w:p w:rsidR="00335B05" w:rsidRPr="002B00A5" w:rsidRDefault="00335B05" w:rsidP="002C2A6B">
      <w:pPr>
        <w:widowControl w:val="0"/>
        <w:numPr>
          <w:ilvl w:val="0"/>
          <w:numId w:val="47"/>
        </w:numPr>
        <w:suppressAutoHyphens/>
        <w:autoSpaceDE w:val="0"/>
        <w:autoSpaceDN w:val="0"/>
        <w:spacing w:after="60" w:line="360" w:lineRule="auto"/>
        <w:ind w:right="-20"/>
        <w:textAlignment w:val="baseline"/>
        <w:rPr>
          <w:rFonts w:ascii="Arial Narrow" w:hAnsi="Arial Narrow" w:cs="Tahoma"/>
          <w:szCs w:val="24"/>
        </w:rPr>
      </w:pPr>
      <w:r w:rsidRPr="002B00A5">
        <w:rPr>
          <w:rFonts w:ascii="Arial Narrow" w:hAnsi="Arial Narrow" w:cs="Tahoma"/>
          <w:iCs/>
          <w:w w:val="91"/>
          <w:szCs w:val="24"/>
        </w:rPr>
        <w:t>Copie Cautionnement définitif.</w:t>
      </w:r>
    </w:p>
    <w:p w:rsidR="00335B05" w:rsidRPr="00AF3C7C" w:rsidRDefault="00335B05" w:rsidP="00AF3C7C">
      <w:pPr>
        <w:widowControl w:val="0"/>
        <w:numPr>
          <w:ilvl w:val="0"/>
          <w:numId w:val="47"/>
        </w:numPr>
        <w:suppressAutoHyphens/>
        <w:autoSpaceDE w:val="0"/>
        <w:autoSpaceDN w:val="0"/>
        <w:spacing w:after="60" w:line="360" w:lineRule="auto"/>
        <w:ind w:right="-20"/>
        <w:textAlignment w:val="baseline"/>
        <w:rPr>
          <w:rFonts w:ascii="Arial Narrow" w:hAnsi="Arial Narrow" w:cs="Tahoma"/>
          <w:szCs w:val="24"/>
        </w:rPr>
      </w:pPr>
      <w:r w:rsidRPr="002B00A5">
        <w:rPr>
          <w:rFonts w:ascii="Arial Narrow" w:hAnsi="Arial Narrow" w:cs="Tahoma"/>
          <w:iCs/>
          <w:w w:val="91"/>
          <w:szCs w:val="24"/>
        </w:rPr>
        <w:t xml:space="preserve">Copie assurance le cas échéant ; </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15" w:name="_Toc157610554"/>
      <w:r w:rsidRPr="00E53D86">
        <w:rPr>
          <w:rFonts w:ascii="Arial Narrow" w:hAnsi="Arial Narrow" w:cs="Tahoma"/>
          <w:b/>
          <w:bCs/>
          <w:spacing w:val="-12"/>
          <w:sz w:val="28"/>
          <w:szCs w:val="28"/>
        </w:rPr>
        <w:t xml:space="preserve">Article </w:t>
      </w:r>
      <w:r>
        <w:rPr>
          <w:rFonts w:ascii="Arial Narrow" w:hAnsi="Arial Narrow" w:cs="Tahoma"/>
          <w:b/>
          <w:bCs/>
          <w:spacing w:val="-12"/>
          <w:sz w:val="28"/>
          <w:szCs w:val="28"/>
        </w:rPr>
        <w:t>2</w:t>
      </w:r>
      <w:r w:rsidRPr="00E53D86">
        <w:rPr>
          <w:rFonts w:ascii="Arial Narrow" w:hAnsi="Arial Narrow" w:cs="Tahoma"/>
          <w:b/>
          <w:bCs/>
          <w:spacing w:val="-12"/>
          <w:sz w:val="28"/>
          <w:szCs w:val="28"/>
        </w:rPr>
        <w:t xml:space="preserve">1- </w:t>
      </w:r>
      <w:r w:rsidRPr="002B00A5">
        <w:rPr>
          <w:rFonts w:ascii="Arial Narrow" w:hAnsi="Arial Narrow" w:cs="Tahoma"/>
          <w:b/>
          <w:bCs/>
          <w:spacing w:val="-12"/>
          <w:sz w:val="28"/>
          <w:szCs w:val="28"/>
        </w:rPr>
        <w:t xml:space="preserve">Réception </w:t>
      </w:r>
      <w:r w:rsidRPr="002B00A5">
        <w:rPr>
          <w:rFonts w:ascii="Arial Narrow" w:hAnsi="Arial Narrow" w:cs="Tahoma"/>
          <w:b/>
          <w:bCs/>
          <w:sz w:val="28"/>
          <w:szCs w:val="28"/>
        </w:rPr>
        <w:t>provisoire</w:t>
      </w:r>
      <w:bookmarkEnd w:id="115"/>
    </w:p>
    <w:p w:rsidR="00335B05" w:rsidRPr="002B00A5" w:rsidRDefault="00335B05" w:rsidP="00AF3C7C">
      <w:pPr>
        <w:widowControl w:val="0"/>
        <w:suppressAutoHyphens/>
        <w:autoSpaceDE w:val="0"/>
        <w:autoSpaceDN w:val="0"/>
        <w:spacing w:after="60" w:line="360" w:lineRule="auto"/>
        <w:ind w:right="-147"/>
        <w:jc w:val="both"/>
        <w:textAlignment w:val="baseline"/>
        <w:rPr>
          <w:rFonts w:ascii="Arial Narrow" w:hAnsi="Arial Narrow" w:cs="Tahoma"/>
          <w:b/>
          <w:bCs/>
          <w:i/>
          <w:iCs/>
          <w:szCs w:val="24"/>
        </w:rPr>
      </w:pPr>
      <w:bookmarkStart w:id="116" w:name="_Hlk143266916"/>
      <w:r w:rsidRPr="002B00A5">
        <w:rPr>
          <w:rFonts w:ascii="Arial Narrow" w:hAnsi="Arial Narrow" w:cs="Tahoma"/>
          <w:b/>
          <w:bCs/>
          <w:szCs w:val="24"/>
        </w:rPr>
        <w:t xml:space="preserve">21.1. </w:t>
      </w:r>
      <w:r w:rsidRPr="002B00A5">
        <w:rPr>
          <w:rFonts w:ascii="Arial Narrow" w:hAnsi="Arial Narrow" w:cs="Tahoma"/>
          <w:b/>
          <w:bCs/>
          <w:spacing w:val="4"/>
          <w:szCs w:val="24"/>
        </w:rPr>
        <w:t xml:space="preserve">Opérations </w:t>
      </w:r>
      <w:r w:rsidRPr="002B00A5">
        <w:rPr>
          <w:rFonts w:ascii="Arial Narrow" w:hAnsi="Arial Narrow" w:cs="Tahoma"/>
          <w:b/>
          <w:bCs/>
          <w:szCs w:val="24"/>
        </w:rPr>
        <w:t xml:space="preserve">préalables à la réception </w:t>
      </w:r>
      <w:r w:rsidRPr="002B00A5">
        <w:rPr>
          <w:rFonts w:ascii="Arial Narrow" w:hAnsi="Arial Narrow" w:cs="Tahoma"/>
          <w:b/>
          <w:bCs/>
          <w:i/>
          <w:iCs/>
          <w:szCs w:val="24"/>
        </w:rPr>
        <w:t>[Insérer si applicable].</w:t>
      </w:r>
    </w:p>
    <w:p w:rsidR="00335B05" w:rsidRPr="002B00A5" w:rsidRDefault="00335B05" w:rsidP="00AF3C7C">
      <w:pPr>
        <w:widowControl w:val="0"/>
        <w:suppressAutoHyphens/>
        <w:autoSpaceDE w:val="0"/>
        <w:autoSpaceDN w:val="0"/>
        <w:spacing w:after="60" w:line="360" w:lineRule="auto"/>
        <w:ind w:right="-147"/>
        <w:jc w:val="both"/>
        <w:textAlignment w:val="baseline"/>
        <w:rPr>
          <w:rFonts w:ascii="Arial Narrow" w:hAnsi="Arial Narrow" w:cs="Tahoma"/>
          <w:i/>
          <w:iCs/>
          <w:szCs w:val="24"/>
        </w:rPr>
      </w:pPr>
      <w:r w:rsidRPr="002B00A5">
        <w:rPr>
          <w:rFonts w:ascii="Arial Narrow" w:hAnsi="Arial Narrow" w:cs="Tahoma"/>
          <w:i/>
          <w:iCs/>
          <w:szCs w:val="24"/>
        </w:rPr>
        <w:t xml:space="preserve">Avant la réception provisoire, le cocontractant demande par écrit au </w:t>
      </w:r>
      <w:bookmarkStart w:id="117" w:name="_Hlk158979207"/>
      <w:r w:rsidRPr="002B00A5">
        <w:rPr>
          <w:rFonts w:ascii="Arial Narrow" w:hAnsi="Arial Narrow" w:cs="Tahoma"/>
          <w:i/>
          <w:iCs/>
          <w:szCs w:val="24"/>
        </w:rPr>
        <w:t>Maître d’Ouvrage</w:t>
      </w:r>
      <w:bookmarkEnd w:id="117"/>
      <w:r w:rsidRPr="002B00A5">
        <w:rPr>
          <w:rFonts w:ascii="Arial Narrow" w:hAnsi="Arial Narrow" w:cs="Tahoma"/>
          <w:i/>
          <w:iCs/>
          <w:szCs w:val="24"/>
        </w:rPr>
        <w:t>, avec copie à l’ingénieur, l’organisation d’une visite technique préalable à la réception.</w:t>
      </w:r>
      <w:r w:rsidRPr="002B00A5">
        <w:rPr>
          <w:rFonts w:ascii="Arial Narrow" w:hAnsi="Arial Narrow" w:cs="Arial"/>
          <w:spacing w:val="5"/>
          <w:szCs w:val="24"/>
        </w:rPr>
        <w:t xml:space="preserve"> </w:t>
      </w:r>
      <w:r w:rsidRPr="002B00A5">
        <w:rPr>
          <w:rFonts w:ascii="Arial Narrow" w:hAnsi="Arial Narrow" w:cs="Tahoma"/>
          <w:i/>
          <w:iCs/>
          <w:szCs w:val="24"/>
        </w:rPr>
        <w:t>Cette visite co</w:t>
      </w:r>
      <w:r w:rsidR="00AF3C7C">
        <w:rPr>
          <w:rFonts w:ascii="Arial Narrow" w:hAnsi="Arial Narrow" w:cs="Tahoma"/>
          <w:i/>
          <w:iCs/>
          <w:szCs w:val="24"/>
        </w:rPr>
        <w:t>mprend entre autres opérations de verifications de fournitures</w:t>
      </w:r>
      <w:r w:rsidRPr="002B00A5">
        <w:rPr>
          <w:rFonts w:ascii="Arial Narrow" w:hAnsi="Arial Narrow" w:cs="Tahoma"/>
          <w:i/>
          <w:iCs/>
          <w:szCs w:val="24"/>
        </w:rPr>
        <w:t xml:space="preserve">  </w:t>
      </w:r>
    </w:p>
    <w:p w:rsidR="00335B05" w:rsidRPr="002B00A5" w:rsidRDefault="00335B05" w:rsidP="00AF3C7C">
      <w:pPr>
        <w:widowControl w:val="0"/>
        <w:suppressAutoHyphens/>
        <w:autoSpaceDE w:val="0"/>
        <w:autoSpaceDN w:val="0"/>
        <w:spacing w:after="60" w:line="360" w:lineRule="auto"/>
        <w:ind w:right="-147"/>
        <w:jc w:val="both"/>
        <w:textAlignment w:val="baseline"/>
        <w:rPr>
          <w:rFonts w:ascii="Arial Narrow" w:hAnsi="Arial Narrow" w:cs="Tahoma"/>
          <w:i/>
          <w:iCs/>
          <w:szCs w:val="24"/>
        </w:rPr>
      </w:pPr>
      <w:r w:rsidRPr="002B00A5">
        <w:rPr>
          <w:rFonts w:ascii="Arial Narrow" w:hAnsi="Arial Narrow" w:cs="Tahoma"/>
          <w:i/>
          <w:iCs/>
          <w:szCs w:val="24"/>
        </w:rPr>
        <w:t xml:space="preserve">21.1.1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w:t>
      </w:r>
    </w:p>
    <w:p w:rsidR="00335B05" w:rsidRPr="002B00A5" w:rsidRDefault="00335B05" w:rsidP="00AF3C7C">
      <w:pPr>
        <w:widowControl w:val="0"/>
        <w:suppressAutoHyphens/>
        <w:autoSpaceDE w:val="0"/>
        <w:autoSpaceDN w:val="0"/>
        <w:spacing w:after="60" w:line="360" w:lineRule="auto"/>
        <w:ind w:right="-147"/>
        <w:jc w:val="both"/>
        <w:textAlignment w:val="baseline"/>
        <w:rPr>
          <w:rFonts w:ascii="Arial Narrow" w:hAnsi="Arial Narrow" w:cs="Tahoma"/>
          <w:i/>
          <w:iCs/>
          <w:szCs w:val="24"/>
        </w:rPr>
      </w:pPr>
      <w:r w:rsidRPr="002B00A5">
        <w:rPr>
          <w:rFonts w:ascii="Arial Narrow" w:hAnsi="Arial Narrow" w:cs="Tahoma"/>
          <w:i/>
          <w:iCs/>
          <w:szCs w:val="24"/>
        </w:rPr>
        <w:t xml:space="preserve">Ces opérations font l’objet d’un procès-verbal dressé sur le champ et signé par le Maître d’œuvre le cas échéant, l’Ingénieur et </w:t>
      </w:r>
      <w:r w:rsidRPr="002B00A5">
        <w:rPr>
          <w:rFonts w:ascii="Arial Narrow" w:hAnsi="Arial Narrow" w:cs="Tahoma"/>
          <w:i/>
          <w:iCs/>
          <w:szCs w:val="24"/>
        </w:rPr>
        <w:lastRenderedPageBreak/>
        <w:t>le Cocontractant.</w:t>
      </w:r>
    </w:p>
    <w:p w:rsidR="00335B05" w:rsidRPr="002B00A5" w:rsidRDefault="00335B05" w:rsidP="00AF3C7C">
      <w:pPr>
        <w:widowControl w:val="0"/>
        <w:suppressAutoHyphens/>
        <w:autoSpaceDE w:val="0"/>
        <w:autoSpaceDN w:val="0"/>
        <w:spacing w:after="60" w:line="360" w:lineRule="auto"/>
        <w:ind w:right="-147"/>
        <w:jc w:val="both"/>
        <w:textAlignment w:val="baseline"/>
        <w:rPr>
          <w:rFonts w:ascii="Arial Narrow" w:hAnsi="Arial Narrow" w:cs="Tahoma"/>
          <w:i/>
          <w:iCs/>
          <w:szCs w:val="24"/>
        </w:rPr>
      </w:pPr>
      <w:r w:rsidRPr="002B00A5">
        <w:rPr>
          <w:rFonts w:ascii="Arial Narrow" w:hAnsi="Arial Narrow" w:cs="Tahoma"/>
          <w:i/>
          <w:iCs/>
          <w:szCs w:val="24"/>
        </w:rPr>
        <w:t>21.1.2 Lorsque ces opérations sont effectuées par un technicien, celui-ci établit un procès-verbal portant proposition d'acceptation, de mise à réparer, à bonifier ou de rejet, qui est transmis à la commission pour décision.</w:t>
      </w:r>
    </w:p>
    <w:p w:rsidR="00335B05" w:rsidRPr="002B00A5" w:rsidRDefault="00335B05" w:rsidP="00AF3C7C">
      <w:pPr>
        <w:widowControl w:val="0"/>
        <w:suppressAutoHyphens/>
        <w:autoSpaceDE w:val="0"/>
        <w:autoSpaceDN w:val="0"/>
        <w:spacing w:after="60" w:line="360" w:lineRule="auto"/>
        <w:ind w:right="-147"/>
        <w:jc w:val="both"/>
        <w:textAlignment w:val="baseline"/>
        <w:rPr>
          <w:rFonts w:ascii="Arial Narrow" w:hAnsi="Arial Narrow" w:cs="Tahoma"/>
          <w:i/>
          <w:iCs/>
          <w:szCs w:val="24"/>
        </w:rPr>
      </w:pPr>
      <w:r w:rsidRPr="002B00A5">
        <w:rPr>
          <w:rFonts w:ascii="Arial Narrow" w:hAnsi="Arial Narrow" w:cs="Tahoma"/>
          <w:i/>
          <w:iCs/>
          <w:szCs w:val="24"/>
        </w:rPr>
        <w:t>21.1.3 La commission de réception technique ou le technicien commis à cette tâche, doit se limiter à vérifier la conformité des spécifications techniques.</w:t>
      </w:r>
    </w:p>
    <w:p w:rsidR="00335B05" w:rsidRPr="002B00A5" w:rsidRDefault="00335B05" w:rsidP="00AF3C7C">
      <w:pPr>
        <w:widowControl w:val="0"/>
        <w:suppressAutoHyphens/>
        <w:autoSpaceDE w:val="0"/>
        <w:autoSpaceDN w:val="0"/>
        <w:spacing w:after="60" w:line="360" w:lineRule="auto"/>
        <w:ind w:right="-147"/>
        <w:jc w:val="both"/>
        <w:textAlignment w:val="baseline"/>
        <w:rPr>
          <w:rFonts w:ascii="Arial Narrow" w:hAnsi="Arial Narrow" w:cs="Tahoma"/>
          <w:i/>
          <w:iCs/>
          <w:szCs w:val="24"/>
        </w:rPr>
      </w:pPr>
      <w:r w:rsidRPr="002B00A5">
        <w:rPr>
          <w:rFonts w:ascii="Arial Narrow" w:hAnsi="Arial Narrow" w:cs="Tahoma"/>
          <w:i/>
          <w:iCs/>
          <w:szCs w:val="24"/>
        </w:rPr>
        <w:t>En matière de réception technique, la commission prend une des décisions suivantes concernant tout ou partie de la prestation :</w:t>
      </w:r>
    </w:p>
    <w:p w:rsidR="00335B05" w:rsidRPr="002B00A5" w:rsidRDefault="00335B05" w:rsidP="00AF3C7C">
      <w:pPr>
        <w:widowControl w:val="0"/>
        <w:numPr>
          <w:ilvl w:val="0"/>
          <w:numId w:val="63"/>
        </w:numPr>
        <w:suppressAutoHyphens/>
        <w:autoSpaceDE w:val="0"/>
        <w:autoSpaceDN w:val="0"/>
        <w:spacing w:after="60" w:line="360" w:lineRule="auto"/>
        <w:ind w:right="-147"/>
        <w:jc w:val="both"/>
        <w:textAlignment w:val="baseline"/>
        <w:rPr>
          <w:rFonts w:ascii="Arial Narrow" w:hAnsi="Arial Narrow" w:cs="Tahoma"/>
          <w:i/>
          <w:iCs/>
          <w:szCs w:val="24"/>
        </w:rPr>
      </w:pPr>
      <w:r w:rsidRPr="002B00A5">
        <w:rPr>
          <w:rFonts w:ascii="Arial Narrow" w:hAnsi="Arial Narrow" w:cs="Tahoma"/>
          <w:i/>
          <w:iCs/>
          <w:szCs w:val="24"/>
        </w:rPr>
        <w:t>Elle accepte en qualité et en quantité la prestation et, dans ce cas, sa décision est immédiatement exécutoire ;</w:t>
      </w:r>
    </w:p>
    <w:p w:rsidR="00335B05" w:rsidRPr="00B100ED" w:rsidRDefault="00335B05" w:rsidP="00AF3C7C">
      <w:pPr>
        <w:widowControl w:val="0"/>
        <w:numPr>
          <w:ilvl w:val="0"/>
          <w:numId w:val="63"/>
        </w:numPr>
        <w:suppressAutoHyphens/>
        <w:autoSpaceDE w:val="0"/>
        <w:autoSpaceDN w:val="0"/>
        <w:spacing w:after="60" w:line="360" w:lineRule="auto"/>
        <w:ind w:right="-147"/>
        <w:jc w:val="both"/>
        <w:textAlignment w:val="baseline"/>
        <w:rPr>
          <w:rFonts w:ascii="Arial Narrow" w:hAnsi="Arial Narrow" w:cs="Tahoma"/>
          <w:i/>
          <w:iCs/>
          <w:szCs w:val="24"/>
        </w:rPr>
      </w:pPr>
      <w:r w:rsidRPr="002B00A5">
        <w:rPr>
          <w:rFonts w:ascii="Arial Narrow" w:hAnsi="Arial Narrow" w:cs="Tahoma"/>
          <w:i/>
          <w:iCs/>
          <w:szCs w:val="24"/>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bookmarkEnd w:id="116"/>
    </w:p>
    <w:p w:rsidR="00335B05" w:rsidRPr="002B00A5" w:rsidRDefault="00335B05" w:rsidP="00335B05">
      <w:pPr>
        <w:widowControl w:val="0"/>
        <w:tabs>
          <w:tab w:val="left" w:pos="900"/>
          <w:tab w:val="left" w:pos="1300"/>
          <w:tab w:val="left" w:pos="2480"/>
          <w:tab w:val="left" w:pos="3760"/>
        </w:tabs>
        <w:suppressAutoHyphens/>
        <w:autoSpaceDE w:val="0"/>
        <w:autoSpaceDN w:val="0"/>
        <w:spacing w:after="60" w:line="360" w:lineRule="auto"/>
        <w:textAlignment w:val="baseline"/>
        <w:rPr>
          <w:rFonts w:ascii="Arial Narrow" w:hAnsi="Arial Narrow" w:cs="Tahoma"/>
          <w:b/>
          <w:bCs/>
          <w:spacing w:val="5"/>
          <w:szCs w:val="24"/>
        </w:rPr>
      </w:pPr>
      <w:bookmarkStart w:id="118" w:name="_Hlk143266954"/>
      <w:bookmarkStart w:id="119" w:name="_Hlk143270918"/>
      <w:r w:rsidRPr="002B00A5">
        <w:rPr>
          <w:rFonts w:ascii="Arial Narrow" w:hAnsi="Arial Narrow" w:cs="Tahoma"/>
          <w:b/>
          <w:bCs/>
          <w:spacing w:val="5"/>
          <w:szCs w:val="24"/>
        </w:rPr>
        <w:t>21.2. Réception Provisoire</w:t>
      </w:r>
      <w:bookmarkEnd w:id="118"/>
    </w:p>
    <w:p w:rsidR="00335B05" w:rsidRPr="002B00A5" w:rsidRDefault="00335B05" w:rsidP="00335B05">
      <w:pPr>
        <w:widowControl w:val="0"/>
        <w:suppressAutoHyphens/>
        <w:autoSpaceDE w:val="0"/>
        <w:autoSpaceDN w:val="0"/>
        <w:spacing w:after="60" w:line="360" w:lineRule="auto"/>
        <w:ind w:right="-27"/>
        <w:textAlignment w:val="baseline"/>
        <w:rPr>
          <w:rFonts w:ascii="Arial Narrow" w:hAnsi="Arial Narrow" w:cs="Tahoma"/>
          <w:szCs w:val="24"/>
        </w:rPr>
      </w:pPr>
      <w:r w:rsidRPr="002B00A5">
        <w:rPr>
          <w:rFonts w:ascii="Arial Narrow" w:hAnsi="Arial Narrow" w:cs="Tahoma"/>
          <w:szCs w:val="24"/>
        </w:rPr>
        <w:t xml:space="preserve">Le cocontractant est tenu de faire connaître au Chef de service du marché au plus tard </w:t>
      </w:r>
      <w:r w:rsidR="00AF3C7C">
        <w:rPr>
          <w:rFonts w:ascii="Arial Narrow" w:hAnsi="Arial Narrow" w:cs="Tahoma"/>
          <w:i/>
          <w:iCs/>
          <w:szCs w:val="24"/>
        </w:rPr>
        <w:t xml:space="preserve">15 </w:t>
      </w:r>
      <w:r w:rsidRPr="002B00A5">
        <w:rPr>
          <w:rFonts w:ascii="Arial Narrow" w:hAnsi="Arial Narrow" w:cs="Tahoma"/>
          <w:szCs w:val="24"/>
        </w:rPr>
        <w:t xml:space="preserve">jours avant l’expiration du délai contractuel, la date à laquelle il souhaite que soit réceptionné les fournitures. </w:t>
      </w:r>
    </w:p>
    <w:p w:rsidR="00335B05" w:rsidRPr="002B00A5" w:rsidRDefault="00335B05" w:rsidP="00335B05">
      <w:pPr>
        <w:widowControl w:val="0"/>
        <w:suppressAutoHyphens/>
        <w:autoSpaceDE w:val="0"/>
        <w:autoSpaceDN w:val="0"/>
        <w:spacing w:after="60" w:line="360" w:lineRule="auto"/>
        <w:ind w:right="-27"/>
        <w:textAlignment w:val="baseline"/>
        <w:rPr>
          <w:rFonts w:ascii="Arial Narrow" w:hAnsi="Arial Narrow" w:cs="Tahoma"/>
          <w:szCs w:val="24"/>
        </w:rPr>
      </w:pPr>
      <w:r w:rsidRPr="002B00A5">
        <w:rPr>
          <w:rFonts w:ascii="Arial Narrow" w:hAnsi="Arial Narrow" w:cs="Tahoma"/>
          <w:szCs w:val="24"/>
        </w:rPr>
        <w:t>La réception provisoire sera prononcée aussitôt après la livraison des fournitures objet du présent marché</w:t>
      </w:r>
      <w:r w:rsidRPr="002B00A5">
        <w:rPr>
          <w:rFonts w:ascii="Arial Narrow" w:hAnsi="Arial Narrow" w:cs="Tahoma"/>
          <w:b/>
          <w:bCs/>
          <w:spacing w:val="4"/>
          <w:szCs w:val="24"/>
        </w:rPr>
        <w:t xml:space="preserve"> </w:t>
      </w:r>
      <w:r w:rsidRPr="002B00A5">
        <w:rPr>
          <w:rFonts w:ascii="Arial Narrow" w:hAnsi="Arial Narrow" w:cs="Tahoma"/>
          <w:spacing w:val="4"/>
          <w:szCs w:val="24"/>
        </w:rPr>
        <w:t xml:space="preserve">et les </w:t>
      </w:r>
      <w:r w:rsidRPr="002B00A5">
        <w:rPr>
          <w:rFonts w:ascii="Arial Narrow" w:hAnsi="Arial Narrow" w:cs="Tahoma"/>
          <w:szCs w:val="24"/>
        </w:rPr>
        <w:t xml:space="preserve">Opérations préalables à la réception. </w:t>
      </w:r>
    </w:p>
    <w:p w:rsidR="00335B05" w:rsidRPr="002B00A5" w:rsidRDefault="00335B05" w:rsidP="00AF3C7C">
      <w:pPr>
        <w:widowControl w:val="0"/>
        <w:suppressAutoHyphens/>
        <w:autoSpaceDE w:val="0"/>
        <w:autoSpaceDN w:val="0"/>
        <w:spacing w:after="60" w:line="360" w:lineRule="auto"/>
        <w:ind w:right="-27"/>
        <w:jc w:val="both"/>
        <w:textAlignment w:val="baseline"/>
        <w:rPr>
          <w:rFonts w:ascii="Arial Narrow" w:hAnsi="Arial Narrow"/>
          <w:szCs w:val="24"/>
        </w:rPr>
      </w:pPr>
      <w:r w:rsidRPr="002B00A5">
        <w:rPr>
          <w:rFonts w:ascii="Arial Narrow" w:hAnsi="Arial Narrow"/>
          <w:szCs w:val="24"/>
        </w:rPr>
        <w:t xml:space="preserve">La Commission </w:t>
      </w:r>
      <w:r w:rsidRPr="006162C1">
        <w:rPr>
          <w:rFonts w:ascii="Arial Narrow" w:hAnsi="Arial Narrow"/>
          <w:szCs w:val="24"/>
        </w:rPr>
        <w:t xml:space="preserve">après vérification des spécifications technique et mise en fonctionnement des équipements </w:t>
      </w:r>
      <w:r w:rsidRPr="002B00A5">
        <w:rPr>
          <w:rFonts w:ascii="Arial Narrow" w:hAnsi="Arial Narrow"/>
          <w:szCs w:val="24"/>
        </w:rPr>
        <w:t>examine le procès</w:t>
      </w:r>
      <w:r w:rsidRPr="002B00A5">
        <w:rPr>
          <w:rFonts w:ascii="Arial Narrow" w:hAnsi="Arial Narrow"/>
          <w:spacing w:val="21"/>
          <w:szCs w:val="24"/>
        </w:rPr>
        <w:t>-</w:t>
      </w:r>
      <w:r w:rsidRPr="002B00A5">
        <w:rPr>
          <w:rFonts w:ascii="Arial Narrow" w:hAnsi="Arial Narrow"/>
          <w:szCs w:val="24"/>
        </w:rPr>
        <w:t>verbal des opérations préalables à la réception et procède à la réception provisoire des prestations s'il y a lieu.</w:t>
      </w:r>
    </w:p>
    <w:p w:rsidR="00335B05" w:rsidRPr="002B00A5" w:rsidRDefault="00335B05" w:rsidP="00AF3C7C">
      <w:pPr>
        <w:widowControl w:val="0"/>
        <w:suppressAutoHyphens/>
        <w:autoSpaceDE w:val="0"/>
        <w:autoSpaceDN w:val="0"/>
        <w:spacing w:after="60" w:line="360" w:lineRule="auto"/>
        <w:ind w:right="-27"/>
        <w:jc w:val="both"/>
        <w:textAlignment w:val="baseline"/>
        <w:rPr>
          <w:rFonts w:ascii="Arial Narrow" w:hAnsi="Arial Narrow"/>
          <w:bCs/>
          <w:szCs w:val="24"/>
        </w:rPr>
      </w:pPr>
      <w:r w:rsidRPr="002B00A5">
        <w:rPr>
          <w:rFonts w:ascii="Arial Narrow" w:hAnsi="Arial Narrow"/>
          <w:bCs/>
          <w:szCs w:val="24"/>
        </w:rPr>
        <w:t xml:space="preserve">Pour les marchés comportant plusieurs tranches, le Maître d’Ouvrage procèdera à la réception provisoire des fournitures de la tranche considérée. Cette réception conditionnera le début de la tranche conditionnelle suivante. </w:t>
      </w:r>
    </w:p>
    <w:p w:rsidR="00335B05" w:rsidRPr="002B00A5" w:rsidRDefault="00335B05" w:rsidP="00AF3C7C">
      <w:pPr>
        <w:widowControl w:val="0"/>
        <w:suppressAutoHyphens/>
        <w:autoSpaceDE w:val="0"/>
        <w:autoSpaceDN w:val="0"/>
        <w:spacing w:after="60" w:line="360" w:lineRule="auto"/>
        <w:jc w:val="both"/>
        <w:textAlignment w:val="baseline"/>
        <w:rPr>
          <w:rFonts w:ascii="Arial Narrow" w:hAnsi="Arial Narrow" w:cs="Tahoma"/>
          <w:szCs w:val="24"/>
        </w:rPr>
      </w:pPr>
      <w:r w:rsidRPr="002B00A5">
        <w:rPr>
          <w:rFonts w:ascii="Arial Narrow" w:hAnsi="Arial Narrow" w:cs="Tahoma"/>
          <w:szCs w:val="24"/>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rsidR="00335B05" w:rsidRPr="002B00A5" w:rsidRDefault="00335B05" w:rsidP="00AF3C7C">
      <w:pPr>
        <w:widowControl w:val="0"/>
        <w:suppressAutoHyphens/>
        <w:autoSpaceDE w:val="0"/>
        <w:autoSpaceDN w:val="0"/>
        <w:spacing w:after="60" w:line="360" w:lineRule="auto"/>
        <w:ind w:right="-27"/>
        <w:jc w:val="both"/>
        <w:textAlignment w:val="baseline"/>
        <w:rPr>
          <w:rFonts w:ascii="Arial Narrow" w:hAnsi="Arial Narrow" w:cs="Tahoma"/>
          <w:szCs w:val="24"/>
        </w:rPr>
      </w:pPr>
      <w:r w:rsidRPr="002B00A5">
        <w:rPr>
          <w:rFonts w:ascii="Arial Narrow" w:hAnsi="Arial Narrow" w:cs="Tahoma"/>
          <w:szCs w:val="24"/>
        </w:rPr>
        <w:t>Au cas où la réception n’est pas prononcée, le procès</w:t>
      </w:r>
      <w:r w:rsidRPr="002B00A5">
        <w:rPr>
          <w:rFonts w:ascii="Arial Narrow" w:hAnsi="Arial Narrow" w:cs="Tahoma"/>
          <w:spacing w:val="14"/>
          <w:szCs w:val="24"/>
        </w:rPr>
        <w:t>-</w:t>
      </w:r>
      <w:r w:rsidRPr="002B00A5">
        <w:rPr>
          <w:rFonts w:ascii="Arial Narrow" w:hAnsi="Arial Narrow" w:cs="Tahoma"/>
          <w:szCs w:val="24"/>
        </w:rPr>
        <w:t>verbal de réception précise les réserves à lever assorties des délais, avant de prononcer ladite réception.</w:t>
      </w:r>
      <w:r w:rsidRPr="002B00A5">
        <w:rPr>
          <w:rFonts w:ascii="Arial Narrow" w:hAnsi="Arial Narrow" w:cs="Arial"/>
          <w:szCs w:val="24"/>
        </w:rPr>
        <w:t xml:space="preserve"> </w:t>
      </w:r>
      <w:r w:rsidRPr="002B00A5">
        <w:rPr>
          <w:rFonts w:ascii="Arial Narrow" w:hAnsi="Arial Narrow" w:cs="Tahoma"/>
          <w:szCs w:val="24"/>
        </w:rPr>
        <w:t xml:space="preserve">Au cas où la réception n’est pas prononcée le procès-verbal de réception précise les réserves à lever assorties des délais, avant la prononciation de ladite réception. </w:t>
      </w:r>
    </w:p>
    <w:p w:rsidR="00335B05" w:rsidRPr="002B00A5" w:rsidRDefault="00335B05" w:rsidP="00AF3C7C">
      <w:pPr>
        <w:widowControl w:val="0"/>
        <w:tabs>
          <w:tab w:val="left" w:pos="3620"/>
        </w:tabs>
        <w:suppressAutoHyphens/>
        <w:autoSpaceDE w:val="0"/>
        <w:autoSpaceDN w:val="0"/>
        <w:spacing w:after="60" w:line="360" w:lineRule="auto"/>
        <w:ind w:right="102"/>
        <w:jc w:val="both"/>
        <w:textAlignment w:val="baseline"/>
        <w:rPr>
          <w:rFonts w:ascii="Arial Narrow" w:hAnsi="Arial Narrow" w:cs="Tahoma"/>
          <w:szCs w:val="24"/>
        </w:rPr>
      </w:pPr>
      <w:r w:rsidRPr="002B00A5">
        <w:rPr>
          <w:rFonts w:ascii="Arial Narrow" w:hAnsi="Arial Narrow" w:cs="Tahoma"/>
          <w:spacing w:val="6"/>
          <w:szCs w:val="24"/>
        </w:rPr>
        <w:t xml:space="preserve">Pour être valable, le procès-verbal de réception doit être signé par les deux tiers 2/3 au moins des membres </w:t>
      </w:r>
      <w:r w:rsidRPr="002B00A5">
        <w:rPr>
          <w:rFonts w:ascii="Arial Narrow" w:hAnsi="Arial Narrow" w:cs="Tahoma"/>
          <w:szCs w:val="24"/>
        </w:rPr>
        <w:t>de la commission dont le Président.</w:t>
      </w:r>
    </w:p>
    <w:p w:rsidR="00335B05" w:rsidRPr="002B00A5" w:rsidRDefault="00335B05" w:rsidP="00AF3C7C">
      <w:pPr>
        <w:widowControl w:val="0"/>
        <w:suppressAutoHyphens/>
        <w:autoSpaceDE w:val="0"/>
        <w:autoSpaceDN w:val="0"/>
        <w:spacing w:after="60" w:line="360" w:lineRule="auto"/>
        <w:ind w:right="-143"/>
        <w:jc w:val="both"/>
        <w:textAlignment w:val="baseline"/>
        <w:rPr>
          <w:rFonts w:ascii="Arial Narrow" w:hAnsi="Arial Narrow"/>
          <w:b/>
          <w:bCs/>
          <w:szCs w:val="24"/>
        </w:rPr>
      </w:pPr>
      <w:r w:rsidRPr="002B00A5">
        <w:rPr>
          <w:rFonts w:ascii="Arial Narrow" w:hAnsi="Arial Narrow"/>
          <w:b/>
          <w:bCs/>
          <w:szCs w:val="24"/>
        </w:rPr>
        <w:t>21.3. La Commission de réception sera composée ainsi qu’il suit à titre indicatif :</w:t>
      </w:r>
    </w:p>
    <w:p w:rsidR="00335B05" w:rsidRPr="002B00A5" w:rsidRDefault="00335B05" w:rsidP="00AF3C7C">
      <w:pPr>
        <w:widowControl w:val="0"/>
        <w:suppressAutoHyphens/>
        <w:autoSpaceDE w:val="0"/>
        <w:autoSpaceDN w:val="0"/>
        <w:spacing w:after="60" w:line="360" w:lineRule="auto"/>
        <w:ind w:right="-143"/>
        <w:jc w:val="both"/>
        <w:textAlignment w:val="baseline"/>
        <w:rPr>
          <w:rFonts w:ascii="Arial Narrow" w:hAnsi="Arial Narrow"/>
          <w:i/>
          <w:iCs/>
          <w:szCs w:val="24"/>
        </w:rPr>
      </w:pPr>
      <w:r w:rsidRPr="002B00A5">
        <w:rPr>
          <w:rFonts w:ascii="Arial Narrow" w:hAnsi="Arial Narrow"/>
          <w:i/>
          <w:iCs/>
          <w:szCs w:val="24"/>
        </w:rPr>
        <w:t>La Commission de réception sera co</w:t>
      </w:r>
      <w:r w:rsidR="00AF3C7C">
        <w:rPr>
          <w:rFonts w:ascii="Arial Narrow" w:hAnsi="Arial Narrow"/>
          <w:i/>
          <w:iCs/>
          <w:szCs w:val="24"/>
        </w:rPr>
        <w:t xml:space="preserve">mposée des membres suivants </w:t>
      </w:r>
      <w:r w:rsidRPr="002B00A5">
        <w:rPr>
          <w:rFonts w:ascii="Arial Narrow" w:hAnsi="Arial Narrow"/>
          <w:i/>
          <w:iCs/>
          <w:szCs w:val="24"/>
        </w:rPr>
        <w:t xml:space="preserve"> :</w:t>
      </w:r>
    </w:p>
    <w:p w:rsidR="00335B05" w:rsidRPr="002B00A5" w:rsidRDefault="00335B05" w:rsidP="00AF3C7C">
      <w:pPr>
        <w:widowControl w:val="0"/>
        <w:suppressAutoHyphens/>
        <w:autoSpaceDE w:val="0"/>
        <w:autoSpaceDN w:val="0"/>
        <w:spacing w:after="60" w:line="360" w:lineRule="auto"/>
        <w:ind w:right="-143"/>
        <w:jc w:val="both"/>
        <w:textAlignment w:val="baseline"/>
        <w:rPr>
          <w:rFonts w:ascii="Arial Narrow" w:hAnsi="Arial Narrow"/>
          <w:i/>
          <w:iCs/>
          <w:szCs w:val="24"/>
        </w:rPr>
      </w:pPr>
      <w:r w:rsidRPr="002B00A5">
        <w:rPr>
          <w:rFonts w:ascii="Arial Narrow" w:hAnsi="Arial Narrow"/>
          <w:i/>
          <w:iCs/>
          <w:szCs w:val="24"/>
        </w:rPr>
        <w:t xml:space="preserve">Président : Le Maitre d’Ouvrage </w:t>
      </w:r>
      <w:r w:rsidRPr="002B00A5">
        <w:rPr>
          <w:rFonts w:ascii="Arial Narrow" w:hAnsi="Arial Narrow"/>
          <w:i/>
          <w:iCs/>
          <w:spacing w:val="28"/>
          <w:szCs w:val="24"/>
        </w:rPr>
        <w:t xml:space="preserve">ou </w:t>
      </w:r>
      <w:r w:rsidRPr="002B00A5">
        <w:rPr>
          <w:rFonts w:ascii="Arial Narrow" w:hAnsi="Arial Narrow"/>
          <w:i/>
          <w:iCs/>
          <w:szCs w:val="24"/>
        </w:rPr>
        <w:t>son représentant ;</w:t>
      </w:r>
    </w:p>
    <w:p w:rsidR="00335B05" w:rsidRPr="002B00A5" w:rsidRDefault="00335B05" w:rsidP="00AF3C7C">
      <w:pPr>
        <w:widowControl w:val="0"/>
        <w:suppressAutoHyphens/>
        <w:autoSpaceDE w:val="0"/>
        <w:autoSpaceDN w:val="0"/>
        <w:spacing w:after="60" w:line="360" w:lineRule="auto"/>
        <w:ind w:right="-143"/>
        <w:jc w:val="both"/>
        <w:textAlignment w:val="baseline"/>
        <w:rPr>
          <w:rFonts w:ascii="Arial Narrow" w:hAnsi="Arial Narrow"/>
          <w:i/>
          <w:iCs/>
          <w:szCs w:val="24"/>
        </w:rPr>
      </w:pPr>
      <w:r w:rsidRPr="002B00A5">
        <w:rPr>
          <w:rFonts w:ascii="Arial Narrow" w:hAnsi="Arial Narrow"/>
          <w:i/>
          <w:iCs/>
          <w:szCs w:val="24"/>
        </w:rPr>
        <w:t>Rapporteur : Le Maître d’Œuvre ou l’Ingénieur du marché ;</w:t>
      </w:r>
    </w:p>
    <w:p w:rsidR="00335B05" w:rsidRPr="002B00A5" w:rsidRDefault="00335B05" w:rsidP="00AF3C7C">
      <w:pPr>
        <w:widowControl w:val="0"/>
        <w:suppressAutoHyphens/>
        <w:autoSpaceDE w:val="0"/>
        <w:autoSpaceDN w:val="0"/>
        <w:spacing w:after="60" w:line="360" w:lineRule="auto"/>
        <w:ind w:right="-143"/>
        <w:jc w:val="both"/>
        <w:textAlignment w:val="baseline"/>
        <w:rPr>
          <w:rFonts w:ascii="Arial Narrow" w:hAnsi="Arial Narrow"/>
          <w:i/>
          <w:iCs/>
          <w:szCs w:val="24"/>
        </w:rPr>
      </w:pPr>
      <w:r w:rsidRPr="002B00A5">
        <w:rPr>
          <w:rFonts w:ascii="Arial Narrow" w:hAnsi="Arial Narrow"/>
          <w:i/>
          <w:iCs/>
          <w:spacing w:val="6"/>
          <w:szCs w:val="24"/>
        </w:rPr>
        <w:lastRenderedPageBreak/>
        <w:t>Membres :</w:t>
      </w:r>
    </w:p>
    <w:p w:rsidR="00335B05" w:rsidRPr="002B00A5" w:rsidRDefault="00335B05" w:rsidP="00AF3C7C">
      <w:pPr>
        <w:widowControl w:val="0"/>
        <w:numPr>
          <w:ilvl w:val="0"/>
          <w:numId w:val="64"/>
        </w:numPr>
        <w:suppressAutoHyphens/>
        <w:autoSpaceDE w:val="0"/>
        <w:autoSpaceDN w:val="0"/>
        <w:spacing w:after="60" w:line="360" w:lineRule="auto"/>
        <w:ind w:right="-143"/>
        <w:jc w:val="both"/>
        <w:textAlignment w:val="baseline"/>
        <w:rPr>
          <w:rFonts w:ascii="Arial Narrow" w:hAnsi="Arial Narrow"/>
          <w:i/>
          <w:szCs w:val="24"/>
        </w:rPr>
      </w:pPr>
      <w:r w:rsidRPr="002B00A5">
        <w:rPr>
          <w:rFonts w:ascii="Arial Narrow" w:hAnsi="Arial Narrow"/>
          <w:i/>
          <w:iCs/>
          <w:spacing w:val="5"/>
          <w:szCs w:val="24"/>
        </w:rPr>
        <w:t>L</w:t>
      </w:r>
      <w:r w:rsidRPr="002B00A5">
        <w:rPr>
          <w:rFonts w:ascii="Arial Narrow" w:hAnsi="Arial Narrow"/>
          <w:i/>
          <w:iCs/>
          <w:szCs w:val="24"/>
        </w:rPr>
        <w:t xml:space="preserve">e </w:t>
      </w:r>
      <w:r w:rsidRPr="002B00A5">
        <w:rPr>
          <w:rFonts w:ascii="Arial Narrow" w:hAnsi="Arial Narrow"/>
          <w:i/>
          <w:iCs/>
          <w:spacing w:val="5"/>
          <w:szCs w:val="24"/>
        </w:rPr>
        <w:t>Che</w:t>
      </w:r>
      <w:r w:rsidRPr="002B00A5">
        <w:rPr>
          <w:rFonts w:ascii="Arial Narrow" w:hAnsi="Arial Narrow"/>
          <w:i/>
          <w:iCs/>
          <w:szCs w:val="24"/>
        </w:rPr>
        <w:t xml:space="preserve">f </w:t>
      </w:r>
      <w:r w:rsidRPr="002B00A5">
        <w:rPr>
          <w:rFonts w:ascii="Arial Narrow" w:hAnsi="Arial Narrow"/>
          <w:i/>
          <w:iCs/>
          <w:spacing w:val="5"/>
          <w:szCs w:val="24"/>
        </w:rPr>
        <w:t>d</w:t>
      </w:r>
      <w:r w:rsidRPr="002B00A5">
        <w:rPr>
          <w:rFonts w:ascii="Arial Narrow" w:hAnsi="Arial Narrow"/>
          <w:i/>
          <w:iCs/>
          <w:szCs w:val="24"/>
        </w:rPr>
        <w:t xml:space="preserve">e </w:t>
      </w:r>
      <w:r w:rsidRPr="002B00A5">
        <w:rPr>
          <w:rFonts w:ascii="Arial Narrow" w:hAnsi="Arial Narrow"/>
          <w:i/>
          <w:iCs/>
          <w:spacing w:val="5"/>
          <w:szCs w:val="24"/>
        </w:rPr>
        <w:t>Servic</w:t>
      </w:r>
      <w:r w:rsidRPr="002B00A5">
        <w:rPr>
          <w:rFonts w:ascii="Arial Narrow" w:hAnsi="Arial Narrow"/>
          <w:i/>
          <w:iCs/>
          <w:szCs w:val="24"/>
        </w:rPr>
        <w:t>e du marché</w:t>
      </w:r>
      <w:r w:rsidRPr="002B00A5">
        <w:rPr>
          <w:rFonts w:ascii="Arial Narrow" w:hAnsi="Arial Narrow"/>
          <w:i/>
          <w:iCs/>
          <w:spacing w:val="6"/>
          <w:szCs w:val="24"/>
        </w:rPr>
        <w:t xml:space="preserve"> ou son représentant ;</w:t>
      </w:r>
    </w:p>
    <w:p w:rsidR="00335B05" w:rsidRPr="002B00A5" w:rsidRDefault="00335B05" w:rsidP="00AF3C7C">
      <w:pPr>
        <w:widowControl w:val="0"/>
        <w:numPr>
          <w:ilvl w:val="0"/>
          <w:numId w:val="64"/>
        </w:numPr>
        <w:suppressAutoHyphens/>
        <w:autoSpaceDE w:val="0"/>
        <w:autoSpaceDN w:val="0"/>
        <w:spacing w:after="60" w:line="360" w:lineRule="auto"/>
        <w:ind w:right="-20"/>
        <w:jc w:val="both"/>
        <w:textAlignment w:val="baseline"/>
        <w:rPr>
          <w:rFonts w:ascii="Arial Narrow" w:hAnsi="Arial Narrow"/>
          <w:i/>
          <w:iCs/>
          <w:spacing w:val="6"/>
          <w:szCs w:val="24"/>
        </w:rPr>
      </w:pPr>
      <w:r w:rsidRPr="002B00A5">
        <w:rPr>
          <w:rFonts w:ascii="Arial Narrow" w:hAnsi="Arial Narrow"/>
          <w:i/>
          <w:iCs/>
          <w:spacing w:val="6"/>
          <w:szCs w:val="24"/>
        </w:rPr>
        <w:t xml:space="preserve">Le comptable matière du Maître d’Ouvrage conformément à la circulaire portant application de la loi des </w:t>
      </w:r>
      <w:r w:rsidR="00AF3C7C">
        <w:rPr>
          <w:rFonts w:ascii="Arial Narrow" w:hAnsi="Arial Narrow"/>
          <w:i/>
          <w:iCs/>
          <w:spacing w:val="6"/>
          <w:szCs w:val="24"/>
        </w:rPr>
        <w:t>finances de l’année 2025</w:t>
      </w:r>
      <w:r w:rsidRPr="002B00A5">
        <w:rPr>
          <w:rFonts w:ascii="Arial Narrow" w:hAnsi="Arial Narrow"/>
          <w:i/>
          <w:iCs/>
          <w:spacing w:val="6"/>
          <w:szCs w:val="24"/>
        </w:rPr>
        <w:t xml:space="preserve">. </w:t>
      </w:r>
    </w:p>
    <w:p w:rsidR="00335B05" w:rsidRPr="002B00A5" w:rsidRDefault="00335B05" w:rsidP="00AF3C7C">
      <w:pPr>
        <w:widowControl w:val="0"/>
        <w:suppressAutoHyphens/>
        <w:autoSpaceDE w:val="0"/>
        <w:autoSpaceDN w:val="0"/>
        <w:spacing w:after="60" w:line="360" w:lineRule="auto"/>
        <w:ind w:right="-143"/>
        <w:jc w:val="both"/>
        <w:textAlignment w:val="baseline"/>
        <w:rPr>
          <w:rFonts w:ascii="Arial Narrow" w:hAnsi="Arial Narrow"/>
          <w:i/>
          <w:iCs/>
          <w:spacing w:val="6"/>
          <w:szCs w:val="24"/>
        </w:rPr>
      </w:pPr>
      <w:r w:rsidRPr="002B00A5">
        <w:rPr>
          <w:rFonts w:ascii="Arial Narrow" w:hAnsi="Arial Narrow"/>
          <w:i/>
          <w:iCs/>
          <w:szCs w:val="24"/>
        </w:rPr>
        <w:t xml:space="preserve">Observateur : </w:t>
      </w:r>
      <w:r w:rsidRPr="002B00A5">
        <w:rPr>
          <w:rFonts w:ascii="Arial Narrow" w:hAnsi="Arial Narrow"/>
          <w:i/>
          <w:iCs/>
          <w:spacing w:val="6"/>
          <w:szCs w:val="24"/>
        </w:rPr>
        <w:t xml:space="preserve">Le représentant du MINMAP ; </w:t>
      </w:r>
    </w:p>
    <w:p w:rsidR="00335B05" w:rsidRPr="002B00A5" w:rsidRDefault="00335B05" w:rsidP="00AF3C7C">
      <w:pPr>
        <w:widowControl w:val="0"/>
        <w:suppressAutoHyphens/>
        <w:autoSpaceDE w:val="0"/>
        <w:autoSpaceDN w:val="0"/>
        <w:spacing w:after="60" w:line="360" w:lineRule="auto"/>
        <w:ind w:right="-143"/>
        <w:jc w:val="both"/>
        <w:textAlignment w:val="baseline"/>
        <w:rPr>
          <w:rFonts w:ascii="Arial Narrow" w:hAnsi="Arial Narrow"/>
          <w:i/>
          <w:iCs/>
          <w:spacing w:val="6"/>
          <w:szCs w:val="24"/>
        </w:rPr>
      </w:pPr>
      <w:r w:rsidRPr="002B00A5">
        <w:rPr>
          <w:rFonts w:ascii="Arial Narrow" w:hAnsi="Arial Narrow"/>
          <w:i/>
          <w:iCs/>
          <w:spacing w:val="6"/>
          <w:szCs w:val="24"/>
        </w:rPr>
        <w:t xml:space="preserve">Invité : </w:t>
      </w:r>
      <w:r w:rsidRPr="002B00A5">
        <w:rPr>
          <w:rFonts w:ascii="Arial Narrow" w:hAnsi="Arial Narrow"/>
          <w:i/>
          <w:iCs/>
          <w:szCs w:val="24"/>
        </w:rPr>
        <w:t>Le Cocontractant ;</w:t>
      </w:r>
    </w:p>
    <w:p w:rsidR="00335B05" w:rsidRPr="002B00A5" w:rsidRDefault="00335B05" w:rsidP="00AF3C7C">
      <w:pPr>
        <w:widowControl w:val="0"/>
        <w:suppressAutoHyphens/>
        <w:autoSpaceDE w:val="0"/>
        <w:autoSpaceDN w:val="0"/>
        <w:spacing w:after="60" w:line="360" w:lineRule="auto"/>
        <w:ind w:right="-15"/>
        <w:jc w:val="both"/>
        <w:textAlignment w:val="baseline"/>
        <w:rPr>
          <w:rFonts w:ascii="Arial Narrow" w:hAnsi="Arial Narrow"/>
          <w:szCs w:val="24"/>
        </w:rPr>
      </w:pPr>
      <w:r w:rsidRPr="002B00A5">
        <w:rPr>
          <w:rFonts w:ascii="Arial Narrow" w:hAnsi="Arial Narrow"/>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w:t>
      </w:r>
      <w:r w:rsidRPr="002B00A5">
        <w:rPr>
          <w:rFonts w:ascii="Arial Narrow" w:hAnsi="Arial Narrow"/>
          <w:i/>
          <w:szCs w:val="24"/>
        </w:rPr>
        <w:t xml:space="preserve"> (Quorum à préciser).</w:t>
      </w:r>
      <w:r w:rsidRPr="002B00A5">
        <w:rPr>
          <w:rFonts w:ascii="Arial Narrow" w:hAnsi="Arial Narrow"/>
          <w:szCs w:val="24"/>
        </w:rPr>
        <w:t xml:space="preserve"> Son absence équivaut à l’acceptation sans réserve des conclusions de la Commission de réception.</w:t>
      </w:r>
    </w:p>
    <w:bookmarkEnd w:id="119"/>
    <w:p w:rsidR="00335B05" w:rsidRPr="002B00A5" w:rsidRDefault="00335B05" w:rsidP="00AF3C7C">
      <w:pPr>
        <w:widowControl w:val="0"/>
        <w:suppressAutoHyphens/>
        <w:autoSpaceDE w:val="0"/>
        <w:autoSpaceDN w:val="0"/>
        <w:spacing w:after="60" w:line="360" w:lineRule="auto"/>
        <w:ind w:left="624" w:right="-27" w:hanging="624"/>
        <w:jc w:val="both"/>
        <w:textAlignment w:val="baseline"/>
        <w:rPr>
          <w:rFonts w:ascii="Arial Narrow" w:hAnsi="Arial Narrow"/>
          <w:szCs w:val="24"/>
        </w:rPr>
      </w:pPr>
      <w:r w:rsidRPr="002B00A5">
        <w:rPr>
          <w:rFonts w:ascii="Arial Narrow" w:hAnsi="Arial Narrow" w:cs="Tahoma"/>
          <w:b/>
          <w:szCs w:val="24"/>
        </w:rPr>
        <w:t xml:space="preserve">21.4. </w:t>
      </w:r>
      <w:bookmarkStart w:id="120" w:name="_Hlk143271139"/>
      <w:r w:rsidRPr="002B00A5">
        <w:rPr>
          <w:rFonts w:ascii="Arial Narrow" w:hAnsi="Arial Narrow" w:cs="Tahoma"/>
          <w:b/>
          <w:szCs w:val="24"/>
        </w:rPr>
        <w:t>Réceptions partielles</w:t>
      </w:r>
      <w:bookmarkEnd w:id="120"/>
    </w:p>
    <w:p w:rsidR="00335B05" w:rsidRPr="00211114" w:rsidRDefault="00335B05" w:rsidP="00AF3C7C">
      <w:pPr>
        <w:widowControl w:val="0"/>
        <w:suppressAutoHyphens/>
        <w:autoSpaceDE w:val="0"/>
        <w:autoSpaceDN w:val="0"/>
        <w:spacing w:after="60" w:line="360" w:lineRule="auto"/>
        <w:ind w:right="-27"/>
        <w:jc w:val="both"/>
        <w:textAlignment w:val="baseline"/>
        <w:rPr>
          <w:rFonts w:ascii="Arial Narrow" w:hAnsi="Arial Narrow" w:cs="Tahoma"/>
          <w:iCs/>
          <w:szCs w:val="24"/>
        </w:rPr>
      </w:pPr>
      <w:r w:rsidRPr="002B00A5">
        <w:rPr>
          <w:rFonts w:ascii="Arial Narrow" w:hAnsi="Arial Narrow" w:cs="Tahoma"/>
          <w:spacing w:val="12"/>
          <w:szCs w:val="24"/>
        </w:rPr>
        <w:t xml:space="preserve">Le </w:t>
      </w:r>
      <w:r w:rsidRPr="002B00A5">
        <w:rPr>
          <w:rFonts w:ascii="Arial Narrow" w:hAnsi="Arial Narrow" w:cs="Tahoma"/>
          <w:szCs w:val="24"/>
        </w:rPr>
        <w:t>cocontractant</w:t>
      </w:r>
      <w:r w:rsidRPr="002B00A5">
        <w:rPr>
          <w:rFonts w:ascii="Arial Narrow" w:hAnsi="Arial Narrow" w:cs="Tahoma"/>
          <w:i/>
          <w:iCs/>
          <w:szCs w:val="24"/>
        </w:rPr>
        <w:t xml:space="preserve"> </w:t>
      </w:r>
      <w:r w:rsidRPr="002B00A5">
        <w:rPr>
          <w:rFonts w:ascii="Arial Narrow" w:hAnsi="Arial Narrow" w:cs="Tahoma"/>
          <w:iCs/>
          <w:szCs w:val="24"/>
        </w:rPr>
        <w:t xml:space="preserve">pourra selon que la nature des prestations ou la force majeure l’exige, demander des réceptions partielles. Dans ce cas, la commission chargée des réceptions partielles sera la même que celle devant effectuer la réception provisoire. </w:t>
      </w:r>
      <w:r w:rsidRPr="00211114">
        <w:rPr>
          <w:rFonts w:ascii="Arial Narrow" w:hAnsi="Arial Narrow" w:cs="Tahoma"/>
          <w:iCs/>
          <w:szCs w:val="24"/>
        </w:rPr>
        <w:t xml:space="preserve">Un procès-verbal de réception partielle sera rédigé et signé par toutes les </w:t>
      </w:r>
    </w:p>
    <w:p w:rsidR="00335B05" w:rsidRPr="00211114" w:rsidRDefault="00335B05" w:rsidP="00335B05">
      <w:pPr>
        <w:widowControl w:val="0"/>
        <w:suppressAutoHyphens/>
        <w:autoSpaceDE w:val="0"/>
        <w:autoSpaceDN w:val="0"/>
        <w:spacing w:after="60" w:line="360" w:lineRule="auto"/>
        <w:ind w:left="624" w:right="-27" w:hanging="624"/>
        <w:textAlignment w:val="baseline"/>
        <w:rPr>
          <w:rFonts w:ascii="Arial Narrow" w:hAnsi="Arial Narrow" w:cs="Tahoma"/>
          <w:b/>
          <w:szCs w:val="24"/>
        </w:rPr>
      </w:pPr>
      <w:r w:rsidRPr="00211114">
        <w:rPr>
          <w:rFonts w:ascii="Arial Narrow" w:hAnsi="Arial Narrow" w:cs="Tahoma"/>
          <w:b/>
          <w:szCs w:val="24"/>
        </w:rPr>
        <w:t xml:space="preserve">21.5. </w:t>
      </w:r>
      <w:bookmarkStart w:id="121" w:name="_Hlk143271122"/>
      <w:r w:rsidRPr="00211114">
        <w:rPr>
          <w:rFonts w:ascii="Arial Narrow" w:hAnsi="Arial Narrow" w:cs="Tahoma"/>
          <w:b/>
          <w:szCs w:val="24"/>
        </w:rPr>
        <w:t>Début de la période de garantie</w:t>
      </w:r>
      <w:bookmarkEnd w:id="121"/>
    </w:p>
    <w:p w:rsidR="00335B05" w:rsidRPr="00211114" w:rsidRDefault="00335B05" w:rsidP="00335B05">
      <w:pPr>
        <w:widowControl w:val="0"/>
        <w:suppressAutoHyphens/>
        <w:autoSpaceDE w:val="0"/>
        <w:autoSpaceDN w:val="0"/>
        <w:spacing w:after="60" w:line="360" w:lineRule="auto"/>
        <w:ind w:left="624" w:right="-27" w:hanging="624"/>
        <w:textAlignment w:val="baseline"/>
        <w:rPr>
          <w:rFonts w:ascii="Arial Narrow" w:hAnsi="Arial Narrow" w:cs="Tahoma"/>
          <w:szCs w:val="24"/>
        </w:rPr>
      </w:pPr>
      <w:r w:rsidRPr="00211114">
        <w:rPr>
          <w:rFonts w:ascii="Arial Narrow" w:hAnsi="Arial Narrow" w:cs="Tahoma"/>
          <w:iCs/>
          <w:szCs w:val="24"/>
        </w:rPr>
        <w:t xml:space="preserve"> la période de garantie commence à la date de la réception provisoire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b/>
          <w:szCs w:val="24"/>
        </w:rPr>
      </w:pPr>
      <w:r w:rsidRPr="002B00A5">
        <w:rPr>
          <w:rFonts w:ascii="Arial Narrow" w:hAnsi="Arial Narrow" w:cs="Tahoma"/>
          <w:b/>
          <w:szCs w:val="24"/>
        </w:rPr>
        <w:t>21.6. Prise de possession des fournitures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rsidR="00335B05" w:rsidRPr="003B182B" w:rsidRDefault="00335B05" w:rsidP="00335B05">
      <w:pPr>
        <w:widowControl w:val="0"/>
        <w:suppressAutoHyphens/>
        <w:autoSpaceDE w:val="0"/>
        <w:autoSpaceDN w:val="0"/>
        <w:spacing w:after="60" w:line="360" w:lineRule="auto"/>
        <w:textAlignment w:val="baseline"/>
        <w:rPr>
          <w:rFonts w:ascii="Arial Narrow" w:hAnsi="Arial Narrow" w:cs="Tahoma"/>
          <w:b/>
          <w:bCs/>
          <w:szCs w:val="24"/>
        </w:rPr>
      </w:pPr>
      <w:r w:rsidRPr="003B182B">
        <w:rPr>
          <w:rFonts w:ascii="Arial Narrow" w:hAnsi="Arial Narrow" w:cs="Tahoma"/>
          <w:b/>
          <w:bCs/>
          <w:szCs w:val="24"/>
        </w:rPr>
        <w:t xml:space="preserve">21.7 : Rejet </w:t>
      </w:r>
    </w:p>
    <w:p w:rsidR="00335B05" w:rsidRPr="006162C1"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6162C1">
        <w:rPr>
          <w:rFonts w:ascii="Arial Narrow" w:hAnsi="Arial Narrow" w:cs="Tahoma"/>
          <w:szCs w:val="24"/>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rsidR="00335B05" w:rsidRPr="003B182B"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3B182B">
        <w:rPr>
          <w:rFonts w:ascii="Arial Narrow" w:hAnsi="Arial Narrow" w:cs="Tahoma"/>
          <w:szCs w:val="24"/>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3B182B">
        <w:rPr>
          <w:rFonts w:ascii="Arial Narrow" w:hAnsi="Arial Narrow" w:cs="Tahoma"/>
          <w:szCs w:val="24"/>
        </w:rPr>
        <w:t xml:space="preserve"> En cas de rejet, le Cocontractant est tenu de rembourser les a</w:t>
      </w:r>
      <w:r w:rsidR="006162C1">
        <w:rPr>
          <w:rFonts w:ascii="Arial Narrow" w:hAnsi="Arial Narrow" w:cs="Tahoma"/>
          <w:szCs w:val="24"/>
        </w:rPr>
        <w:t xml:space="preserve">vances et acomptes déjà perçus </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22" w:name="_Toc157610555"/>
      <w:r w:rsidRPr="00E53D86">
        <w:rPr>
          <w:rFonts w:ascii="Arial Narrow" w:hAnsi="Arial Narrow" w:cs="Tahoma"/>
          <w:b/>
          <w:bCs/>
          <w:sz w:val="28"/>
          <w:szCs w:val="28"/>
        </w:rPr>
        <w:t xml:space="preserve">Article </w:t>
      </w:r>
      <w:r>
        <w:rPr>
          <w:rFonts w:ascii="Arial Narrow" w:hAnsi="Arial Narrow" w:cs="Tahoma"/>
          <w:b/>
          <w:bCs/>
          <w:sz w:val="28"/>
          <w:szCs w:val="28"/>
        </w:rPr>
        <w:t>22</w:t>
      </w:r>
      <w:r w:rsidRPr="00E53D86">
        <w:rPr>
          <w:rFonts w:ascii="Arial Narrow" w:hAnsi="Arial Narrow" w:cs="Tahoma"/>
          <w:b/>
          <w:bCs/>
          <w:sz w:val="28"/>
          <w:szCs w:val="28"/>
        </w:rPr>
        <w:t xml:space="preserve">- </w:t>
      </w:r>
      <w:r w:rsidRPr="002B00A5">
        <w:rPr>
          <w:rFonts w:ascii="Arial Narrow" w:hAnsi="Arial Narrow" w:cs="Tahoma"/>
          <w:b/>
          <w:bCs/>
          <w:sz w:val="28"/>
          <w:szCs w:val="28"/>
        </w:rPr>
        <w:t>Documents à fournir après réception provisoire</w:t>
      </w:r>
      <w:bookmarkEnd w:id="122"/>
    </w:p>
    <w:p w:rsidR="00335B05" w:rsidRPr="006162C1" w:rsidRDefault="00335B05" w:rsidP="00335B05">
      <w:pPr>
        <w:widowControl w:val="0"/>
        <w:suppressAutoHyphens/>
        <w:autoSpaceDE w:val="0"/>
        <w:autoSpaceDN w:val="0"/>
        <w:spacing w:after="60" w:line="360" w:lineRule="auto"/>
        <w:textAlignment w:val="baseline"/>
        <w:rPr>
          <w:rFonts w:ascii="Arial Narrow" w:hAnsi="Arial Narrow" w:cs="Arial"/>
          <w:szCs w:val="24"/>
        </w:rPr>
      </w:pPr>
      <w:r w:rsidRPr="006162C1">
        <w:rPr>
          <w:rFonts w:ascii="Arial Narrow" w:hAnsi="Arial Narrow" w:cs="Arial"/>
          <w:szCs w:val="24"/>
        </w:rPr>
        <w:t xml:space="preserve">Le Cocontractant remettra au Maître d’œuvre le cas échéant ou à l’ingénieur du marché dans les trente jours suivant la date de réception provisoire de l’ensemble des prestations les documents ci-après :  </w:t>
      </w:r>
    </w:p>
    <w:p w:rsidR="00335B05" w:rsidRPr="006162C1" w:rsidRDefault="00335B05" w:rsidP="002C2A6B">
      <w:pPr>
        <w:widowControl w:val="0"/>
        <w:numPr>
          <w:ilvl w:val="0"/>
          <w:numId w:val="70"/>
        </w:numPr>
        <w:suppressAutoHyphens/>
        <w:autoSpaceDE w:val="0"/>
        <w:autoSpaceDN w:val="0"/>
        <w:spacing w:after="60" w:line="360" w:lineRule="auto"/>
        <w:ind w:right="-20"/>
        <w:textAlignment w:val="baseline"/>
        <w:rPr>
          <w:rFonts w:ascii="Arial Narrow" w:hAnsi="Arial Narrow" w:cs="Tahoma"/>
          <w:i/>
          <w:iCs/>
          <w:szCs w:val="24"/>
        </w:rPr>
      </w:pPr>
      <w:r w:rsidRPr="006162C1">
        <w:rPr>
          <w:rFonts w:ascii="Arial Narrow" w:hAnsi="Arial Narrow" w:cs="Tahoma"/>
          <w:i/>
          <w:iCs/>
          <w:szCs w:val="24"/>
        </w:rPr>
        <w:t>[Indiquer si la liste des documents à fournir dans un délai de 30 jours après la réception provisoire]</w:t>
      </w:r>
    </w:p>
    <w:p w:rsidR="00335B05" w:rsidRPr="006162C1" w:rsidRDefault="00335B05" w:rsidP="002C2A6B">
      <w:pPr>
        <w:widowControl w:val="0"/>
        <w:numPr>
          <w:ilvl w:val="0"/>
          <w:numId w:val="70"/>
        </w:numPr>
        <w:suppressAutoHyphens/>
        <w:autoSpaceDE w:val="0"/>
        <w:autoSpaceDN w:val="0"/>
        <w:spacing w:after="60" w:line="360" w:lineRule="auto"/>
        <w:ind w:right="-20"/>
        <w:textAlignment w:val="baseline"/>
        <w:rPr>
          <w:rFonts w:ascii="Arial Narrow" w:hAnsi="Arial Narrow" w:cs="Tahoma"/>
          <w:szCs w:val="24"/>
        </w:rPr>
      </w:pPr>
      <w:r w:rsidRPr="006162C1">
        <w:rPr>
          <w:rFonts w:ascii="Arial Narrow" w:hAnsi="Arial Narrow" w:cs="Tahoma"/>
          <w:i/>
          <w:iCs/>
          <w:szCs w:val="24"/>
        </w:rPr>
        <w:lastRenderedPageBreak/>
        <w:t xml:space="preserve">[Indiquer le montant à retenir sur la caution en termes de pénalité pour non-fourniture desdits documents].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p>
    <w:p w:rsidR="00335B05" w:rsidRPr="002B00A5" w:rsidRDefault="00335B05" w:rsidP="00AF3C7C">
      <w:pPr>
        <w:widowControl w:val="0"/>
        <w:suppressAutoHyphens/>
        <w:autoSpaceDE w:val="0"/>
        <w:autoSpaceDN w:val="0"/>
        <w:spacing w:before="120" w:after="120" w:line="360" w:lineRule="auto"/>
        <w:ind w:left="1418" w:right="-23" w:hanging="1418"/>
        <w:jc w:val="both"/>
        <w:textAlignment w:val="baseline"/>
        <w:rPr>
          <w:rFonts w:ascii="Arial Narrow" w:hAnsi="Arial Narrow" w:cs="Tahoma"/>
          <w:b/>
          <w:bCs/>
          <w:sz w:val="28"/>
          <w:szCs w:val="28"/>
        </w:rPr>
      </w:pPr>
      <w:bookmarkStart w:id="123" w:name="_Toc157610556"/>
      <w:r w:rsidRPr="00E53D86">
        <w:rPr>
          <w:rFonts w:ascii="Arial Narrow" w:hAnsi="Arial Narrow" w:cs="Tahoma"/>
          <w:b/>
          <w:bCs/>
          <w:sz w:val="28"/>
          <w:szCs w:val="28"/>
        </w:rPr>
        <w:t xml:space="preserve">Article </w:t>
      </w:r>
      <w:r>
        <w:rPr>
          <w:rFonts w:ascii="Arial Narrow" w:hAnsi="Arial Narrow" w:cs="Tahoma"/>
          <w:b/>
          <w:bCs/>
          <w:sz w:val="28"/>
          <w:szCs w:val="28"/>
        </w:rPr>
        <w:t>23</w:t>
      </w:r>
      <w:r w:rsidRPr="00E53D86">
        <w:rPr>
          <w:rFonts w:ascii="Arial Narrow" w:hAnsi="Arial Narrow" w:cs="Tahoma"/>
          <w:b/>
          <w:bCs/>
          <w:sz w:val="28"/>
          <w:szCs w:val="28"/>
        </w:rPr>
        <w:t xml:space="preserve">- </w:t>
      </w:r>
      <w:r w:rsidRPr="002B00A5">
        <w:rPr>
          <w:rFonts w:ascii="Arial Narrow" w:hAnsi="Arial Narrow" w:cs="Tahoma"/>
          <w:b/>
          <w:bCs/>
          <w:sz w:val="28"/>
          <w:szCs w:val="28"/>
        </w:rPr>
        <w:t>Garantie contractuelle</w:t>
      </w:r>
      <w:bookmarkEnd w:id="123"/>
      <w:r w:rsidRPr="002B00A5">
        <w:rPr>
          <w:rFonts w:ascii="Arial Narrow" w:hAnsi="Arial Narrow" w:cs="Tahoma"/>
          <w:b/>
          <w:bCs/>
          <w:sz w:val="28"/>
          <w:szCs w:val="28"/>
        </w:rPr>
        <w:t xml:space="preserve"> </w:t>
      </w:r>
    </w:p>
    <w:p w:rsidR="00335B05" w:rsidRPr="002B00A5" w:rsidRDefault="00335B05" w:rsidP="00AF3C7C">
      <w:pPr>
        <w:widowControl w:val="0"/>
        <w:suppressAutoHyphens/>
        <w:autoSpaceDE w:val="0"/>
        <w:autoSpaceDN w:val="0"/>
        <w:spacing w:after="60" w:line="360" w:lineRule="auto"/>
        <w:ind w:right="101"/>
        <w:jc w:val="both"/>
        <w:textAlignment w:val="baseline"/>
        <w:rPr>
          <w:rFonts w:ascii="Arial Narrow" w:hAnsi="Arial Narrow" w:cs="Tahoma"/>
          <w:b/>
          <w:szCs w:val="24"/>
        </w:rPr>
      </w:pPr>
      <w:r w:rsidRPr="002B00A5">
        <w:rPr>
          <w:rFonts w:ascii="Arial Narrow" w:hAnsi="Arial Narrow" w:cs="Tahoma"/>
          <w:b/>
          <w:szCs w:val="24"/>
        </w:rPr>
        <w:t>23.1. Délai de garantie</w:t>
      </w:r>
    </w:p>
    <w:p w:rsidR="00335B05" w:rsidRPr="002B00A5" w:rsidRDefault="00335B05" w:rsidP="00AF3C7C">
      <w:pPr>
        <w:widowControl w:val="0"/>
        <w:suppressAutoHyphens/>
        <w:autoSpaceDE w:val="0"/>
        <w:autoSpaceDN w:val="0"/>
        <w:spacing w:after="60" w:line="360" w:lineRule="auto"/>
        <w:ind w:right="101"/>
        <w:jc w:val="both"/>
        <w:textAlignment w:val="baseline"/>
        <w:rPr>
          <w:rFonts w:ascii="Arial Narrow" w:hAnsi="Arial Narrow"/>
          <w:szCs w:val="24"/>
        </w:rPr>
      </w:pPr>
      <w:r w:rsidRPr="002B00A5">
        <w:rPr>
          <w:rFonts w:ascii="Arial Narrow" w:hAnsi="Arial Narrow" w:cs="Tahoma"/>
          <w:szCs w:val="24"/>
        </w:rPr>
        <w:t xml:space="preserve">La durée de garantie est de </w:t>
      </w:r>
      <w:r w:rsidRPr="002B00A5">
        <w:rPr>
          <w:rFonts w:ascii="Arial Narrow" w:hAnsi="Arial Narrow" w:cs="Tahoma"/>
          <w:i/>
          <w:iCs/>
          <w:szCs w:val="24"/>
        </w:rPr>
        <w:t>06 mo</w:t>
      </w:r>
      <w:r w:rsidR="00B6163E">
        <w:rPr>
          <w:rFonts w:ascii="Arial Narrow" w:hAnsi="Arial Narrow" w:cs="Tahoma"/>
          <w:i/>
          <w:iCs/>
          <w:szCs w:val="24"/>
        </w:rPr>
        <w:t xml:space="preserve">is </w:t>
      </w:r>
      <w:r w:rsidRPr="002B00A5">
        <w:rPr>
          <w:rFonts w:ascii="Arial Narrow" w:hAnsi="Arial Narrow" w:cs="Tahoma"/>
          <w:szCs w:val="24"/>
        </w:rPr>
        <w:t>à compter de la date de réception provisoire des pres</w:t>
      </w:r>
      <w:r w:rsidR="00B6163E">
        <w:rPr>
          <w:rFonts w:ascii="Arial Narrow" w:hAnsi="Arial Narrow" w:cs="Tahoma"/>
          <w:szCs w:val="24"/>
        </w:rPr>
        <w:t>tations</w:t>
      </w:r>
      <w:r w:rsidRPr="002B00A5">
        <w:rPr>
          <w:rFonts w:ascii="Arial Narrow" w:hAnsi="Arial Narrow" w:cs="Tahoma"/>
          <w:szCs w:val="24"/>
        </w:rPr>
        <w:t>.</w:t>
      </w:r>
      <w:r w:rsidRPr="002B00A5">
        <w:rPr>
          <w:rFonts w:ascii="Arial Narrow" w:hAnsi="Arial Narrow"/>
          <w:szCs w:val="24"/>
        </w:rPr>
        <w:t xml:space="preserve"> Le Cocontractant garantit que les équipements livrés en exécution du marché sont neufs.</w:t>
      </w:r>
    </w:p>
    <w:p w:rsidR="00335B05" w:rsidRPr="002B00A5" w:rsidRDefault="00335B05" w:rsidP="00AF3C7C">
      <w:pPr>
        <w:widowControl w:val="0"/>
        <w:suppressAutoHyphens/>
        <w:autoSpaceDE w:val="0"/>
        <w:autoSpaceDN w:val="0"/>
        <w:spacing w:after="60" w:line="360" w:lineRule="auto"/>
        <w:ind w:right="101"/>
        <w:jc w:val="both"/>
        <w:textAlignment w:val="baseline"/>
        <w:rPr>
          <w:rFonts w:ascii="Arial Narrow" w:hAnsi="Arial Narrow"/>
          <w:b/>
          <w:szCs w:val="24"/>
        </w:rPr>
      </w:pPr>
      <w:r w:rsidRPr="002B00A5">
        <w:rPr>
          <w:rFonts w:ascii="Arial Narrow" w:hAnsi="Arial Narrow"/>
          <w:b/>
          <w:szCs w:val="24"/>
        </w:rPr>
        <w:t>23.2. Obligations pendant la période de garantie</w:t>
      </w:r>
    </w:p>
    <w:p w:rsidR="00335B05" w:rsidRPr="002B00A5" w:rsidRDefault="00335B05" w:rsidP="00AF3C7C">
      <w:pPr>
        <w:widowControl w:val="0"/>
        <w:suppressAutoHyphens/>
        <w:autoSpaceDE w:val="0"/>
        <w:autoSpaceDN w:val="0"/>
        <w:spacing w:after="60" w:line="360" w:lineRule="auto"/>
        <w:ind w:right="101"/>
        <w:jc w:val="both"/>
        <w:textAlignment w:val="baseline"/>
        <w:rPr>
          <w:rFonts w:ascii="Arial Narrow" w:hAnsi="Arial Narrow"/>
          <w:i/>
          <w:iCs/>
          <w:szCs w:val="24"/>
        </w:rPr>
      </w:pPr>
      <w:r w:rsidRPr="002B00A5">
        <w:rPr>
          <w:rFonts w:ascii="Arial Narrow" w:hAnsi="Arial Narrow" w:cs="Tahoma"/>
          <w:szCs w:val="24"/>
        </w:rPr>
        <w:t xml:space="preserve">Pendant la période de garantie, </w:t>
      </w:r>
      <w:r w:rsidRPr="002B00A5">
        <w:rPr>
          <w:rFonts w:ascii="Arial Narrow" w:hAnsi="Arial Narrow"/>
          <w:szCs w:val="24"/>
        </w:rPr>
        <w:t xml:space="preserve">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2B00A5">
        <w:rPr>
          <w:rFonts w:ascii="Arial Narrow" w:hAnsi="Arial Narrow"/>
          <w:i/>
          <w:iCs/>
          <w:szCs w:val="24"/>
        </w:rPr>
        <w:t>[Préciser les obligations du cocontractant pendant la période de garantie]</w:t>
      </w:r>
      <w:r w:rsidRPr="002B00A5">
        <w:rPr>
          <w:rFonts w:ascii="Arial Narrow" w:hAnsi="Arial Narrow" w:cs="Arial"/>
          <w:szCs w:val="24"/>
        </w:rPr>
        <w:t xml:space="preserve"> </w:t>
      </w:r>
      <w:r w:rsidRPr="002B00A5">
        <w:rPr>
          <w:rFonts w:ascii="Arial Narrow" w:hAnsi="Arial Narrow"/>
          <w:i/>
          <w:iCs/>
          <w:szCs w:val="24"/>
        </w:rPr>
        <w:t xml:space="preserve">et signalées par le Chef de service du marché ou le Maître d’œuvre le cas échéant. </w:t>
      </w:r>
    </w:p>
    <w:p w:rsidR="00335B05" w:rsidRPr="002B00A5" w:rsidRDefault="00335B05" w:rsidP="00AF3C7C">
      <w:pPr>
        <w:widowControl w:val="0"/>
        <w:suppressAutoHyphens/>
        <w:autoSpaceDE w:val="0"/>
        <w:autoSpaceDN w:val="0"/>
        <w:spacing w:after="60" w:line="360" w:lineRule="auto"/>
        <w:jc w:val="both"/>
        <w:textAlignment w:val="baseline"/>
        <w:rPr>
          <w:rFonts w:ascii="Arial Narrow" w:hAnsi="Arial Narrow" w:cs="Arial"/>
          <w:szCs w:val="24"/>
        </w:rPr>
      </w:pPr>
      <w:r w:rsidRPr="002B00A5">
        <w:rPr>
          <w:rFonts w:ascii="Arial Narrow" w:hAnsi="Arial Narrow" w:cs="Arial"/>
          <w:szCs w:val="24"/>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24" w:name="_Toc157610557"/>
      <w:r w:rsidRPr="00E53D86">
        <w:rPr>
          <w:rFonts w:ascii="Arial Narrow" w:hAnsi="Arial Narrow" w:cs="Tahoma"/>
          <w:b/>
          <w:bCs/>
          <w:sz w:val="28"/>
          <w:szCs w:val="28"/>
        </w:rPr>
        <w:t xml:space="preserve">Article </w:t>
      </w:r>
      <w:r>
        <w:rPr>
          <w:rFonts w:ascii="Arial Narrow" w:hAnsi="Arial Narrow" w:cs="Tahoma"/>
          <w:b/>
          <w:bCs/>
          <w:sz w:val="28"/>
          <w:szCs w:val="28"/>
        </w:rPr>
        <w:t>24</w:t>
      </w:r>
      <w:r w:rsidRPr="00E53D86">
        <w:rPr>
          <w:rFonts w:ascii="Arial Narrow" w:hAnsi="Arial Narrow" w:cs="Tahoma"/>
          <w:b/>
          <w:bCs/>
          <w:sz w:val="28"/>
          <w:szCs w:val="28"/>
        </w:rPr>
        <w:t xml:space="preserve">- </w:t>
      </w:r>
      <w:r w:rsidRPr="002B00A5">
        <w:rPr>
          <w:rFonts w:ascii="Arial Narrow" w:hAnsi="Arial Narrow" w:cs="Tahoma"/>
          <w:b/>
          <w:bCs/>
          <w:sz w:val="28"/>
          <w:szCs w:val="28"/>
        </w:rPr>
        <w:t>Réception définitive</w:t>
      </w:r>
      <w:bookmarkEnd w:id="124"/>
    </w:p>
    <w:p w:rsidR="00335B05" w:rsidRPr="002B00A5" w:rsidRDefault="00335B05" w:rsidP="00335B05">
      <w:pPr>
        <w:widowControl w:val="0"/>
        <w:suppressAutoHyphens/>
        <w:autoSpaceDE w:val="0"/>
        <w:autoSpaceDN w:val="0"/>
        <w:spacing w:after="60" w:line="360" w:lineRule="auto"/>
        <w:ind w:right="102"/>
        <w:textAlignment w:val="baseline"/>
        <w:rPr>
          <w:rFonts w:ascii="Arial Narrow" w:hAnsi="Arial Narrow" w:cs="Tahoma"/>
          <w:szCs w:val="24"/>
        </w:rPr>
      </w:pPr>
      <w:r w:rsidRPr="002B00A5">
        <w:rPr>
          <w:rFonts w:ascii="Arial Narrow" w:hAnsi="Arial Narrow" w:cs="Tahoma"/>
          <w:szCs w:val="24"/>
        </w:rPr>
        <w:t>24.1. La réception définitive s’effe</w:t>
      </w:r>
      <w:r w:rsidR="00B6163E">
        <w:rPr>
          <w:rFonts w:ascii="Arial Narrow" w:hAnsi="Arial Narrow" w:cs="Tahoma"/>
          <w:szCs w:val="24"/>
        </w:rPr>
        <w:t>ctuera dans un délai maximal d</w:t>
      </w:r>
      <w:r w:rsidR="00B6163E">
        <w:rPr>
          <w:rFonts w:ascii="Arial Narrow" w:hAnsi="Arial Narrow"/>
          <w:i/>
          <w:iCs/>
          <w:szCs w:val="24"/>
        </w:rPr>
        <w:t>e quinze (15) jours</w:t>
      </w:r>
      <w:r w:rsidRPr="002B00A5">
        <w:rPr>
          <w:rFonts w:ascii="Arial Narrow" w:hAnsi="Arial Narrow"/>
          <w:i/>
          <w:iCs/>
          <w:szCs w:val="24"/>
        </w:rPr>
        <w:t xml:space="preserve"> </w:t>
      </w:r>
      <w:r w:rsidRPr="002B00A5">
        <w:rPr>
          <w:rFonts w:ascii="Arial Narrow" w:hAnsi="Arial Narrow" w:cs="Tahoma"/>
          <w:szCs w:val="24"/>
        </w:rPr>
        <w:t xml:space="preserve">à compter de l’expiration du délai de garantie. </w:t>
      </w:r>
    </w:p>
    <w:p w:rsidR="00335B05" w:rsidRPr="002B00A5" w:rsidRDefault="00335B05" w:rsidP="00335B05">
      <w:pPr>
        <w:widowControl w:val="0"/>
        <w:suppressAutoHyphens/>
        <w:autoSpaceDE w:val="0"/>
        <w:autoSpaceDN w:val="0"/>
        <w:spacing w:after="60" w:line="360" w:lineRule="auto"/>
        <w:ind w:right="-27"/>
        <w:textAlignment w:val="baseline"/>
        <w:rPr>
          <w:rFonts w:ascii="Arial Narrow" w:hAnsi="Arial Narrow" w:cs="Tahoma"/>
          <w:szCs w:val="24"/>
        </w:rPr>
      </w:pPr>
      <w:r w:rsidRPr="002B00A5">
        <w:rPr>
          <w:rFonts w:ascii="Arial Narrow" w:hAnsi="Arial Narrow" w:cs="Tahoma"/>
          <w:szCs w:val="24"/>
        </w:rPr>
        <w:t xml:space="preserve">24.2. </w:t>
      </w:r>
      <w:r w:rsidRPr="002B00A5">
        <w:rPr>
          <w:rFonts w:ascii="Arial Narrow" w:hAnsi="Arial Narrow"/>
          <w:szCs w:val="24"/>
        </w:rPr>
        <w:t xml:space="preserve">La composition de la commission ainsi que la </w:t>
      </w:r>
      <w:r w:rsidRPr="002B00A5">
        <w:rPr>
          <w:rFonts w:ascii="Arial Narrow" w:hAnsi="Arial Narrow" w:cs="Tahoma"/>
          <w:szCs w:val="24"/>
        </w:rPr>
        <w:t>procédure de réception définitive sont les mêmes que celles de la réception provisoire.</w:t>
      </w:r>
    </w:p>
    <w:p w:rsidR="00335B05" w:rsidRPr="002B00A5" w:rsidRDefault="00335B05" w:rsidP="00335B05">
      <w:pPr>
        <w:widowControl w:val="0"/>
        <w:suppressAutoHyphens/>
        <w:autoSpaceDE w:val="0"/>
        <w:autoSpaceDN w:val="0"/>
        <w:spacing w:after="60" w:line="360" w:lineRule="auto"/>
        <w:ind w:right="-27"/>
        <w:textAlignment w:val="baseline"/>
        <w:rPr>
          <w:rFonts w:ascii="Arial Narrow" w:hAnsi="Arial Narrow"/>
          <w:szCs w:val="24"/>
        </w:rPr>
      </w:pPr>
      <w:bookmarkStart w:id="125" w:name="_Hlk143272494"/>
      <w:r w:rsidRPr="002B00A5">
        <w:rPr>
          <w:rFonts w:ascii="Arial Narrow" w:hAnsi="Arial Narrow"/>
          <w:szCs w:val="24"/>
        </w:rPr>
        <w:t>24.3. Le Maître d’œuvre</w:t>
      </w:r>
      <w:r w:rsidRPr="002B00A5">
        <w:rPr>
          <w:rFonts w:ascii="Arial Narrow" w:hAnsi="Arial Narrow"/>
          <w:i/>
          <w:iCs/>
          <w:szCs w:val="24"/>
        </w:rPr>
        <w:t xml:space="preserve"> ne sera pa</w:t>
      </w:r>
      <w:r w:rsidR="00B6163E">
        <w:rPr>
          <w:rFonts w:ascii="Arial Narrow" w:hAnsi="Arial Narrow"/>
          <w:i/>
          <w:iCs/>
          <w:szCs w:val="24"/>
        </w:rPr>
        <w:t>s</w:t>
      </w:r>
      <w:r w:rsidRPr="002B00A5">
        <w:rPr>
          <w:rFonts w:ascii="Arial Narrow" w:hAnsi="Arial Narrow"/>
          <w:i/>
          <w:iCs/>
          <w:szCs w:val="24"/>
        </w:rPr>
        <w:t xml:space="preserve"> </w:t>
      </w:r>
      <w:r w:rsidRPr="002B00A5">
        <w:rPr>
          <w:rFonts w:ascii="Arial Narrow" w:hAnsi="Arial Narrow"/>
          <w:szCs w:val="24"/>
        </w:rPr>
        <w:t>membre de la commission.</w:t>
      </w:r>
      <w:bookmarkEnd w:id="125"/>
    </w:p>
    <w:p w:rsidR="00335B05" w:rsidRPr="00B6163E" w:rsidRDefault="00335B05" w:rsidP="00335B05">
      <w:pPr>
        <w:widowControl w:val="0"/>
        <w:suppressAutoHyphens/>
        <w:autoSpaceDE w:val="0"/>
        <w:autoSpaceDN w:val="0"/>
        <w:spacing w:after="60" w:line="360" w:lineRule="auto"/>
        <w:ind w:left="624" w:right="98" w:hanging="624"/>
        <w:textAlignment w:val="baseline"/>
        <w:rPr>
          <w:rFonts w:ascii="Arial Narrow" w:hAnsi="Arial Narrow" w:cs="Tahoma"/>
          <w:i/>
          <w:iCs/>
          <w:szCs w:val="24"/>
        </w:rPr>
      </w:pPr>
      <w:bookmarkStart w:id="126" w:name="_Hlk163224401"/>
      <w:r w:rsidRPr="00B6163E">
        <w:rPr>
          <w:rFonts w:ascii="Arial Narrow" w:hAnsi="Arial Narrow" w:cs="Tahoma"/>
          <w:szCs w:val="24"/>
        </w:rPr>
        <w:t>24.4- Le marché est clôturé définitivement dans les conditions fixées à. l’article 32 alinéa 3 du présent CCAP</w:t>
      </w:r>
      <w:r w:rsidRPr="00B6163E">
        <w:rPr>
          <w:rFonts w:ascii="Arial Narrow" w:hAnsi="Arial Narrow" w:cs="Tahoma"/>
          <w:i/>
          <w:iCs/>
          <w:szCs w:val="24"/>
        </w:rPr>
        <w:t xml:space="preserve"> concernant le</w:t>
      </w:r>
      <w:r w:rsidRPr="00B6163E">
        <w:rPr>
          <w:rFonts w:ascii="Arial Narrow" w:hAnsi="Arial Narrow" w:cs="Tahoma"/>
          <w:b/>
          <w:bCs/>
          <w:i/>
          <w:iCs/>
          <w:szCs w:val="24"/>
        </w:rPr>
        <w:t xml:space="preserve"> </w:t>
      </w:r>
      <w:r w:rsidRPr="00B6163E">
        <w:rPr>
          <w:rFonts w:ascii="Arial Narrow" w:hAnsi="Arial Narrow" w:cs="Tahoma"/>
          <w:i/>
          <w:iCs/>
          <w:szCs w:val="24"/>
        </w:rPr>
        <w:t>Décompte général et définitif</w:t>
      </w:r>
    </w:p>
    <w:p w:rsidR="00335B05" w:rsidRPr="00363D66" w:rsidRDefault="00335B05" w:rsidP="00335B05">
      <w:pPr>
        <w:widowControl w:val="0"/>
        <w:suppressAutoHyphens/>
        <w:autoSpaceDE w:val="0"/>
        <w:autoSpaceDN w:val="0"/>
        <w:spacing w:after="60" w:line="360" w:lineRule="auto"/>
        <w:ind w:left="624" w:right="98" w:hanging="624"/>
        <w:textAlignment w:val="baseline"/>
        <w:rPr>
          <w:rFonts w:ascii="Arial Narrow" w:hAnsi="Arial Narrow" w:cs="Tahoma"/>
          <w:color w:val="F79646" w:themeColor="accent6"/>
          <w:szCs w:val="24"/>
        </w:rPr>
      </w:pPr>
    </w:p>
    <w:p w:rsidR="00335B05" w:rsidRPr="002B00A5" w:rsidRDefault="00335B05" w:rsidP="00335B05">
      <w:pPr>
        <w:widowControl w:val="0"/>
        <w:suppressAutoHyphens/>
        <w:autoSpaceDE w:val="0"/>
        <w:autoSpaceDN w:val="0"/>
        <w:spacing w:before="240" w:after="240" w:line="360" w:lineRule="auto"/>
        <w:ind w:left="833" w:right="-210" w:hanging="360"/>
        <w:jc w:val="center"/>
        <w:textAlignment w:val="baseline"/>
        <w:rPr>
          <w:rFonts w:ascii="Arial Narrow" w:hAnsi="Arial Narrow" w:cs="Tahoma"/>
          <w:b/>
          <w:bCs/>
          <w:caps/>
          <w:sz w:val="32"/>
          <w:szCs w:val="32"/>
        </w:rPr>
      </w:pPr>
      <w:bookmarkStart w:id="127" w:name="_Toc157610558"/>
      <w:bookmarkEnd w:id="126"/>
      <w:r>
        <w:rPr>
          <w:rFonts w:ascii="Arial Narrow" w:hAnsi="Arial Narrow" w:cs="Tahoma"/>
          <w:b/>
          <w:bCs/>
          <w:caps/>
          <w:sz w:val="32"/>
          <w:szCs w:val="32"/>
        </w:rPr>
        <w:t xml:space="preserve">CHAPITRE IV : </w:t>
      </w:r>
      <w:r w:rsidRPr="002B00A5">
        <w:rPr>
          <w:rFonts w:ascii="Arial Narrow" w:hAnsi="Arial Narrow" w:cs="Tahoma"/>
          <w:b/>
          <w:bCs/>
          <w:caps/>
          <w:sz w:val="32"/>
          <w:szCs w:val="32"/>
        </w:rPr>
        <w:t>Clauses financières</w:t>
      </w:r>
      <w:bookmarkEnd w:id="127"/>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28" w:name="_Toc157610559"/>
      <w:r w:rsidRPr="00E53D86">
        <w:rPr>
          <w:rFonts w:ascii="Arial Narrow" w:hAnsi="Arial Narrow" w:cs="Tahoma"/>
          <w:b/>
          <w:bCs/>
          <w:sz w:val="28"/>
          <w:szCs w:val="28"/>
        </w:rPr>
        <w:t xml:space="preserve">Article </w:t>
      </w:r>
      <w:r>
        <w:rPr>
          <w:rFonts w:ascii="Arial Narrow" w:hAnsi="Arial Narrow" w:cs="Tahoma"/>
          <w:b/>
          <w:bCs/>
          <w:sz w:val="28"/>
          <w:szCs w:val="28"/>
        </w:rPr>
        <w:t>25</w:t>
      </w:r>
      <w:r w:rsidRPr="00E53D86">
        <w:rPr>
          <w:rFonts w:ascii="Arial Narrow" w:hAnsi="Arial Narrow" w:cs="Tahoma"/>
          <w:b/>
          <w:bCs/>
          <w:sz w:val="28"/>
          <w:szCs w:val="28"/>
        </w:rPr>
        <w:t xml:space="preserve">- </w:t>
      </w:r>
      <w:r w:rsidRPr="002B00A5">
        <w:rPr>
          <w:rFonts w:ascii="Arial Narrow" w:hAnsi="Arial Narrow" w:cs="Tahoma"/>
          <w:b/>
          <w:bCs/>
          <w:sz w:val="28"/>
          <w:szCs w:val="28"/>
        </w:rPr>
        <w:t>Montant du marché</w:t>
      </w:r>
      <w:bookmarkEnd w:id="128"/>
    </w:p>
    <w:p w:rsidR="00335B05" w:rsidRPr="002B00A5" w:rsidRDefault="00335B05" w:rsidP="00335B05">
      <w:pPr>
        <w:widowControl w:val="0"/>
        <w:tabs>
          <w:tab w:val="left" w:pos="9923"/>
        </w:tabs>
        <w:suppressAutoHyphens/>
        <w:autoSpaceDE w:val="0"/>
        <w:autoSpaceDN w:val="0"/>
        <w:spacing w:after="60" w:line="360" w:lineRule="auto"/>
        <w:ind w:right="-144"/>
        <w:textAlignment w:val="baseline"/>
        <w:rPr>
          <w:rFonts w:ascii="Arial Narrow" w:hAnsi="Arial Narrow" w:cs="Tahoma"/>
          <w:szCs w:val="24"/>
        </w:rPr>
      </w:pPr>
      <w:r w:rsidRPr="002B00A5">
        <w:rPr>
          <w:rFonts w:ascii="Arial Narrow" w:hAnsi="Arial Narrow" w:cs="Tahoma"/>
          <w:szCs w:val="24"/>
        </w:rPr>
        <w:t xml:space="preserve">Le montant du présent marché, tel qu’il ressort du détail estimatif est le prix fixé dans la lettre de soumission tel qu’il ressort du </w:t>
      </w:r>
      <w:r w:rsidRPr="002B00A5">
        <w:rPr>
          <w:rFonts w:ascii="Arial Narrow" w:hAnsi="Arial Narrow" w:cs="Tahoma"/>
          <w:i/>
          <w:iCs/>
          <w:szCs w:val="24"/>
        </w:rPr>
        <w:t xml:space="preserve">[Détail ou devis estimatif] </w:t>
      </w:r>
      <w:r w:rsidRPr="002B00A5">
        <w:rPr>
          <w:rFonts w:ascii="Arial Narrow" w:hAnsi="Arial Narrow" w:cs="Tahoma"/>
          <w:szCs w:val="24"/>
        </w:rPr>
        <w:t xml:space="preserve">ci-joint. Ce montant est de </w:t>
      </w:r>
      <w:r w:rsidRPr="002B00A5">
        <w:rPr>
          <w:rFonts w:ascii="Arial Narrow" w:hAnsi="Arial Narrow" w:cs="Tahoma"/>
          <w:i/>
          <w:iCs/>
          <w:szCs w:val="24"/>
        </w:rPr>
        <w:t>(en chiffres) (en lettres</w:t>
      </w:r>
      <w:r w:rsidRPr="002B00A5">
        <w:rPr>
          <w:rFonts w:ascii="Arial Narrow" w:hAnsi="Arial Narrow" w:cs="Tahoma"/>
          <w:i/>
          <w:iCs/>
          <w:spacing w:val="8"/>
          <w:szCs w:val="24"/>
        </w:rPr>
        <w:t xml:space="preserve">) francs </w:t>
      </w:r>
      <w:r w:rsidRPr="002B00A5">
        <w:rPr>
          <w:rFonts w:ascii="Arial Narrow" w:hAnsi="Arial Narrow" w:cs="Tahoma"/>
          <w:szCs w:val="24"/>
        </w:rPr>
        <w:t>CFA toutes taxes comprises (TTC) ; soit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Montant HTVA : ________ (____) francs CFA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lastRenderedPageBreak/>
        <w:t>- Montant de la TVA : ________ (___) francs CFA</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Montant de l’AIR : ____ (___) francs CFA</w:t>
      </w:r>
    </w:p>
    <w:p w:rsidR="00335B05" w:rsidRPr="002B00A5" w:rsidRDefault="00335B05" w:rsidP="00335B05">
      <w:pPr>
        <w:widowControl w:val="0"/>
        <w:suppressAutoHyphens/>
        <w:autoSpaceDE w:val="0"/>
        <w:autoSpaceDN w:val="0"/>
        <w:spacing w:after="60" w:line="360" w:lineRule="auto"/>
        <w:ind w:left="142" w:hanging="142"/>
        <w:textAlignment w:val="baseline"/>
        <w:rPr>
          <w:rFonts w:ascii="Arial Narrow" w:hAnsi="Arial Narrow" w:cs="Tahoma"/>
          <w:szCs w:val="24"/>
        </w:rPr>
      </w:pPr>
      <w:r w:rsidRPr="002B00A5">
        <w:rPr>
          <w:rFonts w:ascii="Arial Narrow" w:hAnsi="Arial Narrow" w:cs="Tahoma"/>
          <w:szCs w:val="24"/>
        </w:rPr>
        <w:t>- Montant de la TSR, le cas échéant : ------------- (___) francs CFA n’est applicable que pour les marchés passés avec les titulaires dont le siège est basé à l’étranger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Net à percevoir = Montant net déduit de tous les impôts et taxes : ___ (___) francs CFA.</w:t>
      </w:r>
    </w:p>
    <w:p w:rsidR="00335B05" w:rsidRPr="002B00A5" w:rsidRDefault="00335B05" w:rsidP="00335B05">
      <w:pPr>
        <w:widowControl w:val="0"/>
        <w:suppressAutoHyphens/>
        <w:autoSpaceDE w:val="0"/>
        <w:autoSpaceDN w:val="0"/>
        <w:spacing w:after="60" w:line="360" w:lineRule="auto"/>
        <w:ind w:right="-20"/>
        <w:textAlignment w:val="baseline"/>
        <w:rPr>
          <w:rFonts w:ascii="Arial Narrow" w:hAnsi="Arial Narrow" w:cs="Tahoma"/>
          <w:b/>
          <w:bCs/>
          <w:szCs w:val="24"/>
        </w:rPr>
      </w:pP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29" w:name="_Toc157610560"/>
      <w:r w:rsidRPr="00E53D86">
        <w:rPr>
          <w:rFonts w:ascii="Arial Narrow" w:hAnsi="Arial Narrow" w:cs="Tahoma"/>
          <w:b/>
          <w:bCs/>
          <w:sz w:val="28"/>
          <w:szCs w:val="28"/>
        </w:rPr>
        <w:t xml:space="preserve">Article </w:t>
      </w:r>
      <w:r>
        <w:rPr>
          <w:rFonts w:ascii="Arial Narrow" w:hAnsi="Arial Narrow" w:cs="Tahoma"/>
          <w:b/>
          <w:bCs/>
          <w:sz w:val="28"/>
          <w:szCs w:val="28"/>
        </w:rPr>
        <w:t>26</w:t>
      </w:r>
      <w:r w:rsidRPr="00E53D86">
        <w:rPr>
          <w:rFonts w:ascii="Arial Narrow" w:hAnsi="Arial Narrow" w:cs="Tahoma"/>
          <w:b/>
          <w:bCs/>
          <w:sz w:val="28"/>
          <w:szCs w:val="28"/>
        </w:rPr>
        <w:t xml:space="preserve">- </w:t>
      </w:r>
      <w:r w:rsidRPr="002B00A5">
        <w:rPr>
          <w:rFonts w:ascii="Arial Narrow" w:hAnsi="Arial Narrow" w:cs="Tahoma"/>
          <w:b/>
          <w:bCs/>
          <w:sz w:val="28"/>
          <w:szCs w:val="28"/>
        </w:rPr>
        <w:t>Garanties ou cautions</w:t>
      </w:r>
      <w:bookmarkEnd w:id="129"/>
      <w:r w:rsidRPr="002B00A5">
        <w:rPr>
          <w:rFonts w:ascii="Arial Narrow" w:hAnsi="Arial Narrow" w:cs="Tahoma"/>
          <w:b/>
          <w:bCs/>
          <w:sz w:val="28"/>
          <w:szCs w:val="28"/>
        </w:rPr>
        <w:t xml:space="preserve"> </w:t>
      </w:r>
    </w:p>
    <w:p w:rsidR="00335B05" w:rsidRPr="002B00A5" w:rsidRDefault="00335B05" w:rsidP="00335B05">
      <w:pPr>
        <w:suppressAutoHyphens/>
        <w:autoSpaceDN w:val="0"/>
        <w:spacing w:after="60" w:line="360" w:lineRule="auto"/>
        <w:textAlignment w:val="baseline"/>
        <w:rPr>
          <w:rFonts w:ascii="Arial Narrow" w:hAnsi="Arial Narrow" w:cs="Tahoma"/>
          <w:szCs w:val="24"/>
        </w:rPr>
      </w:pPr>
      <w:r w:rsidRPr="002B00A5">
        <w:rPr>
          <w:rFonts w:ascii="Arial Narrow" w:hAnsi="Arial Narrow" w:cs="Tahoma"/>
          <w:szCs w:val="24"/>
        </w:rPr>
        <w:t>Le cocontractant devra fournir les garanties décrites ci-après émanant d’organismes financiers agréés par le Ministre chargé des finances en faveur du Maître d’Ouvrage dans les délais, pour le montant, selon la manière et sous la forme indiquée ci-après :</w:t>
      </w:r>
    </w:p>
    <w:p w:rsidR="00335B05" w:rsidRPr="002B00A5" w:rsidRDefault="00335B05" w:rsidP="00335B05">
      <w:pPr>
        <w:widowControl w:val="0"/>
        <w:suppressAutoHyphens/>
        <w:autoSpaceDE w:val="0"/>
        <w:autoSpaceDN w:val="0"/>
        <w:spacing w:after="60" w:line="360" w:lineRule="auto"/>
        <w:ind w:right="-20"/>
        <w:textAlignment w:val="baseline"/>
        <w:rPr>
          <w:rFonts w:ascii="Arial Narrow" w:hAnsi="Arial Narrow" w:cs="Tahoma"/>
          <w:b/>
          <w:i/>
          <w:iCs/>
          <w:szCs w:val="24"/>
        </w:rPr>
      </w:pPr>
      <w:r w:rsidRPr="002B00A5">
        <w:rPr>
          <w:rFonts w:ascii="Arial Narrow" w:hAnsi="Arial Narrow" w:cs="Tahoma"/>
          <w:b/>
          <w:i/>
          <w:iCs/>
          <w:szCs w:val="24"/>
        </w:rPr>
        <w:t>26.1. Cautionnement définitif</w:t>
      </w:r>
    </w:p>
    <w:p w:rsidR="00335B05" w:rsidRPr="006162C1" w:rsidRDefault="00335B05" w:rsidP="002C2A6B">
      <w:pPr>
        <w:widowControl w:val="0"/>
        <w:numPr>
          <w:ilvl w:val="0"/>
          <w:numId w:val="58"/>
        </w:numPr>
        <w:tabs>
          <w:tab w:val="left" w:pos="9923"/>
        </w:tabs>
        <w:suppressAutoHyphens/>
        <w:autoSpaceDE w:val="0"/>
        <w:autoSpaceDN w:val="0"/>
        <w:spacing w:after="60" w:line="360" w:lineRule="auto"/>
        <w:ind w:left="567" w:right="49" w:hanging="283"/>
        <w:jc w:val="both"/>
        <w:textAlignment w:val="baseline"/>
        <w:rPr>
          <w:rFonts w:ascii="Arial Narrow" w:hAnsi="Arial Narrow" w:cs="Tahoma"/>
          <w:szCs w:val="24"/>
        </w:rPr>
      </w:pPr>
      <w:bookmarkStart w:id="130" w:name="_Hlk163224447"/>
      <w:r w:rsidRPr="006162C1">
        <w:rPr>
          <w:rFonts w:ascii="Arial Narrow" w:hAnsi="Arial Narrow" w:cs="Tahoma"/>
          <w:szCs w:val="24"/>
        </w:rPr>
        <w:t>Le cautionnement définitif</w:t>
      </w:r>
      <w:r w:rsidRPr="006162C1">
        <w:rPr>
          <w:rFonts w:ascii="Arial Narrow" w:hAnsi="Arial Narrow" w:cs="Tahoma"/>
          <w:spacing w:val="21"/>
          <w:szCs w:val="24"/>
        </w:rPr>
        <w:t xml:space="preserve"> sera </w:t>
      </w:r>
      <w:r w:rsidRPr="006162C1">
        <w:rPr>
          <w:rFonts w:ascii="Arial Narrow" w:hAnsi="Arial Narrow" w:cs="Tahoma"/>
          <w:szCs w:val="24"/>
        </w:rPr>
        <w:t>constitué et transmis au chef du service du marché dans un délai maximum de vingt (20) jours calendaires à compter de la date de notification du marché et en tout cas avant le premier paiement.</w:t>
      </w:r>
    </w:p>
    <w:p w:rsidR="00335B05" w:rsidRPr="006162C1" w:rsidRDefault="00335B05" w:rsidP="00335B05">
      <w:pPr>
        <w:widowControl w:val="0"/>
        <w:tabs>
          <w:tab w:val="left" w:pos="9923"/>
        </w:tabs>
        <w:suppressAutoHyphens/>
        <w:autoSpaceDE w:val="0"/>
        <w:autoSpaceDN w:val="0"/>
        <w:spacing w:after="60" w:line="360" w:lineRule="auto"/>
        <w:ind w:left="567" w:right="49" w:hanging="283"/>
        <w:textAlignment w:val="baseline"/>
        <w:rPr>
          <w:rFonts w:ascii="Arial Narrow" w:hAnsi="Arial Narrow" w:cs="Tahoma"/>
          <w:spacing w:val="1"/>
          <w:szCs w:val="24"/>
        </w:rPr>
      </w:pPr>
      <w:r w:rsidRPr="006162C1">
        <w:rPr>
          <w:rFonts w:ascii="Arial Narrow" w:hAnsi="Arial Narrow" w:cs="Tahoma"/>
          <w:szCs w:val="24"/>
        </w:rPr>
        <w:t xml:space="preserve">Son montant est fixé à </w:t>
      </w:r>
      <w:r w:rsidRPr="006162C1">
        <w:rPr>
          <w:rFonts w:ascii="Arial Narrow" w:hAnsi="Arial Narrow" w:cs="Tahoma"/>
          <w:i/>
          <w:iCs/>
          <w:szCs w:val="24"/>
        </w:rPr>
        <w:t xml:space="preserve">[entre 2 et 5% max à l’appréciation du Maître d’ouvrage] </w:t>
      </w:r>
      <w:r w:rsidRPr="006162C1">
        <w:rPr>
          <w:rFonts w:ascii="Arial Narrow" w:hAnsi="Arial Narrow" w:cs="Tahoma"/>
          <w:szCs w:val="24"/>
        </w:rPr>
        <w:t>du montant TTC du marché augmenté le cas échéant du montant des avenants.</w:t>
      </w:r>
    </w:p>
    <w:p w:rsidR="00335B05" w:rsidRPr="006162C1" w:rsidRDefault="00335B05" w:rsidP="002C2A6B">
      <w:pPr>
        <w:numPr>
          <w:ilvl w:val="0"/>
          <w:numId w:val="58"/>
        </w:numPr>
        <w:suppressAutoHyphens/>
        <w:autoSpaceDN w:val="0"/>
        <w:spacing w:after="60" w:line="360" w:lineRule="auto"/>
        <w:jc w:val="both"/>
        <w:textAlignment w:val="baseline"/>
        <w:rPr>
          <w:rFonts w:ascii="Arial Narrow" w:hAnsi="Arial Narrow" w:cs="Tahoma"/>
          <w:szCs w:val="24"/>
        </w:rPr>
      </w:pPr>
      <w:r w:rsidRPr="006162C1">
        <w:rPr>
          <w:rFonts w:ascii="Arial Narrow" w:hAnsi="Arial Narrow" w:cs="Tahoma"/>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bookmarkEnd w:id="130"/>
    <w:p w:rsidR="00335B05" w:rsidRPr="002B00A5" w:rsidRDefault="00335B05" w:rsidP="002C2A6B">
      <w:pPr>
        <w:numPr>
          <w:ilvl w:val="0"/>
          <w:numId w:val="58"/>
        </w:numPr>
        <w:suppressAutoHyphens/>
        <w:autoSpaceDN w:val="0"/>
        <w:spacing w:after="60" w:line="360" w:lineRule="auto"/>
        <w:jc w:val="both"/>
        <w:textAlignment w:val="baseline"/>
        <w:rPr>
          <w:rFonts w:ascii="Arial Narrow" w:hAnsi="Arial Narrow"/>
          <w:szCs w:val="24"/>
        </w:rPr>
      </w:pPr>
      <w:r w:rsidRPr="002B00A5">
        <w:rPr>
          <w:rFonts w:ascii="Arial Narrow" w:hAnsi="Arial Narrow"/>
          <w:szCs w:val="24"/>
        </w:rPr>
        <w:t xml:space="preserve">Les modes de substitution du cautionnement prévus conformément à l’article 140 du code des marchés publics </w:t>
      </w:r>
    </w:p>
    <w:p w:rsidR="00335B05" w:rsidRPr="002B00A5" w:rsidRDefault="00335B05" w:rsidP="002C2A6B">
      <w:pPr>
        <w:widowControl w:val="0"/>
        <w:numPr>
          <w:ilvl w:val="0"/>
          <w:numId w:val="71"/>
        </w:numPr>
        <w:suppressAutoHyphens/>
        <w:autoSpaceDE w:val="0"/>
        <w:autoSpaceDN w:val="0"/>
        <w:spacing w:after="60" w:line="360" w:lineRule="auto"/>
        <w:jc w:val="both"/>
        <w:textAlignment w:val="baseline"/>
        <w:rPr>
          <w:rFonts w:ascii="Arial Narrow" w:hAnsi="Arial Narrow" w:cs="Arial"/>
          <w:szCs w:val="24"/>
        </w:rPr>
      </w:pPr>
      <w:r w:rsidRPr="002B00A5">
        <w:rPr>
          <w:rFonts w:ascii="Arial Narrow" w:hAnsi="Arial Narrow" w:cs="Arial"/>
          <w:szCs w:val="24"/>
        </w:rPr>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rsidR="00335B05" w:rsidRPr="002B00A5" w:rsidRDefault="00335B05" w:rsidP="002C2A6B">
      <w:pPr>
        <w:numPr>
          <w:ilvl w:val="0"/>
          <w:numId w:val="71"/>
        </w:numPr>
        <w:suppressAutoHyphens/>
        <w:autoSpaceDN w:val="0"/>
        <w:spacing w:after="60" w:line="360" w:lineRule="auto"/>
        <w:ind w:hanging="283"/>
        <w:jc w:val="both"/>
        <w:textAlignment w:val="baseline"/>
        <w:rPr>
          <w:rFonts w:ascii="Arial Narrow" w:hAnsi="Arial Narrow"/>
          <w:szCs w:val="24"/>
        </w:rPr>
      </w:pPr>
      <w:r w:rsidRPr="002B00A5">
        <w:rPr>
          <w:rFonts w:ascii="Arial Narrow" w:hAnsi="Arial Narrow"/>
          <w:szCs w:val="24"/>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335B05" w:rsidRPr="002B00A5" w:rsidRDefault="00335B05" w:rsidP="00335B05">
      <w:pPr>
        <w:widowControl w:val="0"/>
        <w:suppressAutoHyphens/>
        <w:autoSpaceDE w:val="0"/>
        <w:autoSpaceDN w:val="0"/>
        <w:spacing w:after="60" w:line="360" w:lineRule="auto"/>
        <w:ind w:right="-20"/>
        <w:textAlignment w:val="baseline"/>
        <w:rPr>
          <w:rFonts w:ascii="Arial Narrow" w:hAnsi="Arial Narrow" w:cs="Tahoma"/>
          <w:b/>
          <w:szCs w:val="24"/>
        </w:rPr>
      </w:pPr>
      <w:r w:rsidRPr="002B00A5">
        <w:rPr>
          <w:rFonts w:ascii="Arial Narrow" w:hAnsi="Arial Narrow" w:cs="Tahoma"/>
          <w:b/>
          <w:i/>
          <w:iCs/>
          <w:szCs w:val="24"/>
        </w:rPr>
        <w:t>26.2. Cautionnement de bonne exécution en remplacement de la retenue de garantie</w:t>
      </w:r>
    </w:p>
    <w:p w:rsidR="00335B05" w:rsidRPr="002B00A5" w:rsidRDefault="00335B05" w:rsidP="00335B05">
      <w:pPr>
        <w:widowControl w:val="0"/>
        <w:suppressAutoHyphens/>
        <w:autoSpaceDE w:val="0"/>
        <w:autoSpaceDN w:val="0"/>
        <w:spacing w:after="60" w:line="360" w:lineRule="auto"/>
        <w:ind w:right="-20"/>
        <w:textAlignment w:val="baseline"/>
        <w:rPr>
          <w:rFonts w:ascii="Arial Narrow" w:hAnsi="Arial Narrow" w:cs="Tahoma"/>
          <w:szCs w:val="24"/>
        </w:rPr>
      </w:pPr>
      <w:r w:rsidRPr="002B00A5">
        <w:rPr>
          <w:rFonts w:ascii="Arial Narrow" w:hAnsi="Arial Narrow" w:cs="Tahoma"/>
          <w:szCs w:val="24"/>
        </w:rPr>
        <w:t xml:space="preserve">La restitution de la retenue de garantie ou du cautionnement de </w:t>
      </w:r>
      <w:r w:rsidRPr="002B00A5">
        <w:rPr>
          <w:rFonts w:ascii="Arial Narrow" w:hAnsi="Arial Narrow" w:cs="Tahoma"/>
          <w:iCs/>
          <w:szCs w:val="24"/>
        </w:rPr>
        <w:t xml:space="preserve">bonne exécution </w:t>
      </w:r>
      <w:r w:rsidRPr="002B00A5">
        <w:rPr>
          <w:rFonts w:ascii="Arial Narrow" w:hAnsi="Arial Narrow" w:cs="Tahoma"/>
          <w:szCs w:val="24"/>
        </w:rPr>
        <w:t xml:space="preserve">sera effectuée dans un délai </w:t>
      </w:r>
      <w:r w:rsidRPr="002B00A5">
        <w:rPr>
          <w:rFonts w:ascii="Arial Narrow" w:hAnsi="Arial Narrow"/>
          <w:szCs w:val="24"/>
        </w:rPr>
        <w:t xml:space="preserve">de 30 jours calendaires </w:t>
      </w:r>
      <w:r w:rsidRPr="002B00A5">
        <w:rPr>
          <w:rFonts w:ascii="Arial Narrow" w:hAnsi="Arial Narrow" w:cs="Tahoma"/>
          <w:szCs w:val="24"/>
        </w:rPr>
        <w:t>après la réception définitive des prestations sur main levée délivrée par le Maitre d’Ouvrage après expiration du délai de garantie.</w:t>
      </w:r>
    </w:p>
    <w:p w:rsidR="00335B05" w:rsidRPr="002B00A5" w:rsidRDefault="00335B05" w:rsidP="00335B05">
      <w:pPr>
        <w:widowControl w:val="0"/>
        <w:suppressAutoHyphens/>
        <w:autoSpaceDE w:val="0"/>
        <w:autoSpaceDN w:val="0"/>
        <w:spacing w:after="60" w:line="360" w:lineRule="auto"/>
        <w:ind w:right="-15"/>
        <w:textAlignment w:val="baseline"/>
        <w:rPr>
          <w:rFonts w:ascii="Arial Narrow" w:hAnsi="Arial Narrow" w:cs="Tahoma"/>
          <w:szCs w:val="24"/>
        </w:rPr>
      </w:pPr>
      <w:r w:rsidRPr="002B00A5">
        <w:rPr>
          <w:rFonts w:ascii="Arial Narrow" w:hAnsi="Arial Narrow" w:cs="Tahoma"/>
          <w:szCs w:val="24"/>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w:t>
      </w:r>
      <w:r w:rsidRPr="002B00A5">
        <w:rPr>
          <w:rFonts w:ascii="Arial Narrow" w:hAnsi="Arial Narrow" w:cs="Tahoma"/>
          <w:szCs w:val="24"/>
        </w:rPr>
        <w:lastRenderedPageBreak/>
        <w:t>qu’il n’a pas honoré toutes ses obligations.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Dans ce cas, il ne peut être mis fin à l’engagement de la caution que par main levée délivrée par le Maître d’Ouvrage.</w:t>
      </w:r>
    </w:p>
    <w:p w:rsidR="00335B05" w:rsidRPr="00B6163E" w:rsidRDefault="00335B05" w:rsidP="00335B05">
      <w:pPr>
        <w:widowControl w:val="0"/>
        <w:suppressAutoHyphens/>
        <w:autoSpaceDE w:val="0"/>
        <w:autoSpaceDN w:val="0"/>
        <w:spacing w:after="60" w:line="360" w:lineRule="auto"/>
        <w:ind w:right="-163"/>
        <w:textAlignment w:val="baseline"/>
        <w:rPr>
          <w:rFonts w:ascii="Arial Narrow" w:hAnsi="Arial Narrow" w:cs="Tahoma"/>
          <w:b/>
          <w:i/>
          <w:iCs/>
          <w:szCs w:val="24"/>
        </w:rPr>
      </w:pPr>
      <w:r w:rsidRPr="002B00A5">
        <w:rPr>
          <w:rFonts w:ascii="Arial Narrow" w:hAnsi="Arial Narrow" w:cs="Tahoma"/>
          <w:b/>
          <w:i/>
          <w:iCs/>
          <w:szCs w:val="24"/>
        </w:rPr>
        <w:t>26.3. Cautionnement d’avance de démarrage</w:t>
      </w:r>
      <w:r w:rsidRPr="002B00A5">
        <w:rPr>
          <w:rFonts w:ascii="Arial Narrow" w:hAnsi="Arial Narrow"/>
          <w:b/>
          <w:iCs/>
          <w:szCs w:val="24"/>
        </w:rPr>
        <w:t xml:space="preserve"> ou d’avance pour approvisionnement</w:t>
      </w:r>
    </w:p>
    <w:p w:rsidR="00335B05" w:rsidRPr="002B00A5" w:rsidRDefault="00335B05" w:rsidP="00335B05">
      <w:pPr>
        <w:widowControl w:val="0"/>
        <w:suppressAutoHyphens/>
        <w:autoSpaceDE w:val="0"/>
        <w:autoSpaceDN w:val="0"/>
        <w:spacing w:after="60" w:line="360" w:lineRule="auto"/>
        <w:ind w:right="-163"/>
        <w:textAlignment w:val="baseline"/>
        <w:rPr>
          <w:rFonts w:ascii="Arial Narrow" w:hAnsi="Arial Narrow"/>
          <w:szCs w:val="24"/>
        </w:rPr>
      </w:pPr>
      <w:r w:rsidRPr="002B00A5">
        <w:rPr>
          <w:rFonts w:ascii="Arial Narrow" w:hAnsi="Arial Narrow"/>
          <w:szCs w:val="24"/>
        </w:rPr>
        <w:t>Les modalités de restitution de la caution sont prévues à l’article 159 du Code des Marchés Publics.</w:t>
      </w:r>
    </w:p>
    <w:p w:rsidR="00335B05" w:rsidRPr="000B6B4E" w:rsidRDefault="00335B05" w:rsidP="00335B05">
      <w:pPr>
        <w:widowControl w:val="0"/>
        <w:suppressAutoHyphens/>
        <w:autoSpaceDE w:val="0"/>
        <w:autoSpaceDN w:val="0"/>
        <w:spacing w:after="60" w:line="360" w:lineRule="auto"/>
        <w:textAlignment w:val="baseline"/>
        <w:rPr>
          <w:rFonts w:ascii="Arial Narrow" w:hAnsi="Arial Narrow" w:cs="Tahoma"/>
          <w:sz w:val="12"/>
          <w:szCs w:val="12"/>
        </w:rPr>
      </w:pP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31" w:name="_Toc157610561"/>
      <w:r w:rsidRPr="00E53D86">
        <w:rPr>
          <w:rFonts w:ascii="Arial Narrow" w:hAnsi="Arial Narrow" w:cs="Tahoma"/>
          <w:b/>
          <w:bCs/>
          <w:sz w:val="28"/>
          <w:szCs w:val="28"/>
        </w:rPr>
        <w:t xml:space="preserve">Article </w:t>
      </w:r>
      <w:r>
        <w:rPr>
          <w:rFonts w:ascii="Arial Narrow" w:hAnsi="Arial Narrow" w:cs="Tahoma"/>
          <w:b/>
          <w:bCs/>
          <w:sz w:val="28"/>
          <w:szCs w:val="28"/>
        </w:rPr>
        <w:t>27</w:t>
      </w:r>
      <w:r w:rsidRPr="00E53D86">
        <w:rPr>
          <w:rFonts w:ascii="Arial Narrow" w:hAnsi="Arial Narrow" w:cs="Tahoma"/>
          <w:b/>
          <w:bCs/>
          <w:sz w:val="28"/>
          <w:szCs w:val="28"/>
        </w:rPr>
        <w:t xml:space="preserve">- </w:t>
      </w:r>
      <w:r w:rsidRPr="002B00A5">
        <w:rPr>
          <w:rFonts w:ascii="Arial Narrow" w:hAnsi="Arial Narrow" w:cs="Tahoma"/>
          <w:b/>
          <w:bCs/>
          <w:sz w:val="28"/>
          <w:szCs w:val="28"/>
        </w:rPr>
        <w:t>Lieu</w:t>
      </w:r>
      <w:r w:rsidRPr="002B00A5">
        <w:rPr>
          <w:rFonts w:ascii="Arial Narrow" w:hAnsi="Arial Narrow" w:cs="Tahoma"/>
          <w:b/>
          <w:bCs/>
          <w:spacing w:val="6"/>
          <w:sz w:val="28"/>
          <w:szCs w:val="28"/>
        </w:rPr>
        <w:t xml:space="preserve"> et mode </w:t>
      </w:r>
      <w:r w:rsidRPr="002B00A5">
        <w:rPr>
          <w:rFonts w:ascii="Arial Narrow" w:hAnsi="Arial Narrow" w:cs="Tahoma"/>
          <w:b/>
          <w:bCs/>
          <w:sz w:val="28"/>
          <w:szCs w:val="28"/>
        </w:rPr>
        <w:t>de paiement</w:t>
      </w:r>
      <w:bookmarkEnd w:id="131"/>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335B05" w:rsidRDefault="00335B05" w:rsidP="00B6163E">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xml:space="preserve">Le Maître d’Ouvrage se libérera des sommes dues par virement bancaire au nom du cocontractant de la manière suivante : Pour les règlements en francs CFA, soit </w:t>
      </w:r>
      <w:r w:rsidRPr="002B00A5">
        <w:rPr>
          <w:rFonts w:ascii="Arial Narrow" w:hAnsi="Arial Narrow" w:cs="Tahoma"/>
          <w:i/>
          <w:iCs/>
          <w:szCs w:val="24"/>
        </w:rPr>
        <w:t>(montant net à mandater en chiffres et en lettres)</w:t>
      </w:r>
      <w:r w:rsidRPr="002B00A5">
        <w:rPr>
          <w:rFonts w:ascii="Arial Narrow" w:hAnsi="Arial Narrow" w:cs="Tahoma"/>
          <w:szCs w:val="24"/>
        </w:rPr>
        <w:t>, par crédit au compte N°_________ ouvert au nom du co-contrac</w:t>
      </w:r>
      <w:r w:rsidR="00B6163E">
        <w:rPr>
          <w:rFonts w:ascii="Arial Narrow" w:hAnsi="Arial Narrow" w:cs="Tahoma"/>
          <w:szCs w:val="24"/>
        </w:rPr>
        <w:t xml:space="preserve">tant à la banque______________ </w:t>
      </w:r>
    </w:p>
    <w:p w:rsidR="00B6163E" w:rsidRPr="00B6163E" w:rsidRDefault="00B6163E" w:rsidP="00B6163E">
      <w:pPr>
        <w:widowControl w:val="0"/>
        <w:suppressAutoHyphens/>
        <w:autoSpaceDE w:val="0"/>
        <w:autoSpaceDN w:val="0"/>
        <w:spacing w:after="60" w:line="360" w:lineRule="auto"/>
        <w:textAlignment w:val="baseline"/>
        <w:rPr>
          <w:rFonts w:ascii="Arial Narrow" w:hAnsi="Arial Narrow" w:cs="Tahoma"/>
          <w:szCs w:val="24"/>
        </w:rPr>
      </w:pPr>
    </w:p>
    <w:p w:rsidR="00335B05" w:rsidRPr="002B00A5" w:rsidRDefault="00335B05" w:rsidP="00335B05">
      <w:pPr>
        <w:widowControl w:val="0"/>
        <w:suppressAutoHyphens/>
        <w:autoSpaceDE w:val="0"/>
        <w:autoSpaceDN w:val="0"/>
        <w:spacing w:line="360" w:lineRule="auto"/>
        <w:ind w:left="1418" w:right="-23" w:hanging="1418"/>
        <w:textAlignment w:val="baseline"/>
        <w:rPr>
          <w:rFonts w:ascii="Arial Narrow" w:hAnsi="Arial Narrow" w:cs="Tahoma"/>
          <w:b/>
          <w:bCs/>
          <w:sz w:val="28"/>
          <w:szCs w:val="28"/>
        </w:rPr>
      </w:pPr>
      <w:bookmarkStart w:id="132" w:name="_Toc157610562"/>
      <w:r w:rsidRPr="00E53D86">
        <w:rPr>
          <w:rFonts w:ascii="Arial Narrow" w:hAnsi="Arial Narrow" w:cs="Tahoma"/>
          <w:b/>
          <w:bCs/>
          <w:sz w:val="28"/>
          <w:szCs w:val="28"/>
        </w:rPr>
        <w:t xml:space="preserve">Article </w:t>
      </w:r>
      <w:r>
        <w:rPr>
          <w:rFonts w:ascii="Arial Narrow" w:hAnsi="Arial Narrow" w:cs="Tahoma"/>
          <w:b/>
          <w:bCs/>
          <w:sz w:val="28"/>
          <w:szCs w:val="28"/>
        </w:rPr>
        <w:t>28</w:t>
      </w:r>
      <w:r w:rsidRPr="00E53D86">
        <w:rPr>
          <w:rFonts w:ascii="Arial Narrow" w:hAnsi="Arial Narrow" w:cs="Tahoma"/>
          <w:b/>
          <w:bCs/>
          <w:sz w:val="28"/>
          <w:szCs w:val="28"/>
        </w:rPr>
        <w:t xml:space="preserve">- </w:t>
      </w:r>
      <w:r w:rsidRPr="002B00A5">
        <w:rPr>
          <w:rFonts w:ascii="Arial Narrow" w:hAnsi="Arial Narrow" w:cs="Tahoma"/>
          <w:b/>
          <w:bCs/>
          <w:sz w:val="28"/>
          <w:szCs w:val="28"/>
        </w:rPr>
        <w:t>Variation des prix</w:t>
      </w:r>
      <w:bookmarkEnd w:id="132"/>
    </w:p>
    <w:p w:rsidR="00335B05" w:rsidRPr="002B00A5" w:rsidRDefault="00B6163E" w:rsidP="00335B05">
      <w:pPr>
        <w:widowControl w:val="0"/>
        <w:tabs>
          <w:tab w:val="left" w:pos="4300"/>
        </w:tabs>
        <w:suppressAutoHyphens/>
        <w:autoSpaceDE w:val="0"/>
        <w:autoSpaceDN w:val="0"/>
        <w:spacing w:line="360" w:lineRule="auto"/>
        <w:ind w:left="624" w:right="-34" w:hanging="624"/>
        <w:textAlignment w:val="baseline"/>
        <w:rPr>
          <w:rFonts w:ascii="Arial Narrow" w:hAnsi="Arial Narrow" w:cs="Tahoma"/>
          <w:szCs w:val="24"/>
        </w:rPr>
      </w:pPr>
      <w:r>
        <w:rPr>
          <w:rFonts w:ascii="Arial Narrow" w:hAnsi="Arial Narrow" w:cs="Tahoma"/>
          <w:szCs w:val="24"/>
        </w:rPr>
        <w:t>28.1. Les prix sont fermes</w:t>
      </w:r>
    </w:p>
    <w:p w:rsidR="00335B05" w:rsidRPr="002B00A5" w:rsidRDefault="00335B05" w:rsidP="00335B05">
      <w:pPr>
        <w:widowControl w:val="0"/>
        <w:suppressAutoHyphens/>
        <w:autoSpaceDE w:val="0"/>
        <w:autoSpaceDN w:val="0"/>
        <w:spacing w:line="360" w:lineRule="auto"/>
        <w:ind w:left="567" w:right="-34" w:hanging="283"/>
        <w:textAlignment w:val="baseline"/>
        <w:rPr>
          <w:rFonts w:ascii="Arial Narrow" w:hAnsi="Arial Narrow" w:cs="Tahoma"/>
          <w:szCs w:val="24"/>
        </w:rPr>
      </w:pPr>
      <w:r w:rsidRPr="002B00A5">
        <w:rPr>
          <w:rFonts w:ascii="Arial Narrow" w:hAnsi="Arial Narrow" w:cs="Tahoma"/>
          <w:szCs w:val="24"/>
        </w:rPr>
        <w:t xml:space="preserve"> Les acomptes payés au cocontractant au titre des avances ne sont pas révisables. </w:t>
      </w:r>
    </w:p>
    <w:p w:rsidR="00335B05" w:rsidRPr="002B00A5" w:rsidRDefault="00335B05" w:rsidP="00335B05">
      <w:pPr>
        <w:widowControl w:val="0"/>
        <w:suppressAutoHyphens/>
        <w:autoSpaceDE w:val="0"/>
        <w:autoSpaceDN w:val="0"/>
        <w:spacing w:line="360" w:lineRule="auto"/>
        <w:ind w:left="624" w:right="-35" w:hanging="624"/>
        <w:textAlignment w:val="baseline"/>
        <w:rPr>
          <w:rFonts w:ascii="Arial Narrow" w:hAnsi="Arial Narrow" w:cs="Tahoma"/>
          <w:szCs w:val="24"/>
        </w:rPr>
      </w:pPr>
      <w:r w:rsidRPr="002B00A5">
        <w:rPr>
          <w:rFonts w:ascii="Arial Narrow" w:hAnsi="Arial Narrow" w:cs="Tahoma"/>
          <w:szCs w:val="24"/>
        </w:rPr>
        <w:t xml:space="preserve">28.2. </w:t>
      </w:r>
      <w:r w:rsidRPr="002B00A5">
        <w:rPr>
          <w:rFonts w:ascii="Arial Narrow" w:hAnsi="Arial Narrow" w:cs="Tahoma"/>
          <w:spacing w:val="2"/>
          <w:szCs w:val="24"/>
        </w:rPr>
        <w:t>Modalité</w:t>
      </w:r>
      <w:r w:rsidRPr="002B00A5">
        <w:rPr>
          <w:rFonts w:ascii="Arial Narrow" w:hAnsi="Arial Narrow" w:cs="Tahoma"/>
          <w:szCs w:val="24"/>
        </w:rPr>
        <w:t xml:space="preserve">s </w:t>
      </w:r>
      <w:r w:rsidRPr="002B00A5">
        <w:rPr>
          <w:rFonts w:ascii="Arial Narrow" w:hAnsi="Arial Narrow" w:cs="Tahoma"/>
          <w:spacing w:val="2"/>
          <w:szCs w:val="24"/>
        </w:rPr>
        <w:t>d’actualisatio</w:t>
      </w:r>
      <w:r w:rsidRPr="002B00A5">
        <w:rPr>
          <w:rFonts w:ascii="Arial Narrow" w:hAnsi="Arial Narrow" w:cs="Tahoma"/>
          <w:szCs w:val="24"/>
        </w:rPr>
        <w:t>n des prix (</w:t>
      </w:r>
      <w:r w:rsidRPr="002B00A5">
        <w:rPr>
          <w:rFonts w:ascii="Arial Narrow" w:hAnsi="Arial Narrow" w:cs="Tahoma"/>
          <w:spacing w:val="2"/>
          <w:szCs w:val="24"/>
        </w:rPr>
        <w:t>l</w:t>
      </w:r>
      <w:r w:rsidRPr="002B00A5">
        <w:rPr>
          <w:rFonts w:ascii="Arial Narrow" w:hAnsi="Arial Narrow" w:cs="Tahoma"/>
          <w:szCs w:val="24"/>
        </w:rPr>
        <w:t>e cas</w:t>
      </w:r>
      <w:r w:rsidRPr="002B00A5">
        <w:rPr>
          <w:rFonts w:ascii="Arial Narrow" w:hAnsi="Arial Narrow" w:cs="Tahoma"/>
          <w:spacing w:val="2"/>
          <w:szCs w:val="24"/>
        </w:rPr>
        <w:t xml:space="preserve"> </w:t>
      </w:r>
      <w:r w:rsidRPr="002B00A5">
        <w:rPr>
          <w:rFonts w:ascii="Arial Narrow" w:hAnsi="Arial Narrow" w:cs="Tahoma"/>
          <w:szCs w:val="24"/>
        </w:rPr>
        <w:t>échéant)</w:t>
      </w:r>
    </w:p>
    <w:p w:rsidR="00335B05" w:rsidRPr="00B6163E" w:rsidRDefault="00335B05" w:rsidP="00B6163E">
      <w:pPr>
        <w:widowControl w:val="0"/>
        <w:suppressAutoHyphens/>
        <w:autoSpaceDE w:val="0"/>
        <w:autoSpaceDN w:val="0"/>
        <w:spacing w:after="60" w:line="360" w:lineRule="auto"/>
        <w:ind w:left="624" w:right="-35" w:hanging="624"/>
        <w:textAlignment w:val="baseline"/>
        <w:rPr>
          <w:rFonts w:ascii="Arial Narrow" w:hAnsi="Arial Narrow" w:cs="Tahoma"/>
          <w:szCs w:val="24"/>
        </w:rPr>
      </w:pPr>
      <w:r w:rsidRPr="002B00A5">
        <w:rPr>
          <w:rFonts w:ascii="Arial Narrow" w:hAnsi="Arial Narrow" w:cs="Tahoma"/>
          <w:szCs w:val="24"/>
        </w:rPr>
        <w:t>Les modalités d’actualisation des prix sont celles prévues da</w:t>
      </w:r>
      <w:r w:rsidR="00B6163E">
        <w:rPr>
          <w:rFonts w:ascii="Arial Narrow" w:hAnsi="Arial Narrow" w:cs="Tahoma"/>
          <w:szCs w:val="24"/>
        </w:rPr>
        <w:t>ns le code des marchés publics.</w:t>
      </w:r>
    </w:p>
    <w:p w:rsidR="00335B05" w:rsidRPr="002B00A5" w:rsidRDefault="00335B05" w:rsidP="00335B05">
      <w:pPr>
        <w:widowControl w:val="0"/>
        <w:suppressAutoHyphens/>
        <w:autoSpaceDE w:val="0"/>
        <w:autoSpaceDN w:val="0"/>
        <w:spacing w:before="120" w:after="120" w:line="360" w:lineRule="auto"/>
        <w:ind w:left="1418" w:right="-23" w:hanging="1418"/>
        <w:textAlignment w:val="baseline"/>
        <w:rPr>
          <w:rFonts w:ascii="Arial Narrow" w:hAnsi="Arial Narrow" w:cs="Tahoma"/>
          <w:b/>
          <w:bCs/>
          <w:sz w:val="28"/>
          <w:szCs w:val="28"/>
        </w:rPr>
      </w:pPr>
      <w:bookmarkStart w:id="133" w:name="_Toc157610563"/>
      <w:r w:rsidRPr="00E53D86">
        <w:rPr>
          <w:rFonts w:ascii="Arial Narrow" w:hAnsi="Arial Narrow" w:cs="Tahoma"/>
          <w:b/>
          <w:bCs/>
          <w:sz w:val="28"/>
          <w:szCs w:val="28"/>
        </w:rPr>
        <w:t xml:space="preserve">Article </w:t>
      </w:r>
      <w:r>
        <w:rPr>
          <w:rFonts w:ascii="Arial Narrow" w:hAnsi="Arial Narrow" w:cs="Tahoma"/>
          <w:b/>
          <w:bCs/>
          <w:sz w:val="28"/>
          <w:szCs w:val="28"/>
        </w:rPr>
        <w:t>29</w:t>
      </w:r>
      <w:r w:rsidRPr="00E53D86">
        <w:rPr>
          <w:rFonts w:ascii="Arial Narrow" w:hAnsi="Arial Narrow" w:cs="Tahoma"/>
          <w:b/>
          <w:bCs/>
          <w:sz w:val="28"/>
          <w:szCs w:val="28"/>
        </w:rPr>
        <w:t xml:space="preserve">- </w:t>
      </w:r>
      <w:r w:rsidRPr="002B00A5">
        <w:rPr>
          <w:rFonts w:ascii="Arial Narrow" w:hAnsi="Arial Narrow" w:cs="Tahoma"/>
          <w:b/>
          <w:bCs/>
          <w:sz w:val="28"/>
          <w:szCs w:val="28"/>
        </w:rPr>
        <w:t>Formules de révision ou d’actualisation des prix</w:t>
      </w:r>
      <w:bookmarkEnd w:id="133"/>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i/>
          <w:iCs/>
          <w:szCs w:val="24"/>
        </w:rPr>
      </w:pPr>
      <w:r w:rsidRPr="002B00A5">
        <w:rPr>
          <w:rFonts w:ascii="Arial Narrow" w:hAnsi="Arial Narrow" w:cs="Arial"/>
          <w:szCs w:val="24"/>
        </w:rPr>
        <w:t xml:space="preserve">Les prix du bordereau des prix unitaires </w:t>
      </w:r>
      <w:r w:rsidR="00B6163E">
        <w:rPr>
          <w:rFonts w:ascii="Arial Narrow" w:hAnsi="Arial Narrow" w:cs="Arial"/>
          <w:szCs w:val="24"/>
        </w:rPr>
        <w:t xml:space="preserve">ne </w:t>
      </w:r>
      <w:r w:rsidRPr="002B00A5">
        <w:rPr>
          <w:rFonts w:ascii="Arial Narrow" w:hAnsi="Arial Narrow" w:cs="Arial"/>
          <w:szCs w:val="24"/>
        </w:rPr>
        <w:t>sont</w:t>
      </w:r>
      <w:r w:rsidR="00B6163E">
        <w:rPr>
          <w:rFonts w:ascii="Arial Narrow" w:hAnsi="Arial Narrow" w:cs="Arial"/>
          <w:szCs w:val="24"/>
        </w:rPr>
        <w:t xml:space="preserve"> pas</w:t>
      </w:r>
      <w:r w:rsidRPr="002B00A5">
        <w:rPr>
          <w:rFonts w:ascii="Arial Narrow" w:hAnsi="Arial Narrow" w:cs="Arial"/>
          <w:szCs w:val="24"/>
        </w:rPr>
        <w:t xml:space="preserve"> révisables </w:t>
      </w:r>
    </w:p>
    <w:p w:rsidR="00335B05" w:rsidRPr="000B6B4E" w:rsidRDefault="00335B05" w:rsidP="00335B05">
      <w:pPr>
        <w:widowControl w:val="0"/>
        <w:suppressAutoHyphens/>
        <w:autoSpaceDE w:val="0"/>
        <w:autoSpaceDN w:val="0"/>
        <w:spacing w:after="60" w:line="360" w:lineRule="auto"/>
        <w:textAlignment w:val="baseline"/>
        <w:rPr>
          <w:rFonts w:ascii="Arial Narrow" w:hAnsi="Arial Narrow" w:cs="Tahoma"/>
          <w:sz w:val="12"/>
          <w:szCs w:val="12"/>
        </w:rPr>
      </w:pPr>
    </w:p>
    <w:p w:rsidR="00335B05" w:rsidRPr="00B6163E" w:rsidRDefault="00335B05" w:rsidP="00B6163E">
      <w:pPr>
        <w:widowControl w:val="0"/>
        <w:suppressAutoHyphens/>
        <w:autoSpaceDE w:val="0"/>
        <w:autoSpaceDN w:val="0"/>
        <w:spacing w:before="120" w:line="360" w:lineRule="auto"/>
        <w:ind w:left="1418" w:right="-23" w:hanging="1418"/>
        <w:textAlignment w:val="baseline"/>
        <w:rPr>
          <w:rFonts w:ascii="Arial Narrow" w:hAnsi="Arial Narrow" w:cs="Tahoma"/>
          <w:b/>
          <w:bCs/>
          <w:sz w:val="28"/>
          <w:szCs w:val="28"/>
        </w:rPr>
      </w:pPr>
      <w:bookmarkStart w:id="134" w:name="_Toc157610564"/>
      <w:r w:rsidRPr="00E53D86">
        <w:rPr>
          <w:rFonts w:ascii="Arial Narrow" w:hAnsi="Arial Narrow" w:cs="Tahoma"/>
          <w:b/>
          <w:bCs/>
          <w:sz w:val="28"/>
          <w:szCs w:val="28"/>
        </w:rPr>
        <w:t xml:space="preserve">Article </w:t>
      </w:r>
      <w:r>
        <w:rPr>
          <w:rFonts w:ascii="Arial Narrow" w:hAnsi="Arial Narrow" w:cs="Tahoma"/>
          <w:b/>
          <w:bCs/>
          <w:sz w:val="28"/>
          <w:szCs w:val="28"/>
        </w:rPr>
        <w:t>30</w:t>
      </w:r>
      <w:r w:rsidRPr="00E53D86">
        <w:rPr>
          <w:rFonts w:ascii="Arial Narrow" w:hAnsi="Arial Narrow" w:cs="Tahoma"/>
          <w:b/>
          <w:bCs/>
          <w:sz w:val="28"/>
          <w:szCs w:val="28"/>
        </w:rPr>
        <w:t xml:space="preserve">- </w:t>
      </w:r>
      <w:r w:rsidRPr="002B00A5">
        <w:rPr>
          <w:rFonts w:ascii="Arial Narrow" w:hAnsi="Arial Narrow" w:cs="Tahoma"/>
          <w:b/>
          <w:bCs/>
          <w:sz w:val="28"/>
          <w:szCs w:val="28"/>
        </w:rPr>
        <w:t>Formules d’actualisation des prix</w:t>
      </w:r>
      <w:bookmarkEnd w:id="134"/>
      <w:r w:rsidR="00B6163E">
        <w:rPr>
          <w:rFonts w:ascii="Arial Narrow" w:hAnsi="Arial Narrow" w:cs="Tahoma"/>
          <w:b/>
          <w:bCs/>
          <w:sz w:val="28"/>
          <w:szCs w:val="28"/>
        </w:rPr>
        <w:t xml:space="preserve"> (non applicable)</w:t>
      </w:r>
    </w:p>
    <w:p w:rsidR="00335B05" w:rsidRPr="002B00A5" w:rsidRDefault="00335B05" w:rsidP="00335B05">
      <w:pPr>
        <w:widowControl w:val="0"/>
        <w:suppressAutoHyphens/>
        <w:autoSpaceDE w:val="0"/>
        <w:autoSpaceDN w:val="0"/>
        <w:spacing w:before="120" w:line="360" w:lineRule="auto"/>
        <w:ind w:left="1418" w:right="-23" w:hanging="1418"/>
        <w:textAlignment w:val="baseline"/>
        <w:rPr>
          <w:rFonts w:ascii="Arial Narrow" w:hAnsi="Arial Narrow" w:cs="Tahoma"/>
          <w:b/>
          <w:bCs/>
          <w:sz w:val="28"/>
          <w:szCs w:val="28"/>
        </w:rPr>
      </w:pPr>
      <w:bookmarkStart w:id="135" w:name="_Toc157610565"/>
      <w:r w:rsidRPr="00E53D86">
        <w:rPr>
          <w:rFonts w:ascii="Arial Narrow" w:hAnsi="Arial Narrow" w:cs="Tahoma"/>
          <w:b/>
          <w:bCs/>
          <w:sz w:val="28"/>
          <w:szCs w:val="28"/>
        </w:rPr>
        <w:t xml:space="preserve">Article </w:t>
      </w:r>
      <w:r>
        <w:rPr>
          <w:rFonts w:ascii="Arial Narrow" w:hAnsi="Arial Narrow" w:cs="Tahoma"/>
          <w:b/>
          <w:bCs/>
          <w:sz w:val="28"/>
          <w:szCs w:val="28"/>
        </w:rPr>
        <w:t>3</w:t>
      </w:r>
      <w:r w:rsidRPr="00E53D86">
        <w:rPr>
          <w:rFonts w:ascii="Arial Narrow" w:hAnsi="Arial Narrow" w:cs="Tahoma"/>
          <w:b/>
          <w:bCs/>
          <w:sz w:val="28"/>
          <w:szCs w:val="28"/>
        </w:rPr>
        <w:t xml:space="preserve">1- </w:t>
      </w:r>
      <w:r w:rsidRPr="002B00A5">
        <w:rPr>
          <w:rFonts w:ascii="Arial Narrow" w:hAnsi="Arial Narrow" w:cs="Tahoma"/>
          <w:b/>
          <w:bCs/>
          <w:sz w:val="28"/>
          <w:szCs w:val="28"/>
        </w:rPr>
        <w:t>Avances</w:t>
      </w:r>
      <w:bookmarkEnd w:id="135"/>
    </w:p>
    <w:p w:rsidR="00335B05" w:rsidRPr="000B6B4E" w:rsidRDefault="00335B05" w:rsidP="00335B05">
      <w:pPr>
        <w:widowControl w:val="0"/>
        <w:suppressAutoHyphens/>
        <w:autoSpaceDE w:val="0"/>
        <w:autoSpaceDN w:val="0"/>
        <w:spacing w:line="360" w:lineRule="auto"/>
        <w:ind w:left="624" w:right="-35" w:hanging="624"/>
        <w:textAlignment w:val="baseline"/>
        <w:rPr>
          <w:rFonts w:ascii="Arial Narrow" w:hAnsi="Arial Narrow"/>
          <w:szCs w:val="24"/>
        </w:rPr>
      </w:pPr>
      <w:r w:rsidRPr="002B00A5">
        <w:rPr>
          <w:rFonts w:ascii="Arial Narrow" w:hAnsi="Arial Narrow"/>
          <w:szCs w:val="24"/>
        </w:rPr>
        <w:t xml:space="preserve">31.1. </w:t>
      </w:r>
      <w:r w:rsidRPr="000B6B4E">
        <w:rPr>
          <w:rFonts w:ascii="Arial Narrow" w:hAnsi="Arial Narrow"/>
          <w:szCs w:val="24"/>
        </w:rPr>
        <w:t xml:space="preserve">Le Maître d’Ouvrage </w:t>
      </w:r>
      <w:r w:rsidRPr="00CB2C69">
        <w:rPr>
          <w:rFonts w:ascii="Arial Narrow" w:hAnsi="Arial Narrow"/>
          <w:szCs w:val="24"/>
        </w:rPr>
        <w:t>accordera</w:t>
      </w:r>
      <w:r w:rsidR="00CB2C69" w:rsidRPr="00CB2C69">
        <w:rPr>
          <w:rFonts w:ascii="Arial Narrow" w:hAnsi="Arial Narrow"/>
          <w:szCs w:val="24"/>
        </w:rPr>
        <w:t xml:space="preserve"> une avance de démarrage égale à 30% du montant du marché</w:t>
      </w:r>
      <w:r w:rsidR="00CB2C69" w:rsidRPr="00CB2C69">
        <w:rPr>
          <w:rFonts w:ascii="Arial Narrow" w:hAnsi="Arial Narrow"/>
          <w:i/>
          <w:iCs/>
          <w:szCs w:val="24"/>
        </w:rPr>
        <w:t xml:space="preserve"> </w:t>
      </w:r>
      <w:r w:rsidRPr="00CB2C69">
        <w:rPr>
          <w:rFonts w:ascii="Arial Narrow" w:hAnsi="Arial Narrow"/>
          <w:i/>
          <w:iCs/>
          <w:szCs w:val="24"/>
        </w:rPr>
        <w:t xml:space="preserve">cautionnée à cent pour cent (100%) </w:t>
      </w:r>
      <w:r w:rsidRPr="000B6B4E">
        <w:rPr>
          <w:rFonts w:ascii="Arial Narrow" w:hAnsi="Arial Narrow"/>
          <w:i/>
          <w:iCs/>
          <w:szCs w:val="24"/>
        </w:rPr>
        <w:t>par un établissement bancaire de droit camerounais ou un organisme financier agréé de premier rang conformément aux textes en vigueur,</w:t>
      </w:r>
    </w:p>
    <w:p w:rsidR="00335B05" w:rsidRPr="002B00A5" w:rsidRDefault="00335B05" w:rsidP="00335B05">
      <w:pPr>
        <w:widowControl w:val="0"/>
        <w:suppressAutoHyphens/>
        <w:autoSpaceDE w:val="0"/>
        <w:autoSpaceDN w:val="0"/>
        <w:spacing w:after="60" w:line="360" w:lineRule="auto"/>
        <w:ind w:left="624" w:right="-35" w:hanging="624"/>
        <w:textAlignment w:val="baseline"/>
        <w:rPr>
          <w:rFonts w:ascii="Arial Narrow" w:hAnsi="Arial Narrow"/>
          <w:szCs w:val="24"/>
        </w:rPr>
      </w:pPr>
      <w:r w:rsidRPr="002B00A5">
        <w:rPr>
          <w:rFonts w:ascii="Arial Narrow" w:hAnsi="Arial Narrow"/>
          <w:szCs w:val="24"/>
        </w:rPr>
        <w:t xml:space="preserve">31.2 L’avance de démarrage peut être obtenue par le co-contractant de l’administration sur simple demande adressée au Maître d’ouvrage sans justificatif. </w:t>
      </w:r>
    </w:p>
    <w:p w:rsidR="00335B05" w:rsidRPr="000B6B4E" w:rsidRDefault="00335B05" w:rsidP="00335B05">
      <w:pPr>
        <w:widowControl w:val="0"/>
        <w:suppressAutoHyphens/>
        <w:autoSpaceDE w:val="0"/>
        <w:autoSpaceDN w:val="0"/>
        <w:spacing w:after="60" w:line="360" w:lineRule="auto"/>
        <w:ind w:left="624" w:right="95" w:hanging="624"/>
        <w:textAlignment w:val="baseline"/>
        <w:rPr>
          <w:rFonts w:ascii="Arial Narrow" w:hAnsi="Arial Narrow"/>
          <w:szCs w:val="24"/>
        </w:rPr>
      </w:pPr>
      <w:r w:rsidRPr="002B00A5">
        <w:rPr>
          <w:rFonts w:ascii="Arial Narrow" w:hAnsi="Arial Narrow" w:cs="Tahoma"/>
          <w:bCs/>
          <w:szCs w:val="24"/>
        </w:rPr>
        <w:t>31.3</w:t>
      </w:r>
      <w:r w:rsidRPr="002B00A5">
        <w:rPr>
          <w:rFonts w:ascii="Arial Narrow" w:hAnsi="Arial Narrow" w:cs="Tahoma"/>
          <w:bCs/>
          <w:szCs w:val="24"/>
        </w:rPr>
        <w:tab/>
      </w:r>
      <w:r w:rsidRPr="000B6B4E">
        <w:rPr>
          <w:rFonts w:ascii="Arial Narrow" w:hAnsi="Arial Narrow"/>
          <w:szCs w:val="24"/>
        </w:rPr>
        <w:t>Le remboursement de l’avance de démarrage est effectué p</w:t>
      </w:r>
      <w:r w:rsidR="00CB2C69">
        <w:rPr>
          <w:rFonts w:ascii="Arial Narrow" w:hAnsi="Arial Narrow"/>
          <w:szCs w:val="24"/>
        </w:rPr>
        <w:t>ar déduction d’un pourcentage de 30%</w:t>
      </w:r>
      <w:r w:rsidRPr="000B6B4E">
        <w:rPr>
          <w:rFonts w:ascii="Arial Narrow" w:hAnsi="Arial Narrow"/>
          <w:i/>
          <w:iCs/>
          <w:szCs w:val="24"/>
        </w:rPr>
        <w:t xml:space="preserve"> </w:t>
      </w:r>
      <w:r w:rsidRPr="000B6B4E">
        <w:rPr>
          <w:rFonts w:ascii="Arial Narrow" w:hAnsi="Arial Narrow"/>
          <w:szCs w:val="24"/>
        </w:rPr>
        <w:t xml:space="preserve">sur les sommes </w:t>
      </w:r>
      <w:r w:rsidRPr="000B6B4E">
        <w:rPr>
          <w:rFonts w:ascii="Arial Narrow" w:hAnsi="Arial Narrow"/>
          <w:szCs w:val="24"/>
        </w:rPr>
        <w:lastRenderedPageBreak/>
        <w:t xml:space="preserve">dues au titulaire pendant l’exécution du marché et suivant des modalités définies dans ledit marché. </w:t>
      </w:r>
      <w:r w:rsidRPr="000B6B4E">
        <w:rPr>
          <w:rFonts w:ascii="Arial Narrow" w:hAnsi="Arial Narrow"/>
          <w:iCs/>
          <w:szCs w:val="24"/>
        </w:rPr>
        <w:t>Cette</w:t>
      </w:r>
      <w:r w:rsidRPr="000B6B4E">
        <w:rPr>
          <w:rFonts w:ascii="Arial Narrow" w:hAnsi="Arial Narrow"/>
          <w:szCs w:val="24"/>
        </w:rPr>
        <w:t xml:space="preserve"> avance commence à être remboursée au titre du marché </w:t>
      </w:r>
      <w:r w:rsidRPr="000B6B4E">
        <w:rPr>
          <w:rFonts w:ascii="Arial Narrow" w:hAnsi="Arial Narrow"/>
          <w:iCs/>
          <w:szCs w:val="24"/>
        </w:rPr>
        <w:t>sur chaque décompte ou facture</w:t>
      </w:r>
      <w:r w:rsidRPr="000B6B4E">
        <w:rPr>
          <w:rFonts w:ascii="Arial Narrow" w:hAnsi="Arial Narrow"/>
          <w:szCs w:val="24"/>
        </w:rPr>
        <w:t>, dès</w:t>
      </w:r>
      <w:r w:rsidRPr="000B6B4E">
        <w:rPr>
          <w:rFonts w:ascii="Arial Narrow" w:hAnsi="Arial Narrow"/>
          <w:iCs/>
          <w:szCs w:val="24"/>
        </w:rPr>
        <w:t xml:space="preserve"> lors que le cumul des fournitures </w:t>
      </w:r>
      <w:r w:rsidRPr="000B6B4E">
        <w:rPr>
          <w:rFonts w:ascii="Arial Narrow" w:hAnsi="Arial Narrow"/>
          <w:szCs w:val="24"/>
        </w:rPr>
        <w:t>atteint ou dépasse quarante pour cent (40%) du montant du marché.</w:t>
      </w:r>
    </w:p>
    <w:p w:rsidR="00335B05" w:rsidRPr="002B00A5" w:rsidRDefault="00335B05" w:rsidP="00335B05">
      <w:pPr>
        <w:widowControl w:val="0"/>
        <w:suppressAutoHyphens/>
        <w:autoSpaceDE w:val="0"/>
        <w:autoSpaceDN w:val="0"/>
        <w:spacing w:after="60" w:line="360" w:lineRule="auto"/>
        <w:ind w:left="624" w:right="95" w:hanging="624"/>
        <w:textAlignment w:val="baseline"/>
        <w:rPr>
          <w:rFonts w:ascii="Arial Narrow" w:hAnsi="Arial Narrow"/>
          <w:szCs w:val="24"/>
        </w:rPr>
      </w:pPr>
      <w:r>
        <w:rPr>
          <w:rFonts w:ascii="Arial Narrow" w:hAnsi="Arial Narrow"/>
          <w:i/>
          <w:iCs/>
          <w:szCs w:val="24"/>
        </w:rPr>
        <w:t xml:space="preserve">           </w:t>
      </w:r>
      <w:r w:rsidRPr="002B00A5">
        <w:rPr>
          <w:rFonts w:ascii="Arial Narrow" w:hAnsi="Arial Narrow"/>
          <w:i/>
          <w:iCs/>
          <w:szCs w:val="24"/>
        </w:rPr>
        <w:t>Le versement de l'avance de démarrage intervient postérieurement à la mise en place des cautions exigibles, conformémen</w:t>
      </w:r>
      <w:r w:rsidR="00CB2C69">
        <w:rPr>
          <w:rFonts w:ascii="Arial Narrow" w:hAnsi="Arial Narrow"/>
          <w:i/>
          <w:iCs/>
          <w:szCs w:val="24"/>
        </w:rPr>
        <w:t xml:space="preserve">t aux dispositions du code des </w:t>
      </w:r>
      <w:r w:rsidRPr="002B00A5">
        <w:rPr>
          <w:rFonts w:ascii="Arial Narrow" w:hAnsi="Arial Narrow"/>
          <w:i/>
          <w:iCs/>
          <w:szCs w:val="24"/>
        </w:rPr>
        <w:t xml:space="preserve">marchés publics. </w:t>
      </w:r>
      <w:r w:rsidRPr="002B00A5">
        <w:rPr>
          <w:rFonts w:ascii="Arial Narrow" w:hAnsi="Arial Narrow"/>
          <w:szCs w:val="24"/>
        </w:rPr>
        <w:t>Si le marché ne donne pas lieu à versement d’acomptes et fait l’objet d’un seul règlement, l’avance de démarrage est déduite en une seule fois du règlement unique.</w:t>
      </w:r>
    </w:p>
    <w:p w:rsidR="00335B05" w:rsidRPr="000B6B4E" w:rsidRDefault="00335B05" w:rsidP="00335B05">
      <w:pPr>
        <w:widowControl w:val="0"/>
        <w:suppressAutoHyphens/>
        <w:autoSpaceDE w:val="0"/>
        <w:autoSpaceDN w:val="0"/>
        <w:spacing w:after="60" w:line="360" w:lineRule="auto"/>
        <w:ind w:left="624" w:right="95" w:hanging="624"/>
        <w:textAlignment w:val="baseline"/>
        <w:rPr>
          <w:rFonts w:ascii="Arial Narrow" w:hAnsi="Arial Narrow"/>
          <w:szCs w:val="24"/>
        </w:rPr>
      </w:pPr>
      <w:r w:rsidRPr="002B00A5">
        <w:rPr>
          <w:rFonts w:ascii="Arial Narrow" w:hAnsi="Arial Narrow"/>
          <w:szCs w:val="24"/>
        </w:rPr>
        <w:t xml:space="preserve">31.4-  </w:t>
      </w:r>
      <w:r w:rsidRPr="00CB2C69">
        <w:rPr>
          <w:rFonts w:ascii="Arial Narrow" w:hAnsi="Arial Narrow"/>
          <w:szCs w:val="24"/>
        </w:rPr>
        <w:t>Si le marché ne donne pas lieu à versement d’acomptes et fait l’objet d’un seul règlement, l’avance de démarrage est déduite en une seule fois du règlement unique</w:t>
      </w:r>
      <w:r w:rsidRPr="000B6B4E">
        <w:rPr>
          <w:rFonts w:ascii="Arial Narrow" w:hAnsi="Arial Narrow"/>
          <w:szCs w:val="24"/>
        </w:rPr>
        <w:t xml:space="preserve">. </w:t>
      </w:r>
    </w:p>
    <w:p w:rsidR="00335B05" w:rsidRPr="002B00A5" w:rsidRDefault="00335B05" w:rsidP="00335B05">
      <w:pPr>
        <w:widowControl w:val="0"/>
        <w:suppressAutoHyphens/>
        <w:autoSpaceDE w:val="0"/>
        <w:autoSpaceDN w:val="0"/>
        <w:spacing w:after="60" w:line="360" w:lineRule="auto"/>
        <w:ind w:left="624" w:right="-35" w:hanging="624"/>
        <w:textAlignment w:val="baseline"/>
        <w:rPr>
          <w:rFonts w:ascii="Arial Narrow" w:hAnsi="Arial Narrow"/>
          <w:szCs w:val="24"/>
        </w:rPr>
      </w:pPr>
      <w:bookmarkStart w:id="136" w:name="_Hlk143522404"/>
      <w:r w:rsidRPr="002B00A5">
        <w:rPr>
          <w:rFonts w:ascii="Arial Narrow" w:hAnsi="Arial Narrow"/>
          <w:szCs w:val="24"/>
        </w:rPr>
        <w:t>31.4</w:t>
      </w:r>
      <w:r w:rsidRPr="002B00A5">
        <w:rPr>
          <w:rFonts w:ascii="Arial Narrow" w:hAnsi="Arial Narrow"/>
          <w:szCs w:val="24"/>
        </w:rPr>
        <w:tab/>
        <w:t>Au fur et à mesure du remboursement des avances, le Maître d’Ouvrage donnera la mainlevée de la partie de la caution correspondante, sur demande expresse du cocontractant de l’administration.</w:t>
      </w:r>
    </w:p>
    <w:bookmarkEnd w:id="136"/>
    <w:p w:rsidR="00335B05" w:rsidRPr="002B00A5" w:rsidRDefault="00335B05" w:rsidP="00335B05">
      <w:pPr>
        <w:widowControl w:val="0"/>
        <w:suppressAutoHyphens/>
        <w:autoSpaceDE w:val="0"/>
        <w:autoSpaceDN w:val="0"/>
        <w:spacing w:after="60" w:line="360" w:lineRule="auto"/>
        <w:ind w:left="624" w:right="95" w:hanging="624"/>
        <w:textAlignment w:val="baseline"/>
        <w:rPr>
          <w:rFonts w:ascii="Arial Narrow" w:hAnsi="Arial Narrow"/>
          <w:szCs w:val="24"/>
        </w:rPr>
      </w:pPr>
      <w:r w:rsidRPr="002B00A5">
        <w:rPr>
          <w:rFonts w:ascii="Arial Narrow" w:hAnsi="Arial Narrow"/>
          <w:szCs w:val="24"/>
        </w:rPr>
        <w:t>31.5</w:t>
      </w:r>
      <w:r w:rsidRPr="002B00A5">
        <w:rPr>
          <w:rFonts w:ascii="Arial Narrow" w:hAnsi="Arial Narrow"/>
          <w:szCs w:val="24"/>
        </w:rPr>
        <w:tab/>
        <w:t>Le cocontractant de l’administration utilisera exclusivement l’avance de démarrage pour les acquisitions de Matériels, d’équipements, de matériaux et les dépenses de mobilisation spécialement nécessaires pour les besoins de l’exécution du Marché</w:t>
      </w:r>
      <w:r w:rsidRPr="000B6B4E">
        <w:rPr>
          <w:rFonts w:ascii="Arial Narrow" w:hAnsi="Arial Narrow"/>
          <w:color w:val="C0504D" w:themeColor="accent2"/>
          <w:szCs w:val="24"/>
        </w:rPr>
        <w:t xml:space="preserve"> </w:t>
      </w:r>
      <w:r w:rsidRPr="0080241F">
        <w:rPr>
          <w:rFonts w:ascii="Arial Narrow" w:hAnsi="Arial Narrow"/>
          <w:color w:val="F79646" w:themeColor="accent6"/>
          <w:szCs w:val="24"/>
        </w:rPr>
        <w:t>spécifiés dans sa demande</w:t>
      </w:r>
      <w:r w:rsidRPr="002B00A5">
        <w:rPr>
          <w:rFonts w:ascii="Arial Narrow" w:hAnsi="Arial Narrow"/>
          <w:szCs w:val="24"/>
        </w:rPr>
        <w:t>.</w:t>
      </w:r>
    </w:p>
    <w:p w:rsidR="00335B05" w:rsidRPr="002B00A5" w:rsidRDefault="00335B05" w:rsidP="00335B05">
      <w:pPr>
        <w:widowControl w:val="0"/>
        <w:suppressAutoHyphens/>
        <w:autoSpaceDE w:val="0"/>
        <w:autoSpaceDN w:val="0"/>
        <w:spacing w:after="60" w:line="360" w:lineRule="auto"/>
        <w:ind w:left="142" w:right="-146" w:hanging="28"/>
        <w:textAlignment w:val="baseline"/>
        <w:rPr>
          <w:rFonts w:ascii="Arial Narrow" w:hAnsi="Arial Narrow" w:cs="Tahoma"/>
          <w:i/>
          <w:szCs w:val="24"/>
        </w:rPr>
      </w:pP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
          <w:bCs/>
          <w:sz w:val="32"/>
          <w:szCs w:val="32"/>
        </w:rPr>
      </w:pPr>
      <w:r w:rsidRPr="002B00A5">
        <w:rPr>
          <w:rFonts w:ascii="Arial Narrow" w:hAnsi="Arial Narrow"/>
          <w:b/>
          <w:bCs/>
          <w:sz w:val="32"/>
          <w:szCs w:val="32"/>
        </w:rPr>
        <w:t xml:space="preserve">Article 32- Règlement des </w:t>
      </w:r>
      <w:r>
        <w:rPr>
          <w:rFonts w:ascii="Arial Narrow" w:hAnsi="Arial Narrow"/>
          <w:b/>
          <w:bCs/>
          <w:sz w:val="32"/>
          <w:szCs w:val="32"/>
        </w:rPr>
        <w:t>prestations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
          <w:szCs w:val="24"/>
        </w:rPr>
      </w:pPr>
      <w:r w:rsidRPr="002B00A5">
        <w:rPr>
          <w:rFonts w:ascii="Arial Narrow" w:hAnsi="Arial Narrow"/>
          <w:b/>
          <w:iCs/>
          <w:szCs w:val="24"/>
        </w:rPr>
        <w:t>32.1. Décomptes provisoires</w:t>
      </w:r>
      <w:r w:rsidRPr="002B00A5">
        <w:rPr>
          <w:rFonts w:ascii="Arial Narrow" w:hAnsi="Arial Narrow"/>
          <w:b/>
          <w:i/>
          <w:iCs/>
          <w:szCs w:val="24"/>
        </w:rPr>
        <w:t xml:space="preserve">  </w:t>
      </w:r>
    </w:p>
    <w:p w:rsidR="00335B05" w:rsidRPr="006162C1"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2B00A5">
        <w:rPr>
          <w:rFonts w:ascii="Arial Narrow" w:hAnsi="Arial Narrow"/>
          <w:bCs/>
          <w:szCs w:val="24"/>
        </w:rPr>
        <w:t xml:space="preserve">Quand la livraison peut être effectuée, chaque livraison partielle sauf stipulation contraire du marché ou chaque livraison provisoire ouvre droit, à un paiement égal à </w:t>
      </w:r>
      <w:r w:rsidRPr="006162C1">
        <w:rPr>
          <w:rFonts w:ascii="Arial Narrow" w:hAnsi="Arial Narrow"/>
          <w:bCs/>
          <w:szCs w:val="24"/>
        </w:rPr>
        <w:t xml:space="preserve">la </w:t>
      </w:r>
      <w:r w:rsidR="0077357C" w:rsidRPr="006162C1">
        <w:rPr>
          <w:rFonts w:ascii="Arial Narrow" w:hAnsi="Arial Narrow"/>
          <w:bCs/>
          <w:szCs w:val="24"/>
        </w:rPr>
        <w:t xml:space="preserve">valeur </w:t>
      </w:r>
      <w:r w:rsidRPr="006162C1">
        <w:rPr>
          <w:rFonts w:ascii="Arial Narrow" w:hAnsi="Arial Narrow"/>
          <w:bCs/>
          <w:szCs w:val="24"/>
        </w:rPr>
        <w:t>du marché diminuée s’il y a lieu à la retenue de garantie et de remboursement de l’avance consentie.</w:t>
      </w:r>
      <w:r w:rsidRPr="006162C1">
        <w:rPr>
          <w:rFonts w:ascii="Arial Narrow" w:hAnsi="Arial Narrow" w:cs="Arial"/>
          <w:i/>
          <w:iCs/>
          <w:szCs w:val="24"/>
        </w:rPr>
        <w:t xml:space="preserve"> </w:t>
      </w:r>
      <w:r w:rsidRPr="006162C1">
        <w:rPr>
          <w:rFonts w:ascii="Arial Narrow" w:hAnsi="Arial Narrow"/>
          <w:bCs/>
          <w:i/>
          <w:iCs/>
          <w:szCs w:val="24"/>
        </w:rPr>
        <w:t>Les décomptes provisoires ou factures doivent être établis en sept exemplaires à une fréquence de :</w:t>
      </w:r>
      <w:r w:rsidRPr="006162C1">
        <w:rPr>
          <w:rFonts w:ascii="Arial Narrow" w:hAnsi="Arial Narrow"/>
          <w:bCs/>
          <w:szCs w:val="24"/>
        </w:rPr>
        <w:t xml:space="preserve"> </w:t>
      </w:r>
      <w:r w:rsidRPr="006162C1">
        <w:rPr>
          <w:rFonts w:ascii="Arial Narrow" w:hAnsi="Arial Narrow"/>
          <w:bCs/>
          <w:iCs/>
          <w:szCs w:val="24"/>
        </w:rPr>
        <w:t>[</w:t>
      </w:r>
      <w:r w:rsidRPr="006162C1">
        <w:rPr>
          <w:rFonts w:ascii="Arial Narrow" w:hAnsi="Arial Narrow"/>
          <w:bCs/>
          <w:szCs w:val="24"/>
        </w:rPr>
        <w:t>A préciser</w:t>
      </w:r>
      <w:r w:rsidRPr="006162C1">
        <w:rPr>
          <w:rFonts w:ascii="Arial Narrow" w:hAnsi="Arial Narrow"/>
          <w:bCs/>
          <w:iCs/>
          <w:szCs w:val="24"/>
        </w:rPr>
        <w:t xml:space="preserve"> soit unique soit partielle comprise entre un (01) et trois (3) mois</w:t>
      </w:r>
      <w:r w:rsidRPr="006162C1">
        <w:rPr>
          <w:rFonts w:ascii="Arial Narrow" w:hAnsi="Arial Narrow"/>
          <w:bCs/>
          <w:i/>
          <w:iCs/>
          <w:szCs w:val="24"/>
        </w:rPr>
        <w:t xml:space="preserve">] </w:t>
      </w:r>
      <w:r w:rsidRPr="006162C1">
        <w:rPr>
          <w:rFonts w:ascii="Arial Narrow" w:hAnsi="Arial Narrow"/>
          <w:bCs/>
          <w:iCs/>
          <w:szCs w:val="24"/>
        </w:rPr>
        <w:t>en fonction des modalités de réception partielle</w:t>
      </w:r>
      <w:r w:rsidRPr="006162C1">
        <w:rPr>
          <w:rFonts w:ascii="Arial Narrow" w:hAnsi="Arial Narrow"/>
          <w:bCs/>
          <w:i/>
          <w:iCs/>
          <w:szCs w:val="24"/>
        </w:rPr>
        <w:t xml:space="preserve">]. </w:t>
      </w:r>
    </w:p>
    <w:p w:rsidR="00335B05" w:rsidRPr="00CB2C69"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CB2C69">
        <w:rPr>
          <w:rFonts w:ascii="Arial Narrow" w:hAnsi="Arial Narrow"/>
          <w:bCs/>
          <w:i/>
          <w:iCs/>
          <w:szCs w:val="24"/>
        </w:rPr>
        <w:t>Seul le décompte hors TVA sera réglé au cocontractant. Le décompte du montant des taxes fera l’objet d’une écritu</w:t>
      </w:r>
      <w:r w:rsidR="00CB2C69" w:rsidRPr="00CB2C69">
        <w:rPr>
          <w:rFonts w:ascii="Arial Narrow" w:hAnsi="Arial Narrow"/>
          <w:bCs/>
          <w:i/>
          <w:iCs/>
          <w:szCs w:val="24"/>
        </w:rPr>
        <w:t>re d’ordre entre les budgets du MINEDUB</w:t>
      </w:r>
      <w:r w:rsidRPr="00CB2C69">
        <w:rPr>
          <w:rFonts w:ascii="Arial Narrow" w:hAnsi="Arial Narrow"/>
          <w:bCs/>
          <w:i/>
          <w:iCs/>
          <w:szCs w:val="24"/>
        </w:rPr>
        <w:t xml:space="preserve"> et du ministère en charge des finances.</w:t>
      </w:r>
    </w:p>
    <w:p w:rsidR="00335B05" w:rsidRPr="00CB2C69"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CB2C69">
        <w:rPr>
          <w:rFonts w:ascii="Arial Narrow" w:hAnsi="Arial Narrow"/>
          <w:bCs/>
          <w:i/>
          <w:iCs/>
          <w:szCs w:val="24"/>
        </w:rPr>
        <w:t>Le montant HTVA de l’acompte à payer au cocontractant de l’administration sera mandaté comme suit :</w:t>
      </w:r>
    </w:p>
    <w:p w:rsidR="00335B05" w:rsidRPr="00CB2C69" w:rsidRDefault="00335B05" w:rsidP="002C2A6B">
      <w:pPr>
        <w:widowControl w:val="0"/>
        <w:numPr>
          <w:ilvl w:val="0"/>
          <w:numId w:val="42"/>
        </w:numPr>
        <w:suppressAutoHyphens/>
        <w:autoSpaceDE w:val="0"/>
        <w:autoSpaceDN w:val="0"/>
        <w:spacing w:after="60" w:line="360" w:lineRule="auto"/>
        <w:jc w:val="both"/>
        <w:textAlignment w:val="baseline"/>
        <w:rPr>
          <w:rFonts w:ascii="Arial Narrow" w:hAnsi="Arial Narrow"/>
          <w:bCs/>
          <w:i/>
          <w:iCs/>
          <w:szCs w:val="24"/>
        </w:rPr>
      </w:pPr>
      <w:r w:rsidRPr="00CB2C69">
        <w:rPr>
          <w:rFonts w:ascii="Arial Narrow" w:hAnsi="Arial Narrow"/>
          <w:bCs/>
          <w:i/>
          <w:iCs/>
          <w:szCs w:val="24"/>
        </w:rPr>
        <w:t>HTVA - AIR ou TSR] versé directement au compte du cocontractant de l’administration ;</w:t>
      </w:r>
    </w:p>
    <w:p w:rsidR="00335B05" w:rsidRPr="00CB2C69" w:rsidRDefault="00335B05" w:rsidP="002C2A6B">
      <w:pPr>
        <w:widowControl w:val="0"/>
        <w:numPr>
          <w:ilvl w:val="0"/>
          <w:numId w:val="42"/>
        </w:numPr>
        <w:suppressAutoHyphens/>
        <w:autoSpaceDE w:val="0"/>
        <w:autoSpaceDN w:val="0"/>
        <w:spacing w:after="60" w:line="360" w:lineRule="auto"/>
        <w:jc w:val="both"/>
        <w:textAlignment w:val="baseline"/>
        <w:rPr>
          <w:rFonts w:ascii="Arial Narrow" w:hAnsi="Arial Narrow"/>
          <w:bCs/>
          <w:i/>
          <w:iCs/>
          <w:szCs w:val="24"/>
        </w:rPr>
      </w:pPr>
      <w:r w:rsidRPr="00CB2C69">
        <w:rPr>
          <w:rFonts w:ascii="Arial Narrow" w:hAnsi="Arial Narrow"/>
          <w:bCs/>
          <w:i/>
          <w:iCs/>
          <w:szCs w:val="24"/>
        </w:rPr>
        <w:t>TVA au taux en vigueur ;</w:t>
      </w:r>
    </w:p>
    <w:p w:rsidR="00335B05" w:rsidRPr="00CB2C69" w:rsidRDefault="00335B05" w:rsidP="002C2A6B">
      <w:pPr>
        <w:widowControl w:val="0"/>
        <w:numPr>
          <w:ilvl w:val="0"/>
          <w:numId w:val="42"/>
        </w:numPr>
        <w:suppressAutoHyphens/>
        <w:autoSpaceDE w:val="0"/>
        <w:autoSpaceDN w:val="0"/>
        <w:spacing w:after="60" w:line="360" w:lineRule="auto"/>
        <w:jc w:val="both"/>
        <w:textAlignment w:val="baseline"/>
        <w:rPr>
          <w:rFonts w:ascii="Arial Narrow" w:hAnsi="Arial Narrow"/>
          <w:bCs/>
          <w:i/>
          <w:iCs/>
          <w:szCs w:val="24"/>
        </w:rPr>
      </w:pPr>
      <w:r w:rsidRPr="00CB2C69">
        <w:rPr>
          <w:rFonts w:ascii="Arial Narrow" w:hAnsi="Arial Narrow"/>
          <w:bCs/>
          <w:i/>
          <w:iCs/>
          <w:szCs w:val="24"/>
        </w:rPr>
        <w:t>[AIR ou TSR] versé au Trésor public au titre de l’AIR ou de la TSR dû par le cocontractant ; (Ces différents taux sont susceptibles de variation en fonction de la réglementation en vigueur).</w:t>
      </w:r>
    </w:p>
    <w:p w:rsidR="00335B05" w:rsidRPr="000B6B4E"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0B6B4E">
        <w:rPr>
          <w:rFonts w:ascii="Arial Narrow" w:hAnsi="Arial Narrow"/>
          <w:bCs/>
          <w:i/>
          <w:iCs/>
          <w:szCs w:val="24"/>
        </w:rPr>
        <w:t xml:space="preserve">La clause du paiement doit prévoir le dépôt des factures correspondant à chaque livraison, établie tel que prévu par les Devis Quantitatifs et Estimatifs et les spécifications techniques.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szCs w:val="24"/>
        </w:rPr>
      </w:pPr>
      <w:r w:rsidRPr="002B00A5">
        <w:rPr>
          <w:rFonts w:ascii="Arial Narrow" w:hAnsi="Arial Narrow"/>
          <w:bCs/>
          <w:i/>
          <w:iCs/>
          <w:szCs w:val="24"/>
        </w:rPr>
        <w:t xml:space="preserve">Le Maître d’œuvre l’échéant ou l’Ingénieur dispose d’un délai de </w:t>
      </w:r>
      <w:r w:rsidR="00CB2C69">
        <w:rPr>
          <w:rFonts w:ascii="Arial Narrow" w:hAnsi="Arial Narrow"/>
          <w:bCs/>
          <w:i/>
          <w:iCs/>
          <w:szCs w:val="24"/>
        </w:rPr>
        <w:t>sept (7) jours</w:t>
      </w:r>
      <w:r w:rsidRPr="002B00A5">
        <w:rPr>
          <w:rFonts w:ascii="Arial Narrow" w:hAnsi="Arial Narrow"/>
          <w:bCs/>
          <w:i/>
          <w:iCs/>
          <w:szCs w:val="24"/>
        </w:rPr>
        <w:t xml:space="preserve"> pour transmettre au Chef de service du marché, le projet de décompte ou facture qu’il a approuvé.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2B00A5">
        <w:rPr>
          <w:rFonts w:ascii="Arial Narrow" w:hAnsi="Arial Narrow"/>
          <w:bCs/>
          <w:i/>
          <w:iCs/>
          <w:szCs w:val="24"/>
        </w:rPr>
        <w:lastRenderedPageBreak/>
        <w:t xml:space="preserve">Le chef de service quant à lui dispose d’un délai de </w:t>
      </w:r>
      <w:r w:rsidRPr="002B00A5">
        <w:rPr>
          <w:rFonts w:ascii="Arial Narrow" w:hAnsi="Arial Narrow"/>
          <w:bCs/>
          <w:szCs w:val="24"/>
        </w:rPr>
        <w:t xml:space="preserve">: </w:t>
      </w:r>
      <w:r w:rsidR="00CB2C69">
        <w:rPr>
          <w:rFonts w:ascii="Arial Narrow" w:hAnsi="Arial Narrow"/>
          <w:bCs/>
          <w:i/>
          <w:iCs/>
          <w:szCs w:val="24"/>
        </w:rPr>
        <w:t>vingt-un (21) jours</w:t>
      </w:r>
      <w:r w:rsidRPr="002B00A5">
        <w:rPr>
          <w:rFonts w:ascii="Arial Narrow" w:hAnsi="Arial Narrow"/>
          <w:bCs/>
          <w:i/>
          <w:iCs/>
          <w:szCs w:val="24"/>
        </w:rPr>
        <w:t xml:space="preserve"> pour procéder à la liquidation et sa transmission au comptable chargé du paiement avec copie à l’organisme chargé du contrôle externe.</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2B00A5">
        <w:rPr>
          <w:rFonts w:ascii="Arial Narrow" w:hAnsi="Arial Narrow"/>
          <w:bCs/>
          <w:i/>
          <w:iCs/>
          <w:szCs w:val="24"/>
        </w:rPr>
        <w:t>Les copies des décomptes provisoires doivent être transmises au Ministère en charge des marchés publics et à l’organisme chargé de la régulation des marchés publics.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2B00A5">
        <w:rPr>
          <w:rFonts w:ascii="Arial Narrow" w:hAnsi="Arial Narrow"/>
          <w:bCs/>
          <w:i/>
          <w:iCs/>
          <w:szCs w:val="24"/>
        </w:rPr>
        <w:t>Le délai maximum accordé au comptable assignataire pour le règlement des acomptes est fixé à quatre-vingt-dix (90) jours à compter de la date de réception des décomptes ou factures transmis par le chef de service du marché.</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szCs w:val="24"/>
        </w:rPr>
      </w:pPr>
      <w:r w:rsidRPr="002B00A5">
        <w:rPr>
          <w:rFonts w:ascii="Arial Narrow" w:hAnsi="Arial Narrow"/>
          <w:bCs/>
          <w:i/>
          <w:iCs/>
          <w:szCs w:val="24"/>
        </w:rPr>
        <w:t xml:space="preserve">Le montant HTVA de l’acompte à payer </w:t>
      </w:r>
      <w:r w:rsidRPr="002B00A5">
        <w:rPr>
          <w:rFonts w:ascii="Arial Narrow" w:hAnsi="Arial Narrow"/>
          <w:bCs/>
          <w:szCs w:val="24"/>
        </w:rPr>
        <w:t xml:space="preserve">au cocontractant de l’administration </w:t>
      </w:r>
      <w:r w:rsidRPr="002B00A5">
        <w:rPr>
          <w:rFonts w:ascii="Arial Narrow" w:hAnsi="Arial Narrow"/>
          <w:bCs/>
          <w:i/>
          <w:iCs/>
          <w:szCs w:val="24"/>
        </w:rPr>
        <w:t>sera mandaté comme suit :</w:t>
      </w:r>
    </w:p>
    <w:p w:rsidR="00335B05" w:rsidRPr="002B00A5" w:rsidRDefault="00335B05" w:rsidP="002C2A6B">
      <w:pPr>
        <w:widowControl w:val="0"/>
        <w:numPr>
          <w:ilvl w:val="0"/>
          <w:numId w:val="42"/>
        </w:numPr>
        <w:suppressAutoHyphens/>
        <w:autoSpaceDE w:val="0"/>
        <w:autoSpaceDN w:val="0"/>
        <w:spacing w:after="60" w:line="360" w:lineRule="auto"/>
        <w:textAlignment w:val="baseline"/>
        <w:rPr>
          <w:rFonts w:ascii="Arial Narrow" w:hAnsi="Arial Narrow"/>
          <w:bCs/>
          <w:szCs w:val="24"/>
        </w:rPr>
      </w:pPr>
      <w:r w:rsidRPr="002B00A5">
        <w:rPr>
          <w:rFonts w:ascii="Arial Narrow" w:hAnsi="Arial Narrow"/>
          <w:bCs/>
          <w:i/>
          <w:iCs/>
          <w:szCs w:val="24"/>
        </w:rPr>
        <w:t xml:space="preserve">HTVA - AIR ou TSR] versé directement au compte du </w:t>
      </w:r>
      <w:r w:rsidRPr="002B00A5">
        <w:rPr>
          <w:rFonts w:ascii="Arial Narrow" w:hAnsi="Arial Narrow"/>
          <w:bCs/>
          <w:szCs w:val="24"/>
        </w:rPr>
        <w:t>cocontractant de l’administration</w:t>
      </w:r>
      <w:r w:rsidRPr="002B00A5">
        <w:rPr>
          <w:rFonts w:ascii="Arial Narrow" w:hAnsi="Arial Narrow"/>
          <w:bCs/>
          <w:i/>
          <w:iCs/>
          <w:szCs w:val="24"/>
        </w:rPr>
        <w:t xml:space="preserve"> ;</w:t>
      </w:r>
    </w:p>
    <w:p w:rsidR="00335B05" w:rsidRPr="002B00A5" w:rsidRDefault="00335B05" w:rsidP="002C2A6B">
      <w:pPr>
        <w:widowControl w:val="0"/>
        <w:numPr>
          <w:ilvl w:val="0"/>
          <w:numId w:val="42"/>
        </w:numPr>
        <w:suppressAutoHyphens/>
        <w:autoSpaceDE w:val="0"/>
        <w:autoSpaceDN w:val="0"/>
        <w:spacing w:after="60" w:line="360" w:lineRule="auto"/>
        <w:textAlignment w:val="baseline"/>
        <w:rPr>
          <w:rFonts w:ascii="Arial Narrow" w:hAnsi="Arial Narrow"/>
          <w:bCs/>
          <w:szCs w:val="24"/>
        </w:rPr>
      </w:pPr>
      <w:r w:rsidRPr="002B00A5">
        <w:rPr>
          <w:rFonts w:ascii="Arial Narrow" w:hAnsi="Arial Narrow"/>
          <w:bCs/>
          <w:i/>
          <w:iCs/>
          <w:szCs w:val="24"/>
        </w:rPr>
        <w:t>TVA au taux en vigueur ;</w:t>
      </w:r>
    </w:p>
    <w:p w:rsidR="00335B05" w:rsidRPr="002B00A5" w:rsidRDefault="00335B05" w:rsidP="002C2A6B">
      <w:pPr>
        <w:widowControl w:val="0"/>
        <w:numPr>
          <w:ilvl w:val="0"/>
          <w:numId w:val="42"/>
        </w:numPr>
        <w:suppressAutoHyphens/>
        <w:autoSpaceDE w:val="0"/>
        <w:autoSpaceDN w:val="0"/>
        <w:spacing w:after="60" w:line="360" w:lineRule="auto"/>
        <w:textAlignment w:val="baseline"/>
        <w:rPr>
          <w:rFonts w:ascii="Arial Narrow" w:hAnsi="Arial Narrow"/>
          <w:bCs/>
          <w:szCs w:val="24"/>
        </w:rPr>
      </w:pPr>
      <w:r w:rsidRPr="002B00A5">
        <w:rPr>
          <w:rFonts w:ascii="Arial Narrow" w:hAnsi="Arial Narrow"/>
          <w:bCs/>
          <w:i/>
          <w:iCs/>
          <w:szCs w:val="24"/>
        </w:rPr>
        <w:t>[AIR ou TSR] versé au Trésor public au titre de l’AIR ou de la TSR dû par le cocontractant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szCs w:val="24"/>
        </w:rPr>
      </w:pPr>
      <w:r w:rsidRPr="002B00A5">
        <w:rPr>
          <w:rFonts w:ascii="Arial Narrow" w:hAnsi="Arial Narrow"/>
          <w:bCs/>
          <w:szCs w:val="24"/>
        </w:rPr>
        <w:t xml:space="preserve"> La clause du paiement doit prévoir le dépôt des factures correspondant à chaque livraison, établie tel que prévu par les Devis Quantitatifs et Estimatifs et les spécifications techniques.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
          <w:bCs/>
          <w:iCs/>
          <w:szCs w:val="24"/>
        </w:rPr>
      </w:pPr>
      <w:r w:rsidRPr="002B00A5">
        <w:rPr>
          <w:rFonts w:ascii="Arial Narrow" w:hAnsi="Arial Narrow"/>
          <w:b/>
          <w:bCs/>
          <w:iCs/>
          <w:szCs w:val="24"/>
        </w:rPr>
        <w:t xml:space="preserve">32.2. Décompte final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iCs/>
          <w:szCs w:val="24"/>
        </w:rPr>
      </w:pPr>
      <w:r w:rsidRPr="002B00A5">
        <w:rPr>
          <w:rFonts w:ascii="Arial Narrow" w:hAnsi="Arial Narrow"/>
          <w:bCs/>
          <w:szCs w:val="24"/>
        </w:rPr>
        <w:t xml:space="preserve">Après achèvement des prestations et dans un délai maximum de </w:t>
      </w:r>
      <w:r w:rsidR="00CB2C69">
        <w:rPr>
          <w:rFonts w:ascii="Arial Narrow" w:hAnsi="Arial Narrow"/>
          <w:bCs/>
          <w:i/>
          <w:iCs/>
          <w:szCs w:val="24"/>
        </w:rPr>
        <w:t>vingt-un (21)</w:t>
      </w:r>
      <w:r w:rsidRPr="002B00A5">
        <w:rPr>
          <w:rFonts w:ascii="Arial Narrow" w:hAnsi="Arial Narrow"/>
          <w:bCs/>
          <w:i/>
          <w:iCs/>
          <w:szCs w:val="24"/>
        </w:rPr>
        <w:t xml:space="preserve"> </w:t>
      </w:r>
      <w:r w:rsidRPr="002B00A5">
        <w:rPr>
          <w:rFonts w:ascii="Arial Narrow" w:hAnsi="Arial Narrow"/>
          <w:bCs/>
          <w:iCs/>
          <w:szCs w:val="24"/>
        </w:rPr>
        <w:t xml:space="preserve">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iCs/>
          <w:szCs w:val="24"/>
        </w:rPr>
      </w:pPr>
      <w:r w:rsidRPr="002B00A5">
        <w:rPr>
          <w:rFonts w:ascii="Arial Narrow" w:hAnsi="Arial Narrow"/>
          <w:bCs/>
          <w:iCs/>
          <w:szCs w:val="24"/>
        </w:rPr>
        <w:t xml:space="preserve">Ce projet de décompte final, une fois rectifié par le Maître d’œuvre ou l’ingénieur et accepté par  </w:t>
      </w:r>
      <w:r w:rsidRPr="002B00A5">
        <w:rPr>
          <w:rFonts w:ascii="Arial Narrow" w:hAnsi="Arial Narrow"/>
          <w:bCs/>
          <w:i/>
          <w:iCs/>
          <w:szCs w:val="24"/>
        </w:rPr>
        <w:t xml:space="preserve">le Chef de service du marché </w:t>
      </w:r>
      <w:r w:rsidRPr="002B00A5">
        <w:rPr>
          <w:rFonts w:ascii="Arial Narrow" w:hAnsi="Arial Narrow"/>
          <w:bCs/>
          <w:iCs/>
          <w:szCs w:val="24"/>
        </w:rPr>
        <w:t>devient final. Il sert à l’établissement de l’acompte pour solde du marché, établi dans les mêmes conditions que celles définies pour l’établissement des décomptes mensuels.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2B00A5">
        <w:rPr>
          <w:rFonts w:ascii="Arial Narrow" w:hAnsi="Arial Narrow"/>
          <w:bCs/>
          <w:szCs w:val="24"/>
        </w:rPr>
        <w:t>Le</w:t>
      </w:r>
      <w:r w:rsidRPr="002B00A5">
        <w:rPr>
          <w:rFonts w:ascii="Arial Narrow" w:hAnsi="Arial Narrow"/>
          <w:bCs/>
          <w:i/>
          <w:iCs/>
          <w:szCs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2B00A5">
        <w:rPr>
          <w:rFonts w:ascii="Arial Narrow" w:hAnsi="Arial Narrow"/>
          <w:bCs/>
          <w:i/>
          <w:iCs/>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Cs/>
          <w:i/>
          <w:iCs/>
          <w:szCs w:val="24"/>
        </w:rPr>
      </w:pPr>
      <w:r w:rsidRPr="002B00A5">
        <w:rPr>
          <w:rFonts w:ascii="Arial Narrow" w:hAnsi="Arial Narrow"/>
          <w:bCs/>
          <w:i/>
          <w:iCs/>
          <w:szCs w:val="24"/>
        </w:rPr>
        <w:t>Le règlement du différend intervient alors selon les dispositions du code des marchés publics et du CCAG en vigueur.</w:t>
      </w:r>
    </w:p>
    <w:p w:rsidR="00CB2C69" w:rsidRPr="00CB2C69" w:rsidRDefault="00CB2C69" w:rsidP="00335B05">
      <w:pPr>
        <w:widowControl w:val="0"/>
        <w:suppressAutoHyphens/>
        <w:autoSpaceDE w:val="0"/>
        <w:autoSpaceDN w:val="0"/>
        <w:spacing w:after="60" w:line="360" w:lineRule="auto"/>
        <w:textAlignment w:val="baseline"/>
        <w:rPr>
          <w:rFonts w:ascii="Arial Narrow" w:hAnsi="Arial Narrow"/>
          <w:bCs/>
          <w:sz w:val="12"/>
          <w:szCs w:val="24"/>
        </w:rPr>
      </w:pP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
          <w:bCs/>
          <w:szCs w:val="24"/>
        </w:rPr>
      </w:pPr>
      <w:r w:rsidRPr="002B00A5">
        <w:rPr>
          <w:rFonts w:ascii="Arial Narrow" w:hAnsi="Arial Narrow"/>
          <w:b/>
          <w:bCs/>
          <w:szCs w:val="24"/>
        </w:rPr>
        <w:t xml:space="preserve">32.3. Décompte général et définitif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szCs w:val="24"/>
        </w:rPr>
      </w:pPr>
      <w:r w:rsidRPr="002B00A5">
        <w:rPr>
          <w:rFonts w:ascii="Arial Narrow" w:hAnsi="Arial Narrow" w:cs="Arial"/>
          <w:szCs w:val="24"/>
        </w:rPr>
        <w:t xml:space="preserve"> </w:t>
      </w:r>
      <w:r w:rsidRPr="002B00A5">
        <w:rPr>
          <w:rFonts w:ascii="Arial Narrow" w:hAnsi="Arial Narrow" w:cs="Arial"/>
          <w:i/>
          <w:iCs/>
          <w:szCs w:val="24"/>
        </w:rPr>
        <w:t>[Indiquer le délai dont dispose le Chef de service ou le Maître d’Œuvre pour établir le décompte général et définitif au   cocontractant de l’administration après la réception définitive (1 mois maximum)]</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szCs w:val="24"/>
        </w:rPr>
      </w:pPr>
      <w:r w:rsidRPr="002B00A5">
        <w:rPr>
          <w:rFonts w:ascii="Arial Narrow" w:hAnsi="Arial Narrow" w:cs="Arial"/>
          <w:szCs w:val="24"/>
        </w:rPr>
        <w:t xml:space="preserve">A la fin de la période de garantie qui donne lieu à la réception définitive des fournitures, le Chef de service dresse le </w:t>
      </w:r>
      <w:r w:rsidRPr="002B00A5">
        <w:rPr>
          <w:rFonts w:ascii="Arial Narrow" w:hAnsi="Arial Narrow" w:cs="Arial"/>
          <w:szCs w:val="24"/>
        </w:rPr>
        <w:lastRenderedPageBreak/>
        <w:t>décompte général et définitif du marché qu’il fait signer contradictoirement par le cocontractant et le Maître d’Ouvrage</w:t>
      </w:r>
      <w:r w:rsidR="00CB2C69">
        <w:rPr>
          <w:rFonts w:ascii="Arial Narrow" w:hAnsi="Arial Narrow" w:cs="Arial"/>
          <w:szCs w:val="24"/>
        </w:rPr>
        <w:t xml:space="preserve"> dans un délai maximun de vingt-un (21) jours</w:t>
      </w:r>
      <w:r w:rsidRPr="002B00A5">
        <w:rPr>
          <w:rFonts w:ascii="Arial Narrow" w:hAnsi="Arial Narrow" w:cs="Arial"/>
          <w:szCs w:val="24"/>
        </w:rPr>
        <w:t>. Ce décompte comprend :</w:t>
      </w:r>
    </w:p>
    <w:p w:rsidR="00335B05" w:rsidRPr="002B00A5" w:rsidRDefault="00335B05" w:rsidP="002C2A6B">
      <w:pPr>
        <w:widowControl w:val="0"/>
        <w:numPr>
          <w:ilvl w:val="0"/>
          <w:numId w:val="42"/>
        </w:numPr>
        <w:suppressAutoHyphens/>
        <w:autoSpaceDE w:val="0"/>
        <w:autoSpaceDN w:val="0"/>
        <w:spacing w:after="60" w:line="360" w:lineRule="auto"/>
        <w:ind w:left="567" w:hanging="283"/>
        <w:textAlignment w:val="baseline"/>
        <w:rPr>
          <w:rFonts w:ascii="Arial Narrow" w:hAnsi="Arial Narrow" w:cs="Arial"/>
          <w:iCs/>
          <w:szCs w:val="24"/>
        </w:rPr>
      </w:pPr>
      <w:r w:rsidRPr="002B00A5">
        <w:rPr>
          <w:rFonts w:ascii="Arial Narrow" w:hAnsi="Arial Narrow" w:cs="Arial"/>
          <w:iCs/>
          <w:szCs w:val="24"/>
        </w:rPr>
        <w:t>Le décompte final,</w:t>
      </w:r>
    </w:p>
    <w:p w:rsidR="00335B05" w:rsidRPr="002B00A5" w:rsidRDefault="00335B05" w:rsidP="002C2A6B">
      <w:pPr>
        <w:widowControl w:val="0"/>
        <w:numPr>
          <w:ilvl w:val="0"/>
          <w:numId w:val="42"/>
        </w:numPr>
        <w:suppressAutoHyphens/>
        <w:autoSpaceDE w:val="0"/>
        <w:autoSpaceDN w:val="0"/>
        <w:spacing w:after="60" w:line="360" w:lineRule="auto"/>
        <w:ind w:left="567" w:hanging="283"/>
        <w:textAlignment w:val="baseline"/>
        <w:rPr>
          <w:rFonts w:ascii="Arial Narrow" w:hAnsi="Arial Narrow" w:cs="Arial"/>
          <w:iCs/>
          <w:szCs w:val="24"/>
        </w:rPr>
      </w:pPr>
      <w:r w:rsidRPr="002B00A5">
        <w:rPr>
          <w:rFonts w:ascii="Arial Narrow" w:hAnsi="Arial Narrow" w:cs="Arial"/>
          <w:iCs/>
          <w:szCs w:val="24"/>
        </w:rPr>
        <w:t>Le solde,</w:t>
      </w:r>
    </w:p>
    <w:p w:rsidR="00335B05" w:rsidRPr="002B00A5" w:rsidRDefault="00335B05" w:rsidP="002C2A6B">
      <w:pPr>
        <w:widowControl w:val="0"/>
        <w:numPr>
          <w:ilvl w:val="0"/>
          <w:numId w:val="42"/>
        </w:numPr>
        <w:suppressAutoHyphens/>
        <w:autoSpaceDE w:val="0"/>
        <w:autoSpaceDN w:val="0"/>
        <w:spacing w:after="60" w:line="360" w:lineRule="auto"/>
        <w:ind w:left="567" w:hanging="283"/>
        <w:textAlignment w:val="baseline"/>
        <w:rPr>
          <w:rFonts w:ascii="Arial Narrow" w:hAnsi="Arial Narrow" w:cs="Arial"/>
          <w:szCs w:val="24"/>
        </w:rPr>
      </w:pPr>
      <w:r w:rsidRPr="002B00A5">
        <w:rPr>
          <w:rFonts w:ascii="Arial Narrow" w:hAnsi="Arial Narrow" w:cs="Arial"/>
          <w:iCs/>
          <w:szCs w:val="24"/>
        </w:rPr>
        <w:t>La récapitulation des acomptes mensuels</w:t>
      </w:r>
      <w:r w:rsidRPr="002B00A5">
        <w:rPr>
          <w:rFonts w:ascii="Arial Narrow" w:hAnsi="Arial Narrow" w:cs="Arial"/>
          <w:szCs w:val="24"/>
        </w:rPr>
        <w:t>.</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szCs w:val="24"/>
        </w:rPr>
      </w:pPr>
      <w:r w:rsidRPr="002B00A5">
        <w:rPr>
          <w:rFonts w:ascii="Arial Narrow" w:hAnsi="Arial Narrow" w:cs="Arial"/>
          <w:szCs w:val="24"/>
        </w:rPr>
        <w:t xml:space="preserve">La signature du décompte général et définitif sans réserve par le cocontractant, lie définitivement les </w:t>
      </w:r>
      <w:r w:rsidRPr="002B00A5">
        <w:rPr>
          <w:rFonts w:ascii="Arial Narrow" w:hAnsi="Arial Narrow" w:cs="Arial"/>
          <w:spacing w:val="1"/>
          <w:szCs w:val="24"/>
        </w:rPr>
        <w:t>partie</w:t>
      </w:r>
      <w:r w:rsidRPr="002B00A5">
        <w:rPr>
          <w:rFonts w:ascii="Arial Narrow" w:hAnsi="Arial Narrow" w:cs="Arial"/>
          <w:szCs w:val="24"/>
        </w:rPr>
        <w:t xml:space="preserve">s </w:t>
      </w:r>
      <w:r w:rsidRPr="002B00A5">
        <w:rPr>
          <w:rFonts w:ascii="Arial Narrow" w:hAnsi="Arial Narrow" w:cs="Arial"/>
          <w:spacing w:val="1"/>
          <w:szCs w:val="24"/>
        </w:rPr>
        <w:t>e</w:t>
      </w:r>
      <w:r w:rsidRPr="002B00A5">
        <w:rPr>
          <w:rFonts w:ascii="Arial Narrow" w:hAnsi="Arial Narrow" w:cs="Arial"/>
          <w:szCs w:val="24"/>
        </w:rPr>
        <w:t xml:space="preserve">t </w:t>
      </w:r>
      <w:r w:rsidRPr="002B00A5">
        <w:rPr>
          <w:rFonts w:ascii="Arial Narrow" w:hAnsi="Arial Narrow" w:cs="Arial"/>
          <w:spacing w:val="1"/>
          <w:szCs w:val="24"/>
        </w:rPr>
        <w:t>me</w:t>
      </w:r>
      <w:r w:rsidRPr="002B00A5">
        <w:rPr>
          <w:rFonts w:ascii="Arial Narrow" w:hAnsi="Arial Narrow" w:cs="Arial"/>
          <w:szCs w:val="24"/>
        </w:rPr>
        <w:t xml:space="preserve">t </w:t>
      </w:r>
      <w:r w:rsidRPr="002B00A5">
        <w:rPr>
          <w:rFonts w:ascii="Arial Narrow" w:hAnsi="Arial Narrow" w:cs="Arial"/>
          <w:spacing w:val="1"/>
          <w:szCs w:val="24"/>
        </w:rPr>
        <w:t>fi</w:t>
      </w:r>
      <w:r w:rsidRPr="002B00A5">
        <w:rPr>
          <w:rFonts w:ascii="Arial Narrow" w:hAnsi="Arial Narrow" w:cs="Arial"/>
          <w:szCs w:val="24"/>
        </w:rPr>
        <w:t xml:space="preserve">n </w:t>
      </w:r>
      <w:r w:rsidRPr="002B00A5">
        <w:rPr>
          <w:rFonts w:ascii="Arial Narrow" w:hAnsi="Arial Narrow" w:cs="Arial"/>
          <w:spacing w:val="1"/>
          <w:szCs w:val="24"/>
        </w:rPr>
        <w:t>a</w:t>
      </w:r>
      <w:r w:rsidRPr="002B00A5">
        <w:rPr>
          <w:rFonts w:ascii="Arial Narrow" w:hAnsi="Arial Narrow" w:cs="Arial"/>
          <w:szCs w:val="24"/>
        </w:rPr>
        <w:t xml:space="preserve">u </w:t>
      </w:r>
      <w:r w:rsidRPr="002B00A5">
        <w:rPr>
          <w:rFonts w:ascii="Arial Narrow" w:hAnsi="Arial Narrow" w:cs="Arial"/>
          <w:spacing w:val="1"/>
          <w:szCs w:val="24"/>
        </w:rPr>
        <w:t>marché</w:t>
      </w:r>
      <w:r w:rsidRPr="002B00A5">
        <w:rPr>
          <w:rFonts w:ascii="Arial Narrow" w:hAnsi="Arial Narrow" w:cs="Arial"/>
          <w:szCs w:val="24"/>
        </w:rPr>
        <w:t xml:space="preserve"> et libère le cocontractant et le maitre d’ouvrage de toutes leurs obligations, </w:t>
      </w:r>
      <w:r w:rsidRPr="002B00A5">
        <w:rPr>
          <w:rFonts w:ascii="Arial Narrow" w:hAnsi="Arial Narrow" w:cs="Arial"/>
          <w:spacing w:val="1"/>
          <w:szCs w:val="24"/>
        </w:rPr>
        <w:t>sau</w:t>
      </w:r>
      <w:r w:rsidRPr="002B00A5">
        <w:rPr>
          <w:rFonts w:ascii="Arial Narrow" w:hAnsi="Arial Narrow" w:cs="Arial"/>
          <w:szCs w:val="24"/>
        </w:rPr>
        <w:t xml:space="preserve">f </w:t>
      </w:r>
      <w:r w:rsidRPr="002B00A5">
        <w:rPr>
          <w:rFonts w:ascii="Arial Narrow" w:hAnsi="Arial Narrow" w:cs="Arial"/>
          <w:spacing w:val="1"/>
          <w:szCs w:val="24"/>
        </w:rPr>
        <w:t>e</w:t>
      </w:r>
      <w:r w:rsidRPr="002B00A5">
        <w:rPr>
          <w:rFonts w:ascii="Arial Narrow" w:hAnsi="Arial Narrow" w:cs="Arial"/>
          <w:szCs w:val="24"/>
        </w:rPr>
        <w:t xml:space="preserve">n </w:t>
      </w:r>
      <w:r w:rsidRPr="002B00A5">
        <w:rPr>
          <w:rFonts w:ascii="Arial Narrow" w:hAnsi="Arial Narrow" w:cs="Arial"/>
          <w:spacing w:val="1"/>
          <w:szCs w:val="24"/>
        </w:rPr>
        <w:t>c</w:t>
      </w:r>
      <w:r w:rsidRPr="002B00A5">
        <w:rPr>
          <w:rFonts w:ascii="Arial Narrow" w:hAnsi="Arial Narrow" w:cs="Arial"/>
          <w:szCs w:val="24"/>
        </w:rPr>
        <w:t xml:space="preserve">e </w:t>
      </w:r>
      <w:r w:rsidRPr="002B00A5">
        <w:rPr>
          <w:rFonts w:ascii="Arial Narrow" w:hAnsi="Arial Narrow" w:cs="Arial"/>
          <w:spacing w:val="1"/>
          <w:szCs w:val="24"/>
        </w:rPr>
        <w:t xml:space="preserve">qui </w:t>
      </w:r>
      <w:r w:rsidRPr="002B00A5">
        <w:rPr>
          <w:rFonts w:ascii="Arial Narrow" w:hAnsi="Arial Narrow" w:cs="Arial"/>
          <w:szCs w:val="24"/>
        </w:rPr>
        <w:t xml:space="preserve">concerne les intérêts moratoires.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i/>
          <w:iCs/>
          <w:szCs w:val="24"/>
        </w:rPr>
      </w:pPr>
      <w:r w:rsidRPr="002B00A5">
        <w:rPr>
          <w:rFonts w:ascii="Arial Narrow" w:hAnsi="Arial Narrow" w:cs="Arial"/>
          <w:i/>
          <w:iCs/>
          <w:szCs w:val="24"/>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szCs w:val="24"/>
        </w:rPr>
      </w:pPr>
      <w:r w:rsidRPr="002B00A5">
        <w:rPr>
          <w:rFonts w:ascii="Arial Narrow" w:hAnsi="Arial Narrow" w:cs="Arial"/>
          <w:szCs w:val="24"/>
        </w:rPr>
        <w:t>Les délais et les modalités de signature ainsi que de gestion des désaccords sont les mêmes que ceux du décompte final.</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b/>
          <w:bCs/>
          <w:szCs w:val="24"/>
        </w:rPr>
      </w:pPr>
      <w:r w:rsidRPr="002B00A5">
        <w:rPr>
          <w:rFonts w:ascii="Arial Narrow" w:hAnsi="Arial Narrow"/>
          <w:b/>
          <w:bCs/>
          <w:szCs w:val="24"/>
        </w:rPr>
        <w:t xml:space="preserve">32.4. Règlement en cas de groupement d’entreprises et de sous-traitance </w:t>
      </w:r>
    </w:p>
    <w:p w:rsidR="00335B05" w:rsidRPr="002B00A5" w:rsidRDefault="00335B05" w:rsidP="002C2A6B">
      <w:pPr>
        <w:widowControl w:val="0"/>
        <w:numPr>
          <w:ilvl w:val="0"/>
          <w:numId w:val="69"/>
        </w:numPr>
        <w:suppressAutoHyphens/>
        <w:autoSpaceDE w:val="0"/>
        <w:autoSpaceDN w:val="0"/>
        <w:spacing w:after="60" w:line="360" w:lineRule="auto"/>
        <w:jc w:val="both"/>
        <w:textAlignment w:val="baseline"/>
        <w:rPr>
          <w:rFonts w:ascii="Arial Narrow" w:hAnsi="Arial Narrow" w:cs="Arial"/>
          <w:szCs w:val="24"/>
        </w:rPr>
      </w:pPr>
      <w:r w:rsidRPr="002B00A5">
        <w:rPr>
          <w:rFonts w:ascii="Arial Narrow" w:hAnsi="Arial Narrow" w:cs="Arial"/>
          <w:szCs w:val="24"/>
        </w:rPr>
        <w:t>En cas de groupement solidaire d’entreprises les paiements sont effectués dans le co</w:t>
      </w:r>
      <w:r w:rsidR="002A3B32">
        <w:rPr>
          <w:rFonts w:ascii="Arial Narrow" w:hAnsi="Arial Narrow" w:cs="Arial"/>
          <w:szCs w:val="24"/>
        </w:rPr>
        <w:t>mpte indiqué dans la soumission.</w:t>
      </w:r>
    </w:p>
    <w:p w:rsidR="00335B05" w:rsidRPr="002B00A5" w:rsidRDefault="00335B05" w:rsidP="002C2A6B">
      <w:pPr>
        <w:widowControl w:val="0"/>
        <w:numPr>
          <w:ilvl w:val="0"/>
          <w:numId w:val="69"/>
        </w:numPr>
        <w:suppressAutoHyphens/>
        <w:autoSpaceDE w:val="0"/>
        <w:autoSpaceDN w:val="0"/>
        <w:spacing w:after="60" w:line="360" w:lineRule="auto"/>
        <w:jc w:val="both"/>
        <w:textAlignment w:val="baseline"/>
        <w:rPr>
          <w:rFonts w:ascii="Arial Narrow" w:hAnsi="Arial Narrow" w:cs="Arial"/>
          <w:szCs w:val="24"/>
        </w:rPr>
      </w:pPr>
      <w:r w:rsidRPr="002B00A5">
        <w:rPr>
          <w:rFonts w:ascii="Arial Narrow" w:hAnsi="Arial Narrow" w:cs="Arial"/>
          <w:szCs w:val="24"/>
        </w:rPr>
        <w:t>En cas de groupement conjoint, les paiements seront effectués dans les différents comptes des cotraitants de la manière</w:t>
      </w:r>
      <w:r w:rsidR="002A3B32">
        <w:rPr>
          <w:rFonts w:ascii="Arial Narrow" w:hAnsi="Arial Narrow" w:cs="Arial"/>
          <w:szCs w:val="24"/>
        </w:rPr>
        <w:t xml:space="preserve"> suivante : (</w:t>
      </w:r>
      <w:r w:rsidRPr="002B00A5">
        <w:rPr>
          <w:rFonts w:ascii="Arial Narrow" w:hAnsi="Arial Narrow" w:cs="Arial"/>
          <w:i/>
          <w:szCs w:val="24"/>
        </w:rPr>
        <w:t>le cas échéant</w:t>
      </w:r>
      <w:r w:rsidR="002A3B32">
        <w:rPr>
          <w:rFonts w:ascii="Arial Narrow" w:hAnsi="Arial Narrow" w:cs="Arial"/>
          <w:szCs w:val="24"/>
        </w:rPr>
        <w:t>)</w:t>
      </w:r>
      <w:r w:rsidRPr="002B00A5">
        <w:rPr>
          <w:rFonts w:ascii="Arial Narrow" w:hAnsi="Arial Narrow" w:cs="Arial"/>
          <w:szCs w:val="24"/>
        </w:rPr>
        <w:t>.</w:t>
      </w:r>
    </w:p>
    <w:p w:rsidR="00335B05" w:rsidRPr="002B00A5" w:rsidRDefault="00335B05" w:rsidP="002C2A6B">
      <w:pPr>
        <w:widowControl w:val="0"/>
        <w:numPr>
          <w:ilvl w:val="0"/>
          <w:numId w:val="69"/>
        </w:numPr>
        <w:suppressAutoHyphens/>
        <w:autoSpaceDE w:val="0"/>
        <w:autoSpaceDN w:val="0"/>
        <w:spacing w:after="60" w:line="360" w:lineRule="auto"/>
        <w:jc w:val="both"/>
        <w:textAlignment w:val="baseline"/>
        <w:rPr>
          <w:rFonts w:ascii="Arial Narrow" w:hAnsi="Arial Narrow" w:cs="Arial"/>
          <w:szCs w:val="24"/>
        </w:rPr>
      </w:pPr>
      <w:r w:rsidRPr="002B00A5">
        <w:rPr>
          <w:rFonts w:ascii="Arial Narrow" w:hAnsi="Arial Narrow" w:cs="Arial"/>
          <w:szCs w:val="24"/>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szCs w:val="24"/>
        </w:rPr>
      </w:pPr>
      <w:r w:rsidRPr="002B00A5">
        <w:rPr>
          <w:rFonts w:ascii="Arial Narrow" w:hAnsi="Arial Narrow"/>
          <w:szCs w:val="24"/>
        </w:rPr>
        <w:t xml:space="preserve">L’Entreprise principale dispose d’un délai maximal de trente (30) jours ouvrables à compter de la date de rémunération de la facture des prestations exécutées et réceptionnées pour effectuer le paiement du sous-traitant. </w:t>
      </w:r>
    </w:p>
    <w:p w:rsidR="00335B05" w:rsidRPr="002A3B32" w:rsidRDefault="00335B05" w:rsidP="00335B05">
      <w:pPr>
        <w:widowControl w:val="0"/>
        <w:suppressAutoHyphens/>
        <w:autoSpaceDE w:val="0"/>
        <w:autoSpaceDN w:val="0"/>
        <w:spacing w:after="60" w:line="360" w:lineRule="auto"/>
        <w:textAlignment w:val="baseline"/>
        <w:rPr>
          <w:rFonts w:ascii="Arial Narrow" w:hAnsi="Arial Narrow"/>
          <w:szCs w:val="24"/>
        </w:rPr>
      </w:pPr>
      <w:r w:rsidRPr="002B00A5">
        <w:rPr>
          <w:rFonts w:ascii="Arial Narrow" w:hAnsi="Arial Narrow"/>
          <w:szCs w:val="24"/>
        </w:rPr>
        <w:t>En cas de non-paiement d’un sous-traitant pour des prestations déjà rémunérées par le Maître d’Ouvrage, ce dernier peut prendre à l’encontre du titulaire du marché des mesures coercitives, notamment le pai</w:t>
      </w:r>
      <w:r w:rsidR="002A3B32">
        <w:rPr>
          <w:rFonts w:ascii="Arial Narrow" w:hAnsi="Arial Narrow"/>
          <w:szCs w:val="24"/>
        </w:rPr>
        <w:t>ement direct du sous-traitant.</w:t>
      </w:r>
    </w:p>
    <w:p w:rsidR="00335B05" w:rsidRPr="002B00A5" w:rsidRDefault="00335B05" w:rsidP="002A3B32">
      <w:pPr>
        <w:widowControl w:val="0"/>
        <w:suppressAutoHyphens/>
        <w:autoSpaceDE w:val="0"/>
        <w:autoSpaceDN w:val="0"/>
        <w:spacing w:before="120" w:after="120" w:line="360" w:lineRule="auto"/>
        <w:ind w:right="-23"/>
        <w:textAlignment w:val="baseline"/>
        <w:rPr>
          <w:rFonts w:ascii="Arial Narrow" w:hAnsi="Arial Narrow" w:cs="Tahoma"/>
          <w:b/>
          <w:bCs/>
          <w:sz w:val="28"/>
          <w:szCs w:val="28"/>
        </w:rPr>
      </w:pPr>
      <w:bookmarkStart w:id="137" w:name="_Toc157610567"/>
      <w:r w:rsidRPr="002B00A5">
        <w:rPr>
          <w:rFonts w:ascii="Arial Narrow" w:hAnsi="Arial Narrow" w:cs="Tahoma"/>
          <w:b/>
          <w:bCs/>
          <w:sz w:val="28"/>
          <w:szCs w:val="28"/>
        </w:rPr>
        <w:t>Article 33- Intérêts moratoires</w:t>
      </w:r>
      <w:bookmarkEnd w:id="137"/>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Les intérêts moratoires éventuels sont payés par état des sommes dues et calculés conformément aux dispositions des articles 166 et 167 du décret n° 2018/366 du 20Juin 2018 portant Code des Marchés Publics par application de la formule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L = M x (n/360) x (i) dans laquelle :</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M = Montant TTC des sommes dues au titulaire ; N = Nombre de jours calendaires de retard ;</w:t>
      </w:r>
    </w:p>
    <w:p w:rsidR="00335B05" w:rsidRPr="002A3B32" w:rsidRDefault="00335B05" w:rsidP="002A3B32">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i = Taux débiteurs des entreprises à la BEAC majoré d’un (01) point ou taux d’escompte pratiqué par la Banque d’émission de la monnaie considérée majoré au plus</w:t>
      </w:r>
      <w:r w:rsidR="002A3B32">
        <w:rPr>
          <w:rFonts w:ascii="Arial Narrow" w:hAnsi="Arial Narrow" w:cs="Tahoma"/>
          <w:szCs w:val="24"/>
        </w:rPr>
        <w:t xml:space="preserve"> d’un (01) point, selon le cas.</w:t>
      </w:r>
    </w:p>
    <w:p w:rsidR="00335B05" w:rsidRPr="002B00A5" w:rsidRDefault="00335B05" w:rsidP="002A3B32">
      <w:pPr>
        <w:widowControl w:val="0"/>
        <w:suppressAutoHyphens/>
        <w:autoSpaceDE w:val="0"/>
        <w:autoSpaceDN w:val="0"/>
        <w:spacing w:before="120" w:after="120" w:line="360" w:lineRule="auto"/>
        <w:ind w:right="-23"/>
        <w:textAlignment w:val="baseline"/>
        <w:rPr>
          <w:rFonts w:ascii="Arial Narrow" w:hAnsi="Arial Narrow" w:cs="Tahoma"/>
          <w:b/>
          <w:bCs/>
          <w:sz w:val="28"/>
          <w:szCs w:val="28"/>
        </w:rPr>
      </w:pPr>
      <w:bookmarkStart w:id="138" w:name="_Toc157610568"/>
      <w:r w:rsidRPr="002B00A5">
        <w:rPr>
          <w:rFonts w:ascii="Arial Narrow" w:hAnsi="Arial Narrow" w:cs="Tahoma"/>
          <w:b/>
          <w:bCs/>
          <w:sz w:val="28"/>
          <w:szCs w:val="28"/>
        </w:rPr>
        <w:t>Article 34 -Pénalités</w:t>
      </w:r>
      <w:bookmarkEnd w:id="138"/>
    </w:p>
    <w:p w:rsidR="00335B05" w:rsidRPr="002B00A5" w:rsidRDefault="00335B05" w:rsidP="002C2A6B">
      <w:pPr>
        <w:widowControl w:val="0"/>
        <w:numPr>
          <w:ilvl w:val="0"/>
          <w:numId w:val="49"/>
        </w:numPr>
        <w:suppressAutoHyphens/>
        <w:autoSpaceDE w:val="0"/>
        <w:autoSpaceDN w:val="0"/>
        <w:spacing w:after="60" w:line="360" w:lineRule="auto"/>
        <w:ind w:left="426" w:hanging="426"/>
        <w:textAlignment w:val="baseline"/>
        <w:rPr>
          <w:rFonts w:ascii="Arial Narrow" w:hAnsi="Arial Narrow" w:cs="Tahoma"/>
          <w:b/>
          <w:sz w:val="28"/>
          <w:szCs w:val="28"/>
        </w:rPr>
      </w:pPr>
      <w:r w:rsidRPr="002B00A5">
        <w:rPr>
          <w:rFonts w:ascii="Arial Narrow" w:hAnsi="Arial Narrow" w:cs="Tahoma"/>
          <w:b/>
          <w:sz w:val="28"/>
          <w:szCs w:val="28"/>
        </w:rPr>
        <w:lastRenderedPageBreak/>
        <w:t xml:space="preserve"> Pénalités de retard</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34.1. En cas de dépassement du délai contractuel imputable au titulaire du marché, il lui est appliqué une pénalité de retard, dont le montant est fixé comme suit :</w:t>
      </w:r>
    </w:p>
    <w:p w:rsidR="00335B05" w:rsidRPr="002B00A5" w:rsidRDefault="00335B05" w:rsidP="002C2A6B">
      <w:pPr>
        <w:widowControl w:val="0"/>
        <w:numPr>
          <w:ilvl w:val="1"/>
          <w:numId w:val="49"/>
        </w:numPr>
        <w:suppressAutoHyphens/>
        <w:autoSpaceDE w:val="0"/>
        <w:autoSpaceDN w:val="0"/>
        <w:spacing w:after="60" w:line="360" w:lineRule="auto"/>
        <w:ind w:left="567" w:right="-18" w:hanging="283"/>
        <w:textAlignment w:val="baseline"/>
        <w:rPr>
          <w:rFonts w:ascii="Arial Narrow" w:hAnsi="Arial Narrow" w:cs="Tahoma"/>
          <w:szCs w:val="24"/>
        </w:rPr>
      </w:pPr>
      <w:r w:rsidRPr="002B00A5">
        <w:rPr>
          <w:rFonts w:ascii="Arial Narrow" w:hAnsi="Arial Narrow" w:cs="Tahoma"/>
          <w:i/>
          <w:iCs/>
          <w:szCs w:val="24"/>
        </w:rPr>
        <w:t>Un deux millième (1/2000è) du montant TTC du marché de base</w:t>
      </w:r>
      <w:r w:rsidRPr="002B00A5">
        <w:rPr>
          <w:rFonts w:ascii="Arial Narrow" w:hAnsi="Arial Narrow" w:cs="Tahoma"/>
          <w:i/>
          <w:iCs/>
          <w:spacing w:val="4"/>
          <w:szCs w:val="24"/>
        </w:rPr>
        <w:t xml:space="preserve"> et de ses avenants éventuels </w:t>
      </w:r>
      <w:r w:rsidRPr="002B00A5">
        <w:rPr>
          <w:rFonts w:ascii="Arial Narrow" w:hAnsi="Arial Narrow" w:cs="Tahoma"/>
          <w:i/>
          <w:iCs/>
          <w:szCs w:val="24"/>
        </w:rPr>
        <w:t xml:space="preserve">par jour calendaire de retard du </w:t>
      </w:r>
      <w:r w:rsidRPr="002B00A5">
        <w:rPr>
          <w:rFonts w:ascii="Arial Narrow" w:hAnsi="Arial Narrow" w:cs="Tahoma"/>
          <w:i/>
          <w:iCs/>
          <w:spacing w:val="1"/>
          <w:szCs w:val="24"/>
        </w:rPr>
        <w:t>premie</w:t>
      </w:r>
      <w:r w:rsidRPr="002B00A5">
        <w:rPr>
          <w:rFonts w:ascii="Arial Narrow" w:hAnsi="Arial Narrow" w:cs="Tahoma"/>
          <w:i/>
          <w:iCs/>
          <w:szCs w:val="24"/>
        </w:rPr>
        <w:t>r au trentième jour au-</w:t>
      </w:r>
      <w:r w:rsidRPr="002B00A5">
        <w:rPr>
          <w:rFonts w:ascii="Arial Narrow" w:hAnsi="Arial Narrow" w:cs="Tahoma"/>
          <w:i/>
          <w:iCs/>
          <w:spacing w:val="1"/>
          <w:szCs w:val="24"/>
        </w:rPr>
        <w:t>del</w:t>
      </w:r>
      <w:r w:rsidRPr="002B00A5">
        <w:rPr>
          <w:rFonts w:ascii="Arial Narrow" w:hAnsi="Arial Narrow" w:cs="Tahoma"/>
          <w:i/>
          <w:iCs/>
          <w:szCs w:val="24"/>
        </w:rPr>
        <w:t>à du délai</w:t>
      </w:r>
      <w:r w:rsidRPr="002B00A5">
        <w:rPr>
          <w:rFonts w:ascii="Arial Narrow" w:hAnsi="Arial Narrow" w:cs="Tahoma"/>
          <w:i/>
          <w:iCs/>
          <w:spacing w:val="1"/>
          <w:szCs w:val="24"/>
        </w:rPr>
        <w:t xml:space="preserve"> </w:t>
      </w:r>
      <w:r w:rsidRPr="002B00A5">
        <w:rPr>
          <w:rFonts w:ascii="Arial Narrow" w:hAnsi="Arial Narrow" w:cs="Tahoma"/>
          <w:i/>
          <w:iCs/>
          <w:szCs w:val="24"/>
        </w:rPr>
        <w:t>contractuel fixé par le marché ;</w:t>
      </w:r>
    </w:p>
    <w:p w:rsidR="00335B05" w:rsidRPr="002B00A5" w:rsidRDefault="00335B05" w:rsidP="002C2A6B">
      <w:pPr>
        <w:widowControl w:val="0"/>
        <w:numPr>
          <w:ilvl w:val="1"/>
          <w:numId w:val="49"/>
        </w:numPr>
        <w:suppressAutoHyphens/>
        <w:autoSpaceDE w:val="0"/>
        <w:autoSpaceDN w:val="0"/>
        <w:spacing w:after="60" w:line="360" w:lineRule="auto"/>
        <w:ind w:left="567" w:right="-18" w:hanging="283"/>
        <w:textAlignment w:val="baseline"/>
        <w:rPr>
          <w:rFonts w:ascii="Arial Narrow" w:hAnsi="Arial Narrow" w:cs="Tahoma"/>
          <w:szCs w:val="24"/>
        </w:rPr>
      </w:pPr>
      <w:r w:rsidRPr="002B00A5">
        <w:rPr>
          <w:rFonts w:ascii="Arial Narrow" w:hAnsi="Arial Narrow" w:cs="Tahoma"/>
          <w:i/>
          <w:iCs/>
          <w:spacing w:val="3"/>
          <w:szCs w:val="24"/>
        </w:rPr>
        <w:t>U</w:t>
      </w:r>
      <w:r w:rsidRPr="002B00A5">
        <w:rPr>
          <w:rFonts w:ascii="Arial Narrow" w:hAnsi="Arial Narrow" w:cs="Tahoma"/>
          <w:i/>
          <w:iCs/>
          <w:szCs w:val="24"/>
        </w:rPr>
        <w:t xml:space="preserve">n </w:t>
      </w:r>
      <w:r w:rsidRPr="002B00A5">
        <w:rPr>
          <w:rFonts w:ascii="Arial Narrow" w:hAnsi="Arial Narrow" w:cs="Tahoma"/>
          <w:i/>
          <w:iCs/>
          <w:spacing w:val="3"/>
          <w:szCs w:val="24"/>
        </w:rPr>
        <w:t>millièm</w:t>
      </w:r>
      <w:r w:rsidRPr="002B00A5">
        <w:rPr>
          <w:rFonts w:ascii="Arial Narrow" w:hAnsi="Arial Narrow" w:cs="Tahoma"/>
          <w:i/>
          <w:iCs/>
          <w:szCs w:val="24"/>
        </w:rPr>
        <w:t xml:space="preserve">e </w:t>
      </w:r>
      <w:r w:rsidRPr="002B00A5">
        <w:rPr>
          <w:rFonts w:ascii="Arial Narrow" w:hAnsi="Arial Narrow" w:cs="Tahoma"/>
          <w:i/>
          <w:iCs/>
          <w:spacing w:val="3"/>
          <w:szCs w:val="24"/>
        </w:rPr>
        <w:t>(1/1000è</w:t>
      </w:r>
      <w:r w:rsidRPr="002B00A5">
        <w:rPr>
          <w:rFonts w:ascii="Arial Narrow" w:hAnsi="Arial Narrow" w:cs="Tahoma"/>
          <w:i/>
          <w:iCs/>
          <w:szCs w:val="24"/>
        </w:rPr>
        <w:t xml:space="preserve">) </w:t>
      </w:r>
      <w:r w:rsidRPr="002B00A5">
        <w:rPr>
          <w:rFonts w:ascii="Arial Narrow" w:hAnsi="Arial Narrow" w:cs="Tahoma"/>
          <w:i/>
          <w:iCs/>
          <w:spacing w:val="3"/>
          <w:szCs w:val="24"/>
        </w:rPr>
        <w:t>d</w:t>
      </w:r>
      <w:r w:rsidRPr="002B00A5">
        <w:rPr>
          <w:rFonts w:ascii="Arial Narrow" w:hAnsi="Arial Narrow" w:cs="Tahoma"/>
          <w:i/>
          <w:iCs/>
          <w:szCs w:val="24"/>
        </w:rPr>
        <w:t xml:space="preserve">u </w:t>
      </w:r>
      <w:r w:rsidRPr="002B00A5">
        <w:rPr>
          <w:rFonts w:ascii="Arial Narrow" w:hAnsi="Arial Narrow" w:cs="Tahoma"/>
          <w:i/>
          <w:iCs/>
          <w:spacing w:val="3"/>
          <w:szCs w:val="24"/>
        </w:rPr>
        <w:t>montan</w:t>
      </w:r>
      <w:r w:rsidRPr="002B00A5">
        <w:rPr>
          <w:rFonts w:ascii="Arial Narrow" w:hAnsi="Arial Narrow" w:cs="Tahoma"/>
          <w:i/>
          <w:iCs/>
          <w:szCs w:val="24"/>
        </w:rPr>
        <w:t xml:space="preserve">t </w:t>
      </w:r>
      <w:r w:rsidRPr="002B00A5">
        <w:rPr>
          <w:rFonts w:ascii="Arial Narrow" w:hAnsi="Arial Narrow" w:cs="Tahoma"/>
          <w:i/>
          <w:iCs/>
          <w:spacing w:val="3"/>
          <w:szCs w:val="24"/>
        </w:rPr>
        <w:t>TT</w:t>
      </w:r>
      <w:r w:rsidRPr="002B00A5">
        <w:rPr>
          <w:rFonts w:ascii="Arial Narrow" w:hAnsi="Arial Narrow" w:cs="Tahoma"/>
          <w:i/>
          <w:iCs/>
          <w:szCs w:val="24"/>
        </w:rPr>
        <w:t xml:space="preserve">C </w:t>
      </w:r>
      <w:r w:rsidRPr="002B00A5">
        <w:rPr>
          <w:rFonts w:ascii="Arial Narrow" w:hAnsi="Arial Narrow" w:cs="Tahoma"/>
          <w:i/>
          <w:iCs/>
          <w:spacing w:val="3"/>
          <w:szCs w:val="24"/>
        </w:rPr>
        <w:t xml:space="preserve">du </w:t>
      </w:r>
      <w:r w:rsidRPr="002B00A5">
        <w:rPr>
          <w:rFonts w:ascii="Arial Narrow" w:hAnsi="Arial Narrow" w:cs="Tahoma"/>
          <w:i/>
          <w:iCs/>
          <w:szCs w:val="24"/>
        </w:rPr>
        <w:t xml:space="preserve">marché de base </w:t>
      </w:r>
      <w:r w:rsidRPr="002B00A5">
        <w:rPr>
          <w:rFonts w:ascii="Arial Narrow" w:hAnsi="Arial Narrow" w:cs="Tahoma"/>
          <w:i/>
          <w:iCs/>
          <w:spacing w:val="4"/>
          <w:szCs w:val="24"/>
        </w:rPr>
        <w:t xml:space="preserve">et de ses avenants éventuels </w:t>
      </w:r>
      <w:r w:rsidRPr="002B00A5">
        <w:rPr>
          <w:rFonts w:ascii="Arial Narrow" w:hAnsi="Arial Narrow" w:cs="Tahoma"/>
          <w:i/>
          <w:iCs/>
          <w:szCs w:val="24"/>
        </w:rPr>
        <w:t>par jour calendaire de retard au-delà du trentième jour.</w:t>
      </w:r>
    </w:p>
    <w:p w:rsidR="00335B05" w:rsidRPr="002B00A5" w:rsidRDefault="00335B05" w:rsidP="00335B05">
      <w:pPr>
        <w:widowControl w:val="0"/>
        <w:suppressAutoHyphens/>
        <w:autoSpaceDE w:val="0"/>
        <w:autoSpaceDN w:val="0"/>
        <w:spacing w:after="60" w:line="360" w:lineRule="auto"/>
        <w:ind w:left="738" w:right="-17" w:hanging="624"/>
        <w:textAlignment w:val="baseline"/>
        <w:rPr>
          <w:rFonts w:ascii="Arial Narrow" w:hAnsi="Arial Narrow" w:cs="Tahoma"/>
          <w:szCs w:val="24"/>
        </w:rPr>
      </w:pPr>
      <w:r w:rsidRPr="002B00A5">
        <w:rPr>
          <w:rFonts w:ascii="Arial Narrow" w:hAnsi="Arial Narrow" w:cs="Tahoma"/>
          <w:szCs w:val="24"/>
        </w:rPr>
        <w:t>34.2. Pour les marchés à tranches conditionnelles, les délais et montant à prendre en compte sont ceux de la tranche considérée.</w:t>
      </w:r>
    </w:p>
    <w:p w:rsidR="00335B05" w:rsidRPr="002B00A5" w:rsidRDefault="00335B05" w:rsidP="00335B05">
      <w:pPr>
        <w:widowControl w:val="0"/>
        <w:suppressAutoHyphens/>
        <w:autoSpaceDE w:val="0"/>
        <w:autoSpaceDN w:val="0"/>
        <w:spacing w:after="60" w:line="360" w:lineRule="auto"/>
        <w:ind w:left="738" w:right="-17" w:hanging="624"/>
        <w:textAlignment w:val="baseline"/>
        <w:rPr>
          <w:rFonts w:ascii="Arial Narrow" w:hAnsi="Arial Narrow" w:cs="Tahoma"/>
          <w:strike/>
          <w:sz w:val="8"/>
          <w:szCs w:val="24"/>
        </w:rPr>
      </w:pPr>
    </w:p>
    <w:p w:rsidR="00335B05" w:rsidRPr="006162C1" w:rsidRDefault="00335B05" w:rsidP="00335B05">
      <w:pPr>
        <w:widowControl w:val="0"/>
        <w:suppressAutoHyphens/>
        <w:autoSpaceDE w:val="0"/>
        <w:autoSpaceDN w:val="0"/>
        <w:spacing w:after="60" w:line="360" w:lineRule="auto"/>
        <w:ind w:right="-20"/>
        <w:textAlignment w:val="baseline"/>
        <w:rPr>
          <w:rFonts w:ascii="Arial Narrow" w:hAnsi="Arial Narrow"/>
          <w:b/>
          <w:bCs/>
          <w:sz w:val="28"/>
          <w:szCs w:val="28"/>
        </w:rPr>
      </w:pPr>
      <w:r w:rsidRPr="006162C1">
        <w:rPr>
          <w:rFonts w:ascii="Arial Narrow" w:hAnsi="Arial Narrow" w:cs="Tahoma"/>
          <w:b/>
          <w:bCs/>
          <w:sz w:val="28"/>
          <w:szCs w:val="28"/>
        </w:rPr>
        <w:t>B</w:t>
      </w:r>
      <w:r w:rsidRPr="006162C1">
        <w:rPr>
          <w:rFonts w:ascii="Arial Narrow" w:hAnsi="Arial Narrow" w:cs="Tahoma"/>
          <w:b/>
          <w:bCs/>
          <w:sz w:val="28"/>
          <w:szCs w:val="28"/>
        </w:rPr>
        <w:tab/>
        <w:t>Pénalités particulières</w:t>
      </w:r>
    </w:p>
    <w:p w:rsidR="00335B05" w:rsidRPr="006162C1" w:rsidRDefault="00335B05" w:rsidP="002A3B32">
      <w:pPr>
        <w:widowControl w:val="0"/>
        <w:suppressAutoHyphens/>
        <w:autoSpaceDE w:val="0"/>
        <w:autoSpaceDN w:val="0"/>
        <w:spacing w:after="60" w:line="360" w:lineRule="auto"/>
        <w:ind w:right="-18"/>
        <w:textAlignment w:val="baseline"/>
        <w:rPr>
          <w:rFonts w:ascii="Arial Narrow" w:hAnsi="Arial Narrow" w:cs="Tahoma"/>
          <w:szCs w:val="24"/>
        </w:rPr>
      </w:pPr>
      <w:r w:rsidRPr="006162C1">
        <w:rPr>
          <w:rFonts w:ascii="Arial Narrow" w:hAnsi="Arial Narrow" w:cs="Tahoma"/>
          <w:szCs w:val="24"/>
        </w:rPr>
        <w:t xml:space="preserve">34.3 Indépendamment des pénalités </w:t>
      </w:r>
      <w:r w:rsidR="002A3B32" w:rsidRPr="006162C1">
        <w:rPr>
          <w:rFonts w:ascii="Arial Narrow" w:hAnsi="Arial Narrow" w:cs="Tahoma"/>
          <w:b/>
          <w:szCs w:val="24"/>
        </w:rPr>
        <w:t xml:space="preserve">(soit </w:t>
      </w:r>
      <w:r w:rsidR="002A3B32" w:rsidRPr="006162C1">
        <w:rPr>
          <w:rFonts w:ascii="Arial Narrow" w:hAnsi="Arial Narrow" w:cs="Tahoma"/>
          <w:b/>
          <w:i/>
          <w:iCs/>
          <w:szCs w:val="24"/>
        </w:rPr>
        <w:t>Un deux millième (1/2000è) du montant TTC du marché de base</w:t>
      </w:r>
      <w:r w:rsidR="002A3B32" w:rsidRPr="006162C1">
        <w:rPr>
          <w:rFonts w:ascii="Arial Narrow" w:hAnsi="Arial Narrow" w:cs="Tahoma"/>
          <w:b/>
          <w:i/>
          <w:iCs/>
          <w:spacing w:val="4"/>
          <w:szCs w:val="24"/>
        </w:rPr>
        <w:t xml:space="preserve"> et de ses avenants éventuels </w:t>
      </w:r>
      <w:r w:rsidR="002A3B32" w:rsidRPr="006162C1">
        <w:rPr>
          <w:rFonts w:ascii="Arial Narrow" w:hAnsi="Arial Narrow" w:cs="Tahoma"/>
          <w:b/>
          <w:i/>
          <w:iCs/>
          <w:szCs w:val="24"/>
        </w:rPr>
        <w:t xml:space="preserve">par jour calendaire de retard du </w:t>
      </w:r>
      <w:r w:rsidR="002A3B32" w:rsidRPr="006162C1">
        <w:rPr>
          <w:rFonts w:ascii="Arial Narrow" w:hAnsi="Arial Narrow" w:cs="Tahoma"/>
          <w:b/>
          <w:i/>
          <w:iCs/>
          <w:spacing w:val="1"/>
          <w:szCs w:val="24"/>
        </w:rPr>
        <w:t>premie</w:t>
      </w:r>
      <w:r w:rsidR="002A3B32" w:rsidRPr="006162C1">
        <w:rPr>
          <w:rFonts w:ascii="Arial Narrow" w:hAnsi="Arial Narrow" w:cs="Tahoma"/>
          <w:b/>
          <w:i/>
          <w:iCs/>
          <w:szCs w:val="24"/>
        </w:rPr>
        <w:t>r au trentième jour au-</w:t>
      </w:r>
      <w:r w:rsidR="002A3B32" w:rsidRPr="006162C1">
        <w:rPr>
          <w:rFonts w:ascii="Arial Narrow" w:hAnsi="Arial Narrow" w:cs="Tahoma"/>
          <w:b/>
          <w:i/>
          <w:iCs/>
          <w:spacing w:val="1"/>
          <w:szCs w:val="24"/>
        </w:rPr>
        <w:t>del</w:t>
      </w:r>
      <w:r w:rsidR="002A3B32" w:rsidRPr="006162C1">
        <w:rPr>
          <w:rFonts w:ascii="Arial Narrow" w:hAnsi="Arial Narrow" w:cs="Tahoma"/>
          <w:b/>
          <w:i/>
          <w:iCs/>
          <w:szCs w:val="24"/>
        </w:rPr>
        <w:t>à du délai</w:t>
      </w:r>
      <w:r w:rsidR="002A3B32" w:rsidRPr="006162C1">
        <w:rPr>
          <w:rFonts w:ascii="Arial Narrow" w:hAnsi="Arial Narrow" w:cs="Tahoma"/>
          <w:b/>
          <w:i/>
          <w:iCs/>
          <w:spacing w:val="1"/>
          <w:szCs w:val="24"/>
        </w:rPr>
        <w:t xml:space="preserve"> </w:t>
      </w:r>
      <w:r w:rsidR="002A3B32" w:rsidRPr="006162C1">
        <w:rPr>
          <w:rFonts w:ascii="Arial Narrow" w:hAnsi="Arial Narrow" w:cs="Tahoma"/>
          <w:b/>
          <w:i/>
          <w:iCs/>
          <w:szCs w:val="24"/>
        </w:rPr>
        <w:t>contractuel fixé par le marché</w:t>
      </w:r>
      <w:r w:rsidR="002A3B32" w:rsidRPr="006162C1">
        <w:rPr>
          <w:rFonts w:ascii="Arial Narrow" w:hAnsi="Arial Narrow" w:cs="Tahoma"/>
          <w:i/>
          <w:iCs/>
          <w:szCs w:val="24"/>
        </w:rPr>
        <w:t xml:space="preserve">) </w:t>
      </w:r>
      <w:r w:rsidRPr="006162C1">
        <w:rPr>
          <w:rFonts w:ascii="Arial Narrow" w:hAnsi="Arial Narrow" w:cs="Tahoma"/>
          <w:szCs w:val="24"/>
        </w:rPr>
        <w:t xml:space="preserve">pour dépassement du délai contractuel, le cocontractant est passible des pénalités particulières suivantes pour inobservation des dispositions du contrat, </w:t>
      </w:r>
      <w:bookmarkStart w:id="139" w:name="_Hlk152246143"/>
      <w:r w:rsidRPr="006162C1">
        <w:rPr>
          <w:rFonts w:ascii="Arial Narrow" w:hAnsi="Arial Narrow"/>
          <w:szCs w:val="24"/>
        </w:rPr>
        <w:t>entre autr</w:t>
      </w:r>
      <w:bookmarkEnd w:id="139"/>
      <w:r w:rsidRPr="006162C1">
        <w:rPr>
          <w:rFonts w:ascii="Arial Narrow" w:hAnsi="Arial Narrow"/>
          <w:szCs w:val="24"/>
        </w:rPr>
        <w:t>es </w:t>
      </w:r>
      <w:r w:rsidRPr="006162C1">
        <w:rPr>
          <w:rFonts w:ascii="Arial Narrow" w:hAnsi="Arial Narrow" w:cs="Tahoma"/>
          <w:szCs w:val="24"/>
        </w:rPr>
        <w:t>:</w:t>
      </w:r>
    </w:p>
    <w:p w:rsidR="00335B05" w:rsidRPr="006162C1" w:rsidRDefault="00335B05" w:rsidP="002C2A6B">
      <w:pPr>
        <w:widowControl w:val="0"/>
        <w:numPr>
          <w:ilvl w:val="0"/>
          <w:numId w:val="50"/>
        </w:numPr>
        <w:suppressAutoHyphens/>
        <w:autoSpaceDE w:val="0"/>
        <w:autoSpaceDN w:val="0"/>
        <w:spacing w:after="60" w:line="360" w:lineRule="auto"/>
        <w:ind w:right="-18"/>
        <w:textAlignment w:val="baseline"/>
        <w:rPr>
          <w:rFonts w:ascii="Arial Narrow" w:hAnsi="Arial Narrow" w:cs="Tahoma"/>
          <w:szCs w:val="24"/>
        </w:rPr>
      </w:pPr>
      <w:r w:rsidRPr="006162C1">
        <w:rPr>
          <w:rFonts w:ascii="Arial Narrow" w:hAnsi="Arial Narrow" w:cs="Tahoma"/>
          <w:szCs w:val="24"/>
        </w:rPr>
        <w:t>Remise tardive du cautionnement définitif;</w:t>
      </w:r>
    </w:p>
    <w:p w:rsidR="00335B05" w:rsidRPr="006162C1" w:rsidRDefault="00335B05" w:rsidP="002C2A6B">
      <w:pPr>
        <w:widowControl w:val="0"/>
        <w:numPr>
          <w:ilvl w:val="0"/>
          <w:numId w:val="50"/>
        </w:numPr>
        <w:suppressAutoHyphens/>
        <w:autoSpaceDE w:val="0"/>
        <w:autoSpaceDN w:val="0"/>
        <w:spacing w:after="60" w:line="360" w:lineRule="auto"/>
        <w:ind w:right="-18"/>
        <w:textAlignment w:val="baseline"/>
        <w:rPr>
          <w:rFonts w:ascii="Arial Narrow" w:hAnsi="Arial Narrow" w:cs="Tahoma"/>
          <w:szCs w:val="24"/>
        </w:rPr>
      </w:pPr>
      <w:r w:rsidRPr="006162C1">
        <w:rPr>
          <w:rFonts w:ascii="Arial Narrow" w:hAnsi="Arial Narrow" w:cs="Tahoma"/>
          <w:szCs w:val="24"/>
        </w:rPr>
        <w:t xml:space="preserve">Remise tardive des assurances </w:t>
      </w:r>
      <w:r w:rsidRPr="006162C1">
        <w:rPr>
          <w:rFonts w:ascii="Arial Narrow" w:hAnsi="Arial Narrow"/>
          <w:szCs w:val="24"/>
        </w:rPr>
        <w:t>[Montant ou modalités à préciser] </w:t>
      </w:r>
      <w:r w:rsidRPr="006162C1">
        <w:rPr>
          <w:rFonts w:ascii="Arial Narrow" w:hAnsi="Arial Narrow" w:cs="Tahoma"/>
          <w:szCs w:val="24"/>
        </w:rPr>
        <w:t xml:space="preserve">; </w:t>
      </w:r>
    </w:p>
    <w:p w:rsidR="002A3B32" w:rsidRPr="006162C1" w:rsidRDefault="00335B05" w:rsidP="002A3B32">
      <w:pPr>
        <w:widowControl w:val="0"/>
        <w:numPr>
          <w:ilvl w:val="0"/>
          <w:numId w:val="50"/>
        </w:numPr>
        <w:suppressAutoHyphens/>
        <w:autoSpaceDE w:val="0"/>
        <w:autoSpaceDN w:val="0"/>
        <w:spacing w:after="60" w:line="360" w:lineRule="auto"/>
        <w:ind w:right="-18"/>
        <w:textAlignment w:val="baseline"/>
        <w:rPr>
          <w:rFonts w:ascii="Arial Narrow" w:hAnsi="Arial Narrow" w:cs="Tahoma"/>
          <w:szCs w:val="24"/>
        </w:rPr>
      </w:pPr>
      <w:r w:rsidRPr="006162C1">
        <w:rPr>
          <w:rFonts w:ascii="Arial Narrow" w:hAnsi="Arial Narrow" w:cs="Tahoma"/>
          <w:szCs w:val="24"/>
        </w:rPr>
        <w:t xml:space="preserve">Autres à préciser par le Maître d’ouvrage. </w:t>
      </w:r>
    </w:p>
    <w:p w:rsidR="00335B05" w:rsidRPr="002B00A5" w:rsidRDefault="00335B05" w:rsidP="00335B05">
      <w:pPr>
        <w:widowControl w:val="0"/>
        <w:suppressAutoHyphens/>
        <w:autoSpaceDE w:val="0"/>
        <w:autoSpaceDN w:val="0"/>
        <w:spacing w:after="60" w:line="360" w:lineRule="auto"/>
        <w:ind w:right="-17"/>
        <w:textAlignment w:val="baseline"/>
        <w:rPr>
          <w:rFonts w:ascii="Arial Narrow" w:hAnsi="Arial Narrow" w:cs="Tahoma"/>
          <w:szCs w:val="24"/>
        </w:rPr>
      </w:pPr>
      <w:r w:rsidRPr="006162C1">
        <w:rPr>
          <w:rFonts w:ascii="Arial Narrow" w:hAnsi="Arial Narrow" w:cs="Tahoma"/>
          <w:szCs w:val="24"/>
        </w:rPr>
        <w:t xml:space="preserve">34.4 En tout état de cause, le montant cumulé des pénalités </w:t>
      </w:r>
      <w:r w:rsidRPr="006162C1">
        <w:rPr>
          <w:rFonts w:ascii="Arial Narrow" w:hAnsi="Arial Narrow"/>
          <w:szCs w:val="24"/>
        </w:rPr>
        <w:t xml:space="preserve">(retard et particulière) </w:t>
      </w:r>
      <w:r w:rsidRPr="006162C1">
        <w:rPr>
          <w:rFonts w:ascii="Arial Narrow" w:hAnsi="Arial Narrow" w:cs="Tahoma"/>
          <w:szCs w:val="24"/>
        </w:rPr>
        <w:t xml:space="preserve">ne saurait excéder dix pour cent (10%) du </w:t>
      </w:r>
      <w:r w:rsidRPr="002B00A5">
        <w:rPr>
          <w:rFonts w:ascii="Arial Narrow" w:hAnsi="Arial Narrow" w:cs="Tahoma"/>
          <w:szCs w:val="24"/>
        </w:rPr>
        <w:t xml:space="preserve">montant TTC du marché de base </w:t>
      </w:r>
      <w:r w:rsidRPr="002B00A5">
        <w:rPr>
          <w:rFonts w:ascii="Arial Narrow" w:hAnsi="Arial Narrow" w:cs="Tahoma"/>
          <w:i/>
          <w:iCs/>
          <w:spacing w:val="4"/>
          <w:szCs w:val="24"/>
        </w:rPr>
        <w:t>et de ses avenants éventuels</w:t>
      </w:r>
      <w:r w:rsidRPr="002B00A5">
        <w:rPr>
          <w:rFonts w:ascii="Arial Narrow" w:hAnsi="Arial Narrow" w:cs="Tahoma"/>
          <w:szCs w:val="24"/>
        </w:rPr>
        <w:t xml:space="preserve"> sous peine de résiliation.</w:t>
      </w:r>
    </w:p>
    <w:p w:rsidR="00335B05" w:rsidRPr="002B00A5" w:rsidRDefault="00335B05" w:rsidP="00335B05">
      <w:pPr>
        <w:widowControl w:val="0"/>
        <w:suppressAutoHyphens/>
        <w:autoSpaceDE w:val="0"/>
        <w:autoSpaceDN w:val="0"/>
        <w:spacing w:after="60" w:line="360" w:lineRule="auto"/>
        <w:ind w:right="-17"/>
        <w:textAlignment w:val="baseline"/>
        <w:rPr>
          <w:rFonts w:ascii="Arial Narrow" w:hAnsi="Arial Narrow" w:cs="Tahoma"/>
          <w:szCs w:val="24"/>
        </w:rPr>
      </w:pPr>
      <w:r w:rsidRPr="002B00A5">
        <w:rPr>
          <w:rFonts w:ascii="Arial Narrow" w:hAnsi="Arial Narrow" w:cs="Tahoma"/>
          <w:szCs w:val="24"/>
        </w:rPr>
        <w:t>Toute remise de pénalités ne peut intervenir qu’après avis de l’organisme chargé de la régulation des marchés publics requis par le Maître d’Ouvrage.</w:t>
      </w:r>
    </w:p>
    <w:p w:rsidR="00335B05" w:rsidRPr="002B00A5" w:rsidRDefault="00335B05" w:rsidP="00335B05">
      <w:pPr>
        <w:widowControl w:val="0"/>
        <w:suppressAutoHyphens/>
        <w:autoSpaceDE w:val="0"/>
        <w:autoSpaceDN w:val="0"/>
        <w:spacing w:after="60" w:line="360" w:lineRule="auto"/>
        <w:ind w:right="-17"/>
        <w:textAlignment w:val="baseline"/>
        <w:rPr>
          <w:rFonts w:ascii="Arial Narrow" w:hAnsi="Arial Narrow" w:cs="Tahoma"/>
          <w:sz w:val="10"/>
          <w:szCs w:val="24"/>
        </w:rPr>
      </w:pPr>
    </w:p>
    <w:p w:rsidR="00335B05" w:rsidRPr="002B00A5" w:rsidRDefault="00335B05" w:rsidP="00335B05">
      <w:pPr>
        <w:widowControl w:val="0"/>
        <w:suppressAutoHyphens/>
        <w:autoSpaceDE w:val="0"/>
        <w:autoSpaceDN w:val="0"/>
        <w:spacing w:after="60" w:line="360" w:lineRule="auto"/>
        <w:ind w:right="-17"/>
        <w:textAlignment w:val="baseline"/>
        <w:rPr>
          <w:rFonts w:ascii="Arial Narrow" w:hAnsi="Arial Narrow" w:cs="Tahoma"/>
          <w:b/>
          <w:sz w:val="28"/>
          <w:szCs w:val="24"/>
        </w:rPr>
      </w:pPr>
      <w:r w:rsidRPr="002B00A5">
        <w:rPr>
          <w:rFonts w:ascii="Arial Narrow" w:hAnsi="Arial Narrow" w:cs="Tahoma"/>
          <w:b/>
          <w:sz w:val="28"/>
          <w:szCs w:val="24"/>
        </w:rPr>
        <w:t xml:space="preserve">Article 35 Règlement en cas de groupement d’entreprises et de sous-traitance </w:t>
      </w:r>
    </w:p>
    <w:p w:rsidR="00335B05" w:rsidRPr="002B00A5" w:rsidRDefault="00335B05" w:rsidP="00335B05">
      <w:pPr>
        <w:widowControl w:val="0"/>
        <w:suppressAutoHyphens/>
        <w:autoSpaceDE w:val="0"/>
        <w:autoSpaceDN w:val="0"/>
        <w:spacing w:after="60" w:line="360" w:lineRule="auto"/>
        <w:ind w:right="-17"/>
        <w:textAlignment w:val="baseline"/>
        <w:rPr>
          <w:rFonts w:ascii="Arial Narrow" w:hAnsi="Arial Narrow" w:cs="Tahoma"/>
          <w:szCs w:val="24"/>
        </w:rPr>
      </w:pPr>
      <w:r w:rsidRPr="002B00A5">
        <w:rPr>
          <w:rFonts w:ascii="Arial Narrow" w:hAnsi="Arial Narrow" w:cs="Tahoma"/>
          <w:szCs w:val="24"/>
        </w:rPr>
        <w:t xml:space="preserve">35.1. En cas de groupement solidaire d’entreprises les paiements sont effectués dans le compte indiqué dans la soumission </w:t>
      </w:r>
    </w:p>
    <w:p w:rsidR="00335B05" w:rsidRPr="002B00A5" w:rsidRDefault="00335B05" w:rsidP="00335B05">
      <w:pPr>
        <w:widowControl w:val="0"/>
        <w:suppressAutoHyphens/>
        <w:autoSpaceDE w:val="0"/>
        <w:autoSpaceDN w:val="0"/>
        <w:spacing w:after="60" w:line="360" w:lineRule="auto"/>
        <w:ind w:right="-17"/>
        <w:textAlignment w:val="baseline"/>
        <w:rPr>
          <w:rFonts w:ascii="Arial Narrow" w:hAnsi="Arial Narrow" w:cs="Tahoma"/>
          <w:szCs w:val="24"/>
        </w:rPr>
      </w:pPr>
      <w:r w:rsidRPr="002B00A5">
        <w:rPr>
          <w:rFonts w:ascii="Arial Narrow" w:hAnsi="Arial Narrow" w:cs="Tahoma"/>
          <w:szCs w:val="24"/>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335B05" w:rsidRPr="002B00A5" w:rsidRDefault="00335B05" w:rsidP="00335B05">
      <w:pPr>
        <w:widowControl w:val="0"/>
        <w:suppressAutoHyphens/>
        <w:autoSpaceDE w:val="0"/>
        <w:autoSpaceDN w:val="0"/>
        <w:spacing w:after="60" w:line="360" w:lineRule="auto"/>
        <w:ind w:right="-17"/>
        <w:textAlignment w:val="baseline"/>
        <w:rPr>
          <w:rFonts w:ascii="Arial Narrow" w:hAnsi="Arial Narrow" w:cs="Tahoma"/>
          <w:szCs w:val="24"/>
        </w:rPr>
      </w:pPr>
      <w:r w:rsidRPr="002B00A5">
        <w:rPr>
          <w:rFonts w:ascii="Arial Narrow" w:hAnsi="Arial Narrow" w:cs="Tahoma"/>
          <w:szCs w:val="24"/>
        </w:rPr>
        <w:t xml:space="preserve">L’Entreprise principale dispose d’un délai maximal de trente (30) jours ouvrables à compter de la date de rémunération de la facture des prestations exécutées et réceptionnées pour effectuer le paiement du sous-traitant. </w:t>
      </w:r>
    </w:p>
    <w:p w:rsidR="00335B05" w:rsidRDefault="00335B05" w:rsidP="00335B05">
      <w:pPr>
        <w:widowControl w:val="0"/>
        <w:suppressAutoHyphens/>
        <w:autoSpaceDE w:val="0"/>
        <w:autoSpaceDN w:val="0"/>
        <w:spacing w:after="60" w:line="360" w:lineRule="auto"/>
        <w:ind w:right="-17"/>
        <w:textAlignment w:val="baseline"/>
        <w:rPr>
          <w:rFonts w:ascii="Arial Narrow" w:hAnsi="Arial Narrow" w:cs="Tahoma"/>
          <w:szCs w:val="24"/>
        </w:rPr>
      </w:pPr>
      <w:r w:rsidRPr="002B00A5">
        <w:rPr>
          <w:rFonts w:ascii="Arial Narrow" w:hAnsi="Arial Narrow" w:cs="Tahoma"/>
          <w:szCs w:val="24"/>
        </w:rPr>
        <w:t>En cas de non-paiement d’un sous-traitant pour des prestations déjà rémunérées par le Maître d’Ouvrage, ce dernier peut prendre à l’encontre du titulaire du marché des mesures coercitives, notamment le paiement direct du sous-traitant.</w:t>
      </w:r>
    </w:p>
    <w:p w:rsidR="00335B05" w:rsidRPr="002B00A5" w:rsidRDefault="00335B05" w:rsidP="002A3B32">
      <w:pPr>
        <w:widowControl w:val="0"/>
        <w:suppressAutoHyphens/>
        <w:autoSpaceDE w:val="0"/>
        <w:autoSpaceDN w:val="0"/>
        <w:spacing w:before="120" w:after="120" w:line="360" w:lineRule="auto"/>
        <w:ind w:right="-23"/>
        <w:textAlignment w:val="baseline"/>
        <w:rPr>
          <w:rFonts w:ascii="Arial Narrow" w:hAnsi="Arial Narrow" w:cs="Tahoma"/>
          <w:b/>
          <w:bCs/>
          <w:sz w:val="28"/>
          <w:szCs w:val="28"/>
        </w:rPr>
      </w:pPr>
      <w:bookmarkStart w:id="140" w:name="_Toc157610569"/>
      <w:r w:rsidRPr="002B00A5">
        <w:rPr>
          <w:rFonts w:ascii="Arial Narrow" w:hAnsi="Arial Narrow" w:cs="Tahoma"/>
          <w:b/>
          <w:bCs/>
          <w:sz w:val="28"/>
          <w:szCs w:val="28"/>
        </w:rPr>
        <w:t>Article 36- Régime fiscal et douanier</w:t>
      </w:r>
      <w:bookmarkEnd w:id="140"/>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i/>
          <w:szCs w:val="24"/>
        </w:rPr>
      </w:pPr>
      <w:bookmarkStart w:id="141" w:name="_Hlk143523908"/>
      <w:r w:rsidRPr="002B00A5">
        <w:rPr>
          <w:rFonts w:ascii="Arial Narrow" w:hAnsi="Arial Narrow" w:cs="Arial"/>
          <w:szCs w:val="24"/>
        </w:rPr>
        <w:lastRenderedPageBreak/>
        <w:t xml:space="preserve">Le marché est soumis </w:t>
      </w:r>
      <w:r w:rsidRPr="002B00A5">
        <w:rPr>
          <w:rFonts w:ascii="Arial Narrow" w:hAnsi="Arial Narrow" w:cs="Tahoma"/>
          <w:szCs w:val="24"/>
        </w:rPr>
        <w:t xml:space="preserve">au régime fiscal et douanier en vigueur </w:t>
      </w:r>
      <w:r w:rsidRPr="006162C1">
        <w:rPr>
          <w:rFonts w:ascii="Arial Narrow" w:hAnsi="Arial Narrow" w:cs="Tahoma"/>
          <w:szCs w:val="24"/>
        </w:rPr>
        <w:t xml:space="preserve">dans la république du Cameroun. Le marché est conclu tout taxes comprises, conformément à </w:t>
      </w:r>
      <w:r w:rsidRPr="006162C1">
        <w:rPr>
          <w:rFonts w:ascii="Arial Narrow" w:hAnsi="Arial Narrow"/>
          <w:szCs w:val="24"/>
        </w:rPr>
        <w:t>la loi n°…………… du ….  Portant loi de finances de la République du Camero</w:t>
      </w:r>
      <w:r w:rsidR="002A3B32" w:rsidRPr="006162C1">
        <w:rPr>
          <w:rFonts w:ascii="Arial Narrow" w:hAnsi="Arial Narrow"/>
          <w:szCs w:val="24"/>
        </w:rPr>
        <w:t xml:space="preserve">un </w:t>
      </w:r>
      <w:r w:rsidR="002A3B32" w:rsidRPr="002A3B32">
        <w:rPr>
          <w:rFonts w:ascii="Arial Narrow" w:hAnsi="Arial Narrow"/>
          <w:szCs w:val="24"/>
          <w:highlight w:val="yellow"/>
        </w:rPr>
        <w:t>pour</w:t>
      </w:r>
      <w:r w:rsidR="002A3B32">
        <w:rPr>
          <w:rFonts w:ascii="Arial Narrow" w:hAnsi="Arial Narrow"/>
          <w:szCs w:val="24"/>
        </w:rPr>
        <w:t xml:space="preserve"> l’exercice 2025 </w:t>
      </w:r>
      <w:r w:rsidRPr="002B00A5">
        <w:rPr>
          <w:rFonts w:ascii="Arial Narrow" w:hAnsi="Arial Narrow"/>
          <w:szCs w:val="24"/>
        </w:rPr>
        <w:t>et au Code Général des Impôts qui définissent les</w:t>
      </w:r>
      <w:r w:rsidRPr="002B00A5">
        <w:rPr>
          <w:rFonts w:ascii="Arial Narrow" w:hAnsi="Arial Narrow" w:cs="Tahoma"/>
          <w:szCs w:val="24"/>
        </w:rPr>
        <w:t xml:space="preserve"> modalités de mise en œuvre du régime fiscal des Marchés Publics. </w:t>
      </w:r>
    </w:p>
    <w:bookmarkEnd w:id="141"/>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La fiscalité applicable au présent marché comporte notamment :</w:t>
      </w:r>
    </w:p>
    <w:p w:rsidR="00335B05" w:rsidRPr="002B00A5" w:rsidRDefault="00335B05" w:rsidP="002C2A6B">
      <w:pPr>
        <w:widowControl w:val="0"/>
        <w:numPr>
          <w:ilvl w:val="0"/>
          <w:numId w:val="59"/>
        </w:numPr>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Des impôts et taxes relatifs aux bénéfices industriels et commerciaux, y compris l’AIR qui constitue un précompte sur l’impôt des sociétés;</w:t>
      </w:r>
    </w:p>
    <w:p w:rsidR="00335B05" w:rsidRPr="002B00A5" w:rsidRDefault="00335B05" w:rsidP="002C2A6B">
      <w:pPr>
        <w:widowControl w:val="0"/>
        <w:numPr>
          <w:ilvl w:val="0"/>
          <w:numId w:val="59"/>
        </w:numPr>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Des droits d’enregistrement calculés conformément aux stipulations du code des impôts;</w:t>
      </w:r>
    </w:p>
    <w:p w:rsidR="00335B05" w:rsidRPr="002B00A5" w:rsidRDefault="00335B05" w:rsidP="002C2A6B">
      <w:pPr>
        <w:widowControl w:val="0"/>
        <w:numPr>
          <w:ilvl w:val="0"/>
          <w:numId w:val="59"/>
        </w:numPr>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Des droits et taxes attachés à la réalisation des prestations prévues par le marché:</w:t>
      </w:r>
    </w:p>
    <w:p w:rsidR="00335B05" w:rsidRPr="002B00A5" w:rsidRDefault="00335B05" w:rsidP="002C2A6B">
      <w:pPr>
        <w:widowControl w:val="0"/>
        <w:numPr>
          <w:ilvl w:val="3"/>
          <w:numId w:val="60"/>
        </w:numPr>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Des droits et taxes d’entrée sur le territoire camerounais (droits de douanes, TVA, taxe informatique);</w:t>
      </w:r>
    </w:p>
    <w:p w:rsidR="00335B05" w:rsidRPr="002B00A5" w:rsidRDefault="00335B05" w:rsidP="002C2A6B">
      <w:pPr>
        <w:widowControl w:val="0"/>
        <w:numPr>
          <w:ilvl w:val="3"/>
          <w:numId w:val="60"/>
        </w:numPr>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Des droits et taxes communaux,</w:t>
      </w:r>
    </w:p>
    <w:p w:rsidR="00335B05" w:rsidRPr="002B00A5" w:rsidRDefault="00335B05" w:rsidP="002C2A6B">
      <w:pPr>
        <w:widowControl w:val="0"/>
        <w:numPr>
          <w:ilvl w:val="3"/>
          <w:numId w:val="60"/>
        </w:numPr>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Des droits et taxes relatifs aux prélèvements des matériaux et d’eau.</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Ces éléments doivent être intégrés dans les charges que le cocontractant impute sur ses coûts d’intervention et constituer l’un des éléments des sous-détails des prix hors taxes.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Le prix TTC s’entend TVA incluse.</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Arial"/>
          <w:color w:val="000000"/>
          <w:szCs w:val="24"/>
        </w:rPr>
      </w:pPr>
      <w:r w:rsidRPr="002B00A5">
        <w:rPr>
          <w:rFonts w:ascii="Arial Narrow" w:hAnsi="Arial Narrow" w:cs="Arial"/>
          <w:color w:val="000000"/>
          <w:szCs w:val="24"/>
        </w:rPr>
        <w:t>Sauf mention spécifique contraire figurant au Marché, le cocontractant devra supporter et payer tous droits, taxes, impôts et charges lui incombant ainsi qu’à ses sous-traitants.</w:t>
      </w:r>
    </w:p>
    <w:p w:rsidR="00335B05" w:rsidRPr="002B00A5" w:rsidRDefault="00335B05" w:rsidP="00335B05">
      <w:pPr>
        <w:widowControl w:val="0"/>
        <w:suppressAutoHyphens/>
        <w:autoSpaceDE w:val="0"/>
        <w:autoSpaceDN w:val="0"/>
        <w:spacing w:after="60" w:line="360" w:lineRule="auto"/>
        <w:ind w:right="-20"/>
        <w:textAlignment w:val="baseline"/>
        <w:rPr>
          <w:rFonts w:ascii="Arial Narrow" w:hAnsi="Arial Narrow" w:cs="Tahoma"/>
          <w:sz w:val="12"/>
          <w:szCs w:val="24"/>
        </w:rPr>
      </w:pPr>
    </w:p>
    <w:p w:rsidR="00335B05" w:rsidRPr="002B00A5" w:rsidRDefault="00335B05" w:rsidP="00335B05">
      <w:pPr>
        <w:widowControl w:val="0"/>
        <w:suppressAutoHyphens/>
        <w:autoSpaceDE w:val="0"/>
        <w:autoSpaceDN w:val="0"/>
        <w:spacing w:before="120" w:after="120" w:line="360" w:lineRule="auto"/>
        <w:ind w:left="284" w:right="-23"/>
        <w:textAlignment w:val="baseline"/>
        <w:rPr>
          <w:rFonts w:ascii="Arial Narrow" w:hAnsi="Arial Narrow" w:cs="Tahoma"/>
          <w:b/>
          <w:bCs/>
          <w:sz w:val="28"/>
          <w:szCs w:val="28"/>
        </w:rPr>
      </w:pPr>
      <w:bookmarkStart w:id="142" w:name="_Toc157610570"/>
      <w:r w:rsidRPr="002B00A5">
        <w:rPr>
          <w:rFonts w:ascii="Arial Narrow" w:hAnsi="Arial Narrow" w:cs="Tahoma"/>
          <w:b/>
          <w:bCs/>
          <w:sz w:val="28"/>
          <w:szCs w:val="28"/>
        </w:rPr>
        <w:t>Article 37- Timbres et enregistrement des marchés</w:t>
      </w:r>
      <w:bookmarkEnd w:id="142"/>
    </w:p>
    <w:p w:rsidR="00335B05" w:rsidRPr="002B00A5" w:rsidRDefault="00335B05" w:rsidP="00335B05">
      <w:pPr>
        <w:widowControl w:val="0"/>
        <w:suppressAutoHyphens/>
        <w:autoSpaceDE w:val="0"/>
        <w:autoSpaceDN w:val="0"/>
        <w:spacing w:after="60" w:line="360" w:lineRule="auto"/>
        <w:ind w:right="98"/>
        <w:textAlignment w:val="baseline"/>
        <w:rPr>
          <w:rFonts w:ascii="Arial Narrow" w:hAnsi="Arial Narrow" w:cs="Tahoma"/>
          <w:szCs w:val="24"/>
        </w:rPr>
      </w:pPr>
      <w:r w:rsidRPr="002B00A5">
        <w:rPr>
          <w:rFonts w:ascii="Arial Narrow" w:hAnsi="Arial Narrow" w:cs="Tahoma"/>
          <w:szCs w:val="24"/>
        </w:rPr>
        <w:t>Sept (07) exemplaires originaux du marché seront timbrés et enregistrés par les soins et aux frais du cocontractant, conformément à la règlementation en vigueur au Cameroun.</w:t>
      </w:r>
    </w:p>
    <w:p w:rsidR="00335B05" w:rsidRPr="002B00A5" w:rsidRDefault="00335B05" w:rsidP="00335B05">
      <w:pPr>
        <w:widowControl w:val="0"/>
        <w:suppressAutoHyphens/>
        <w:autoSpaceDE w:val="0"/>
        <w:autoSpaceDN w:val="0"/>
        <w:spacing w:after="60" w:line="360" w:lineRule="auto"/>
        <w:ind w:right="-20"/>
        <w:textAlignment w:val="baseline"/>
        <w:rPr>
          <w:rFonts w:ascii="Arial Narrow" w:hAnsi="Arial Narrow" w:cs="Tahoma"/>
          <w:b/>
          <w:bCs/>
          <w:szCs w:val="24"/>
        </w:rPr>
      </w:pPr>
    </w:p>
    <w:p w:rsidR="00335B05" w:rsidRPr="002B00A5" w:rsidRDefault="00335B05" w:rsidP="00335B05">
      <w:pPr>
        <w:widowControl w:val="0"/>
        <w:suppressAutoHyphens/>
        <w:autoSpaceDE w:val="0"/>
        <w:autoSpaceDN w:val="0"/>
        <w:spacing w:before="240" w:after="240" w:line="360" w:lineRule="auto"/>
        <w:ind w:left="833" w:right="-210" w:hanging="360"/>
        <w:jc w:val="center"/>
        <w:textAlignment w:val="baseline"/>
        <w:rPr>
          <w:rFonts w:ascii="Arial Narrow" w:hAnsi="Arial Narrow" w:cs="Tahoma"/>
          <w:b/>
          <w:bCs/>
          <w:caps/>
          <w:sz w:val="32"/>
          <w:szCs w:val="32"/>
        </w:rPr>
      </w:pPr>
      <w:bookmarkStart w:id="143" w:name="_Toc157610571"/>
      <w:r>
        <w:rPr>
          <w:rFonts w:ascii="Arial Narrow" w:hAnsi="Arial Narrow" w:cs="Tahoma"/>
          <w:b/>
          <w:bCs/>
          <w:caps/>
          <w:sz w:val="32"/>
          <w:szCs w:val="32"/>
        </w:rPr>
        <w:t xml:space="preserve">CHAPITRE V : </w:t>
      </w:r>
      <w:r w:rsidRPr="002B00A5">
        <w:rPr>
          <w:rFonts w:ascii="Arial Narrow" w:hAnsi="Arial Narrow" w:cs="Tahoma"/>
          <w:b/>
          <w:bCs/>
          <w:caps/>
          <w:sz w:val="32"/>
          <w:szCs w:val="32"/>
        </w:rPr>
        <w:t>Dispositions diverses</w:t>
      </w:r>
      <w:bookmarkEnd w:id="143"/>
    </w:p>
    <w:p w:rsidR="00335B05" w:rsidRPr="002B00A5" w:rsidRDefault="00335B05" w:rsidP="00335B05">
      <w:pPr>
        <w:widowControl w:val="0"/>
        <w:suppressAutoHyphens/>
        <w:autoSpaceDE w:val="0"/>
        <w:autoSpaceDN w:val="0"/>
        <w:spacing w:line="360" w:lineRule="auto"/>
        <w:ind w:left="284" w:right="-23"/>
        <w:textAlignment w:val="baseline"/>
        <w:rPr>
          <w:rFonts w:ascii="Arial Narrow" w:hAnsi="Arial Narrow" w:cs="Tahoma"/>
          <w:b/>
          <w:bCs/>
          <w:sz w:val="28"/>
          <w:szCs w:val="28"/>
        </w:rPr>
      </w:pPr>
      <w:bookmarkStart w:id="144" w:name="_Toc157610572"/>
      <w:r w:rsidRPr="002B00A5">
        <w:rPr>
          <w:rFonts w:ascii="Arial Narrow" w:hAnsi="Arial Narrow" w:cs="Tahoma"/>
          <w:b/>
          <w:bCs/>
          <w:sz w:val="28"/>
          <w:szCs w:val="28"/>
        </w:rPr>
        <w:t>Article 38- Résiliation du marché</w:t>
      </w:r>
      <w:bookmarkEnd w:id="144"/>
      <w:r w:rsidRPr="002B00A5">
        <w:rPr>
          <w:rFonts w:ascii="Arial Narrow" w:hAnsi="Arial Narrow" w:cs="Tahoma"/>
          <w:b/>
          <w:bCs/>
          <w:sz w:val="28"/>
          <w:szCs w:val="28"/>
        </w:rPr>
        <w:t xml:space="preserve"> </w:t>
      </w:r>
    </w:p>
    <w:p w:rsidR="00335B05" w:rsidRPr="000B6B4E" w:rsidRDefault="00335B05" w:rsidP="00335B05">
      <w:pPr>
        <w:widowControl w:val="0"/>
        <w:suppressAutoHyphens/>
        <w:autoSpaceDE w:val="0"/>
        <w:autoSpaceDN w:val="0"/>
        <w:spacing w:line="360" w:lineRule="auto"/>
        <w:ind w:left="284" w:right="-23"/>
        <w:textAlignment w:val="baseline"/>
        <w:rPr>
          <w:rFonts w:ascii="Arial Narrow" w:hAnsi="Arial Narrow" w:cs="Tahoma"/>
          <w:b/>
          <w:bCs/>
          <w:szCs w:val="24"/>
        </w:rPr>
      </w:pPr>
      <w:bookmarkStart w:id="145" w:name="_Toc157610573"/>
      <w:r w:rsidRPr="000B6B4E">
        <w:rPr>
          <w:rFonts w:ascii="Arial Narrow" w:hAnsi="Arial Narrow" w:cs="Tahoma"/>
          <w:b/>
          <w:bCs/>
          <w:szCs w:val="24"/>
        </w:rPr>
        <w:t>38.1 Le marché est résilié de plein droit dans l’un des cas suivants :</w:t>
      </w:r>
    </w:p>
    <w:p w:rsidR="00335B05" w:rsidRPr="000B6B4E" w:rsidRDefault="00335B05" w:rsidP="002C2A6B">
      <w:pPr>
        <w:widowControl w:val="0"/>
        <w:numPr>
          <w:ilvl w:val="0"/>
          <w:numId w:val="56"/>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Décès du titulaire du marché. Dans ce cas, le Maître d’Ouvrage peut, s’il y a lieu, autoriser que soient acceptées les propositions présentées par les ayant droits pour la continuation des prestations ;</w:t>
      </w:r>
    </w:p>
    <w:p w:rsidR="00335B05" w:rsidRPr="000B6B4E" w:rsidRDefault="00335B05" w:rsidP="002C2A6B">
      <w:pPr>
        <w:widowControl w:val="0"/>
        <w:numPr>
          <w:ilvl w:val="0"/>
          <w:numId w:val="56"/>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Faillite du titulaire du marché. Dans ce cas, le Maître d’Ouvrage peut accepter s’il y a lieu, des propositions qui peuvent être présentées par les créanciers pour la continuation des prestations ;</w:t>
      </w:r>
    </w:p>
    <w:p w:rsidR="00335B05" w:rsidRPr="000B6B4E" w:rsidRDefault="00335B05" w:rsidP="002C2A6B">
      <w:pPr>
        <w:widowControl w:val="0"/>
        <w:numPr>
          <w:ilvl w:val="0"/>
          <w:numId w:val="56"/>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lastRenderedPageBreak/>
        <w:t>Liquidation judiciaire, si le co-contractant de l’Administration n’est pas autorisé par le tribunal à continuer l’exploitation de son entreprise ;</w:t>
      </w:r>
    </w:p>
    <w:p w:rsidR="00335B05" w:rsidRPr="000B6B4E" w:rsidRDefault="00335B05" w:rsidP="002C2A6B">
      <w:pPr>
        <w:widowControl w:val="0"/>
        <w:numPr>
          <w:ilvl w:val="0"/>
          <w:numId w:val="56"/>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 xml:space="preserve">En cas de sous-traitance, de cotraitance ou de sous-commande sans autorisation </w:t>
      </w:r>
      <w:r w:rsidR="002A3B32">
        <w:rPr>
          <w:rFonts w:ascii="Arial Narrow" w:hAnsi="Arial Narrow" w:cs="Tahoma"/>
          <w:szCs w:val="24"/>
        </w:rPr>
        <w:t>préalable du Maître d’Ouvrage</w:t>
      </w:r>
      <w:r w:rsidRPr="000B6B4E">
        <w:rPr>
          <w:rFonts w:ascii="Arial Narrow" w:hAnsi="Arial Narrow" w:cs="Tahoma"/>
          <w:szCs w:val="24"/>
        </w:rPr>
        <w:t>;</w:t>
      </w:r>
    </w:p>
    <w:p w:rsidR="00335B05" w:rsidRPr="000B6B4E" w:rsidRDefault="00335B05" w:rsidP="002C2A6B">
      <w:pPr>
        <w:widowControl w:val="0"/>
        <w:numPr>
          <w:ilvl w:val="0"/>
          <w:numId w:val="56"/>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Défaillance du cocontractant de l’Administration dûment notifiée à ce dernier par le Maître d’Ouvrage par ordre de service valant mise en demeure et la carence constatée ;</w:t>
      </w:r>
    </w:p>
    <w:p w:rsidR="00335B05" w:rsidRPr="000B6B4E" w:rsidRDefault="00335B05" w:rsidP="002C2A6B">
      <w:pPr>
        <w:widowControl w:val="0"/>
        <w:numPr>
          <w:ilvl w:val="0"/>
          <w:numId w:val="56"/>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 xml:space="preserve"> Non-respect de la législation ou de la réglementation du travail ;</w:t>
      </w:r>
    </w:p>
    <w:p w:rsidR="00335B05" w:rsidRPr="000B6B4E" w:rsidRDefault="00335B05" w:rsidP="002C2A6B">
      <w:pPr>
        <w:widowControl w:val="0"/>
        <w:numPr>
          <w:ilvl w:val="0"/>
          <w:numId w:val="56"/>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Variation importante des prix dans les conditions définies par le cahier des clauses administratives générales, suite à la modification des conditions économiques ou des quantités initiales du marché ;</w:t>
      </w:r>
    </w:p>
    <w:p w:rsidR="00335B05" w:rsidRPr="000B6B4E" w:rsidRDefault="00335B05" w:rsidP="002C2A6B">
      <w:pPr>
        <w:widowControl w:val="0"/>
        <w:numPr>
          <w:ilvl w:val="0"/>
          <w:numId w:val="56"/>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 xml:space="preserve">Manœuvres frauduleuses et corruption dûment constatées. </w:t>
      </w:r>
    </w:p>
    <w:p w:rsidR="00335B05" w:rsidRPr="000B6B4E" w:rsidRDefault="00335B05" w:rsidP="00335B05">
      <w:pPr>
        <w:widowControl w:val="0"/>
        <w:suppressAutoHyphens/>
        <w:autoSpaceDE w:val="0"/>
        <w:autoSpaceDN w:val="0"/>
        <w:spacing w:before="120" w:after="120" w:line="360" w:lineRule="auto"/>
        <w:ind w:left="284" w:right="-23"/>
        <w:textAlignment w:val="baseline"/>
        <w:rPr>
          <w:rFonts w:ascii="Arial Narrow" w:hAnsi="Arial Narrow" w:cs="Tahoma"/>
          <w:szCs w:val="24"/>
        </w:rPr>
      </w:pPr>
      <w:r w:rsidRPr="000B6B4E">
        <w:rPr>
          <w:rFonts w:ascii="Arial Narrow" w:hAnsi="Arial Narrow" w:cs="Tahoma"/>
          <w:szCs w:val="24"/>
        </w:rPr>
        <w:t>38</w:t>
      </w:r>
      <w:r w:rsidRPr="000B6B4E">
        <w:rPr>
          <w:rFonts w:ascii="Arial Narrow" w:hAnsi="Arial Narrow" w:cs="Tahoma"/>
          <w:b/>
          <w:bCs/>
          <w:szCs w:val="24"/>
        </w:rPr>
        <w:t>.2 Le marché peut également être résilié dans les conditions stipulées dans le CCAG, notamment</w:t>
      </w:r>
      <w:r w:rsidRPr="000B6B4E">
        <w:rPr>
          <w:rFonts w:ascii="Arial Narrow" w:hAnsi="Arial Narrow" w:cs="Tahoma"/>
          <w:szCs w:val="24"/>
        </w:rPr>
        <w:t xml:space="preserve"> dans l’un des cas suivants :</w:t>
      </w:r>
    </w:p>
    <w:p w:rsidR="00335B05" w:rsidRPr="000B6B4E" w:rsidRDefault="00335B05" w:rsidP="002C2A6B">
      <w:pPr>
        <w:widowControl w:val="0"/>
        <w:numPr>
          <w:ilvl w:val="0"/>
          <w:numId w:val="53"/>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Retard dans les prestations entraînant des pénalités au-delàde10% du montant des prestations ;</w:t>
      </w:r>
    </w:p>
    <w:p w:rsidR="00335B05" w:rsidRPr="000B6B4E" w:rsidRDefault="00335B05" w:rsidP="002C2A6B">
      <w:pPr>
        <w:widowControl w:val="0"/>
        <w:numPr>
          <w:ilvl w:val="0"/>
          <w:numId w:val="53"/>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Refus de la reprise des prestations non conformes ;</w:t>
      </w:r>
    </w:p>
    <w:p w:rsidR="00335B05" w:rsidRPr="000B6B4E" w:rsidRDefault="00335B05" w:rsidP="002C2A6B">
      <w:pPr>
        <w:widowControl w:val="0"/>
        <w:numPr>
          <w:ilvl w:val="0"/>
          <w:numId w:val="53"/>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Ajournement ou interruption prolongée décidée par le Maitre d’Ouvrage,</w:t>
      </w:r>
    </w:p>
    <w:p w:rsidR="00335B05" w:rsidRPr="000B6B4E" w:rsidRDefault="00335B05" w:rsidP="002C2A6B">
      <w:pPr>
        <w:widowControl w:val="0"/>
        <w:numPr>
          <w:ilvl w:val="0"/>
          <w:numId w:val="53"/>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Non-paiement persistant des prestations</w:t>
      </w:r>
    </w:p>
    <w:p w:rsidR="00335B05" w:rsidRPr="000B6B4E" w:rsidRDefault="00335B05" w:rsidP="002C2A6B">
      <w:pPr>
        <w:widowControl w:val="0"/>
        <w:numPr>
          <w:ilvl w:val="0"/>
          <w:numId w:val="53"/>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 xml:space="preserve">Motif d’intérêt général </w:t>
      </w:r>
    </w:p>
    <w:p w:rsidR="00335B05" w:rsidRPr="000B6B4E" w:rsidRDefault="00335B05" w:rsidP="00335B05">
      <w:pPr>
        <w:widowControl w:val="0"/>
        <w:suppressAutoHyphens/>
        <w:autoSpaceDE w:val="0"/>
        <w:autoSpaceDN w:val="0"/>
        <w:spacing w:before="120" w:after="120" w:line="360" w:lineRule="auto"/>
        <w:ind w:left="284" w:right="-23"/>
        <w:textAlignment w:val="baseline"/>
        <w:rPr>
          <w:rFonts w:ascii="Arial Narrow" w:hAnsi="Arial Narrow" w:cs="Tahoma"/>
          <w:color w:val="F79646" w:themeColor="accent6"/>
          <w:szCs w:val="24"/>
        </w:rPr>
      </w:pPr>
      <w:r w:rsidRPr="000B6B4E">
        <w:rPr>
          <w:rFonts w:ascii="Arial Narrow" w:hAnsi="Arial Narrow" w:cs="Tahoma"/>
          <w:b/>
          <w:bCs/>
          <w:szCs w:val="24"/>
        </w:rPr>
        <w:t xml:space="preserve">38.3 Le </w:t>
      </w:r>
      <w:r w:rsidRPr="000B6B4E">
        <w:rPr>
          <w:rFonts w:ascii="Arial Narrow" w:hAnsi="Arial Narrow" w:cs="Tahoma"/>
          <w:b/>
          <w:bCs/>
          <w:color w:val="F79646" w:themeColor="accent6"/>
          <w:szCs w:val="24"/>
        </w:rPr>
        <w:t>marché peut également être résilié dans les conditions stipulées dans le CCAG, notamment dans l’un des cas suivants</w:t>
      </w:r>
      <w:r w:rsidRPr="000B6B4E">
        <w:rPr>
          <w:rFonts w:ascii="Arial Narrow" w:hAnsi="Arial Narrow" w:cs="Tahoma"/>
          <w:color w:val="F79646" w:themeColor="accent6"/>
          <w:szCs w:val="24"/>
        </w:rPr>
        <w:t> :</w:t>
      </w:r>
    </w:p>
    <w:p w:rsidR="00335B05" w:rsidRPr="000B6B4E" w:rsidRDefault="00335B05" w:rsidP="002C2A6B">
      <w:pPr>
        <w:widowControl w:val="0"/>
        <w:numPr>
          <w:ilvl w:val="0"/>
          <w:numId w:val="73"/>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En cas de force majeure et après avis de l’Autorité chargée des marchés publics en l’absence de toute responsabilité du cocontractant de l’administration sans préjudice des indemnités auxquels ce dernier peut prétendre ;</w:t>
      </w:r>
    </w:p>
    <w:p w:rsidR="00335B05" w:rsidRPr="000B6B4E" w:rsidRDefault="00335B05" w:rsidP="002C2A6B">
      <w:pPr>
        <w:widowControl w:val="0"/>
        <w:numPr>
          <w:ilvl w:val="0"/>
          <w:numId w:val="73"/>
        </w:numPr>
        <w:suppressAutoHyphens/>
        <w:autoSpaceDE w:val="0"/>
        <w:autoSpaceDN w:val="0"/>
        <w:spacing w:before="120" w:after="120" w:line="360" w:lineRule="auto"/>
        <w:ind w:right="-23"/>
        <w:textAlignment w:val="baseline"/>
        <w:rPr>
          <w:rFonts w:ascii="Arial Narrow" w:hAnsi="Arial Narrow" w:cs="Tahoma"/>
          <w:szCs w:val="24"/>
        </w:rPr>
      </w:pPr>
      <w:r w:rsidRPr="000B6B4E">
        <w:rPr>
          <w:rFonts w:ascii="Arial Narrow" w:hAnsi="Arial Narrow" w:cs="Tahoma"/>
          <w:szCs w:val="24"/>
        </w:rPr>
        <w:t>Non-paiement persistant des prestations</w:t>
      </w:r>
    </w:p>
    <w:p w:rsidR="00335B05" w:rsidRPr="002B00A5" w:rsidRDefault="00335B05" w:rsidP="00335B05">
      <w:pPr>
        <w:widowControl w:val="0"/>
        <w:suppressAutoHyphens/>
        <w:autoSpaceDE w:val="0"/>
        <w:autoSpaceDN w:val="0"/>
        <w:spacing w:before="120" w:after="120" w:line="360" w:lineRule="auto"/>
        <w:ind w:left="284" w:right="-23"/>
        <w:textAlignment w:val="baseline"/>
        <w:rPr>
          <w:rFonts w:ascii="Arial Narrow" w:hAnsi="Arial Narrow" w:cs="Tahoma"/>
          <w:b/>
          <w:bCs/>
          <w:sz w:val="28"/>
          <w:szCs w:val="28"/>
        </w:rPr>
      </w:pPr>
      <w:r w:rsidRPr="002B00A5">
        <w:rPr>
          <w:rFonts w:ascii="Arial Narrow" w:hAnsi="Arial Narrow" w:cs="Tahoma"/>
          <w:b/>
          <w:bCs/>
          <w:sz w:val="28"/>
          <w:szCs w:val="28"/>
        </w:rPr>
        <w:t>Article 39- Cas de force majeure</w:t>
      </w:r>
      <w:bookmarkEnd w:id="145"/>
    </w:p>
    <w:p w:rsidR="00335B05" w:rsidRPr="006162C1" w:rsidRDefault="00335B05" w:rsidP="00335B05">
      <w:pPr>
        <w:widowControl w:val="0"/>
        <w:suppressAutoHyphens/>
        <w:autoSpaceDE w:val="0"/>
        <w:autoSpaceDN w:val="0"/>
        <w:spacing w:after="60" w:line="360" w:lineRule="auto"/>
        <w:ind w:right="-20"/>
        <w:textAlignment w:val="baseline"/>
        <w:rPr>
          <w:rFonts w:ascii="Arial Narrow" w:hAnsi="Arial Narrow" w:cs="Tahoma"/>
          <w:iCs/>
          <w:color w:val="FFFFFF" w:themeColor="background1"/>
          <w:szCs w:val="24"/>
        </w:rPr>
      </w:pPr>
      <w:r w:rsidRPr="006162C1">
        <w:rPr>
          <w:rFonts w:ascii="Arial Narrow" w:hAnsi="Arial Narrow" w:cs="Tahoma"/>
          <w:iCs/>
          <w:szCs w:val="24"/>
        </w:rPr>
        <w:t xml:space="preserve">Le titulaire de l’accord-cadre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w:t>
      </w:r>
      <w:r w:rsidR="002A3B32" w:rsidRPr="006162C1">
        <w:rPr>
          <w:rFonts w:ascii="Arial Narrow" w:hAnsi="Arial Narrow" w:cs="Tahoma"/>
          <w:iCs/>
          <w:szCs w:val="24"/>
        </w:rPr>
        <w:t>délais</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bookmarkStart w:id="146" w:name="_Hlk143524677"/>
      <w:r w:rsidRPr="002B00A5">
        <w:rPr>
          <w:rFonts w:ascii="Arial Narrow" w:hAnsi="Arial Narrow" w:cs="Tahoma"/>
          <w:szCs w:val="24"/>
        </w:rPr>
        <w:t>Les cas de force majeure seront constatés conformément aux dispositions du CCAG. Il appartient au Maître d’Ouvrage d’apprécier le caractère de force majeure et les justificatifs fournis.</w:t>
      </w:r>
    </w:p>
    <w:bookmarkEnd w:id="146"/>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r w:rsidRPr="002B00A5">
        <w:rPr>
          <w:rFonts w:ascii="Arial Narrow" w:hAnsi="Arial Narrow" w:cs="Tahoma"/>
          <w:szCs w:val="24"/>
        </w:rPr>
        <w:t xml:space="preserve">Dans le cas où l’entrepreneur invoquerait le cas de force majeure relevant des conditions météorologiques, les seuils en </w:t>
      </w:r>
      <w:r w:rsidRPr="002B00A5">
        <w:rPr>
          <w:rFonts w:ascii="Arial Narrow" w:hAnsi="Arial Narrow" w:cs="Tahoma"/>
          <w:szCs w:val="24"/>
        </w:rPr>
        <w:lastRenderedPageBreak/>
        <w:t>deçà desquels aucune réclamation ne sera admise sont :</w:t>
      </w:r>
    </w:p>
    <w:p w:rsidR="00335B05" w:rsidRPr="002B00A5" w:rsidRDefault="00335B05" w:rsidP="002C2A6B">
      <w:pPr>
        <w:widowControl w:val="0"/>
        <w:numPr>
          <w:ilvl w:val="0"/>
          <w:numId w:val="42"/>
        </w:numPr>
        <w:suppressAutoHyphens/>
        <w:autoSpaceDE w:val="0"/>
        <w:autoSpaceDN w:val="0"/>
        <w:spacing w:after="60" w:line="360" w:lineRule="auto"/>
        <w:ind w:left="567" w:hanging="283"/>
        <w:textAlignment w:val="baseline"/>
        <w:rPr>
          <w:rFonts w:ascii="Arial Narrow" w:hAnsi="Arial Narrow" w:cs="Tahoma"/>
          <w:szCs w:val="24"/>
        </w:rPr>
      </w:pPr>
      <w:r w:rsidRPr="002B00A5">
        <w:rPr>
          <w:rFonts w:ascii="Arial Narrow" w:hAnsi="Arial Narrow" w:cs="Tahoma"/>
          <w:i/>
          <w:iCs/>
          <w:szCs w:val="24"/>
        </w:rPr>
        <w:t>Pluie : 200 millimètres en 24 heures ;</w:t>
      </w:r>
    </w:p>
    <w:p w:rsidR="00335B05" w:rsidRPr="002B00A5" w:rsidRDefault="00335B05" w:rsidP="002C2A6B">
      <w:pPr>
        <w:widowControl w:val="0"/>
        <w:numPr>
          <w:ilvl w:val="0"/>
          <w:numId w:val="42"/>
        </w:numPr>
        <w:suppressAutoHyphens/>
        <w:autoSpaceDE w:val="0"/>
        <w:autoSpaceDN w:val="0"/>
        <w:spacing w:after="60" w:line="360" w:lineRule="auto"/>
        <w:ind w:left="567" w:hanging="283"/>
        <w:textAlignment w:val="baseline"/>
        <w:rPr>
          <w:rFonts w:ascii="Arial Narrow" w:hAnsi="Arial Narrow" w:cs="Tahoma"/>
          <w:szCs w:val="24"/>
        </w:rPr>
      </w:pPr>
      <w:r w:rsidRPr="002B00A5">
        <w:rPr>
          <w:rFonts w:ascii="Arial Narrow" w:hAnsi="Arial Narrow" w:cs="Tahoma"/>
          <w:i/>
          <w:iCs/>
          <w:szCs w:val="24"/>
        </w:rPr>
        <w:t>Vent : 40 mètres par seconde ;</w:t>
      </w:r>
    </w:p>
    <w:p w:rsidR="00335B05" w:rsidRPr="002B00A5" w:rsidRDefault="00335B05" w:rsidP="002C2A6B">
      <w:pPr>
        <w:widowControl w:val="0"/>
        <w:numPr>
          <w:ilvl w:val="0"/>
          <w:numId w:val="42"/>
        </w:numPr>
        <w:suppressAutoHyphens/>
        <w:autoSpaceDE w:val="0"/>
        <w:autoSpaceDN w:val="0"/>
        <w:spacing w:after="60" w:line="360" w:lineRule="auto"/>
        <w:ind w:left="567" w:hanging="283"/>
        <w:textAlignment w:val="baseline"/>
        <w:rPr>
          <w:rFonts w:ascii="Arial Narrow" w:hAnsi="Arial Narrow" w:cs="Tahoma"/>
          <w:szCs w:val="24"/>
        </w:rPr>
      </w:pPr>
      <w:r w:rsidRPr="002B00A5">
        <w:rPr>
          <w:rFonts w:ascii="Arial Narrow" w:hAnsi="Arial Narrow" w:cs="Tahoma"/>
          <w:i/>
          <w:iCs/>
          <w:szCs w:val="24"/>
        </w:rPr>
        <w:t>Crue : la crue de fréquence décennale.</w:t>
      </w:r>
    </w:p>
    <w:p w:rsidR="00335B05" w:rsidRPr="002B00A5" w:rsidRDefault="00335B05" w:rsidP="00335B05">
      <w:pPr>
        <w:widowControl w:val="0"/>
        <w:suppressAutoHyphens/>
        <w:autoSpaceDE w:val="0"/>
        <w:autoSpaceDN w:val="0"/>
        <w:spacing w:after="60" w:line="360" w:lineRule="auto"/>
        <w:ind w:right="-20"/>
        <w:textAlignment w:val="baseline"/>
        <w:rPr>
          <w:rFonts w:ascii="Arial Narrow" w:hAnsi="Arial Narrow" w:cs="Tahoma"/>
          <w:b/>
          <w:bCs/>
          <w:szCs w:val="24"/>
        </w:rPr>
      </w:pPr>
    </w:p>
    <w:p w:rsidR="00335B05" w:rsidRPr="002B00A5" w:rsidRDefault="00335B05" w:rsidP="00830B71">
      <w:pPr>
        <w:widowControl w:val="0"/>
        <w:suppressAutoHyphens/>
        <w:autoSpaceDE w:val="0"/>
        <w:autoSpaceDN w:val="0"/>
        <w:spacing w:before="120" w:after="120" w:line="360" w:lineRule="auto"/>
        <w:ind w:right="-23"/>
        <w:textAlignment w:val="baseline"/>
        <w:rPr>
          <w:rFonts w:ascii="Arial Narrow" w:hAnsi="Arial Narrow" w:cs="Tahoma"/>
          <w:b/>
          <w:bCs/>
          <w:sz w:val="28"/>
          <w:szCs w:val="28"/>
        </w:rPr>
      </w:pPr>
      <w:bookmarkStart w:id="147" w:name="_Toc157610574"/>
      <w:r w:rsidRPr="002B00A5">
        <w:rPr>
          <w:rFonts w:ascii="Arial Narrow" w:hAnsi="Arial Narrow" w:cs="Tahoma"/>
          <w:b/>
          <w:bCs/>
          <w:sz w:val="28"/>
          <w:szCs w:val="28"/>
        </w:rPr>
        <w:t>Article 40- Différends et litiges</w:t>
      </w:r>
      <w:bookmarkEnd w:id="147"/>
      <w:r w:rsidRPr="002B00A5">
        <w:rPr>
          <w:rFonts w:ascii="Arial Narrow" w:hAnsi="Arial Narrow" w:cs="Tahoma"/>
          <w:b/>
          <w:bCs/>
          <w:sz w:val="28"/>
          <w:szCs w:val="28"/>
        </w:rPr>
        <w:t xml:space="preserve"> </w:t>
      </w:r>
    </w:p>
    <w:p w:rsidR="00335B05" w:rsidRPr="002B00A5" w:rsidRDefault="00335B05" w:rsidP="00830B71">
      <w:pPr>
        <w:widowControl w:val="0"/>
        <w:suppressAutoHyphens/>
        <w:autoSpaceDE w:val="0"/>
        <w:autoSpaceDN w:val="0"/>
        <w:spacing w:after="60" w:line="360" w:lineRule="auto"/>
        <w:ind w:right="90"/>
        <w:textAlignment w:val="baseline"/>
        <w:rPr>
          <w:rFonts w:ascii="Arial Narrow" w:hAnsi="Arial Narrow" w:cs="Tahoma"/>
          <w:szCs w:val="24"/>
        </w:rPr>
      </w:pPr>
      <w:r w:rsidRPr="002B00A5">
        <w:rPr>
          <w:rFonts w:ascii="Arial Narrow" w:hAnsi="Arial Narrow" w:cs="Tahoma"/>
          <w:spacing w:val="5"/>
          <w:szCs w:val="24"/>
        </w:rPr>
        <w:t>Les différends ou litiges nés de l’exécution du présent marché peuvent faire l’objet d’un règlement à l’amiable. Lorsqu’aucun</w:t>
      </w:r>
      <w:r w:rsidRPr="002B00A5">
        <w:rPr>
          <w:rFonts w:ascii="Arial Narrow" w:hAnsi="Arial Narrow" w:cs="Tahoma"/>
          <w:szCs w:val="24"/>
        </w:rPr>
        <w:t xml:space="preserve">e solution amiable </w:t>
      </w:r>
      <w:r w:rsidRPr="002B00A5">
        <w:rPr>
          <w:rFonts w:ascii="Arial Narrow" w:hAnsi="Arial Narrow" w:cs="Tahoma"/>
          <w:spacing w:val="5"/>
          <w:szCs w:val="24"/>
        </w:rPr>
        <w:t>n</w:t>
      </w:r>
      <w:r w:rsidRPr="002B00A5">
        <w:rPr>
          <w:rFonts w:ascii="Arial Narrow" w:hAnsi="Arial Narrow" w:cs="Tahoma"/>
          <w:szCs w:val="24"/>
        </w:rPr>
        <w:t>e peut être</w:t>
      </w:r>
      <w:r w:rsidRPr="002B00A5">
        <w:rPr>
          <w:rFonts w:ascii="Arial Narrow" w:hAnsi="Arial Narrow" w:cs="Tahoma"/>
          <w:spacing w:val="5"/>
          <w:szCs w:val="24"/>
        </w:rPr>
        <w:t xml:space="preserve"> </w:t>
      </w:r>
      <w:r w:rsidRPr="002B00A5">
        <w:rPr>
          <w:rFonts w:ascii="Arial Narrow" w:hAnsi="Arial Narrow" w:cs="Tahoma"/>
          <w:szCs w:val="24"/>
        </w:rPr>
        <w:t>apportée au différend, celui-ci est porté devant la juridiction Camerounaise compétente</w:t>
      </w:r>
      <w:r w:rsidR="00830B71">
        <w:rPr>
          <w:rFonts w:ascii="Arial Narrow" w:hAnsi="Arial Narrow" w:cs="Tahoma"/>
          <w:szCs w:val="24"/>
        </w:rPr>
        <w:t>.</w:t>
      </w:r>
    </w:p>
    <w:p w:rsidR="00335B05" w:rsidRPr="002B00A5" w:rsidRDefault="00335B05" w:rsidP="00830B71">
      <w:pPr>
        <w:widowControl w:val="0"/>
        <w:suppressAutoHyphens/>
        <w:autoSpaceDE w:val="0"/>
        <w:autoSpaceDN w:val="0"/>
        <w:spacing w:before="120" w:after="120" w:line="360" w:lineRule="auto"/>
        <w:ind w:right="-23"/>
        <w:textAlignment w:val="baseline"/>
        <w:rPr>
          <w:rFonts w:ascii="Arial Narrow" w:hAnsi="Arial Narrow" w:cs="Tahoma"/>
          <w:b/>
          <w:bCs/>
          <w:sz w:val="28"/>
          <w:szCs w:val="28"/>
        </w:rPr>
      </w:pPr>
      <w:bookmarkStart w:id="148" w:name="_Toc157610575"/>
      <w:r w:rsidRPr="002B00A5">
        <w:rPr>
          <w:rFonts w:ascii="Arial Narrow" w:hAnsi="Arial Narrow" w:cs="Tahoma"/>
          <w:b/>
          <w:bCs/>
          <w:w w:val="98"/>
          <w:sz w:val="28"/>
          <w:szCs w:val="28"/>
        </w:rPr>
        <w:t>Article 41- Edition et diffusion du présent marché</w:t>
      </w:r>
      <w:bookmarkEnd w:id="148"/>
    </w:p>
    <w:p w:rsidR="00335B05" w:rsidRPr="002B00A5" w:rsidRDefault="00335B05" w:rsidP="00335B05">
      <w:pPr>
        <w:widowControl w:val="0"/>
        <w:suppressAutoHyphens/>
        <w:autoSpaceDE w:val="0"/>
        <w:autoSpaceDN w:val="0"/>
        <w:spacing w:after="60" w:line="360" w:lineRule="auto"/>
        <w:ind w:right="95"/>
        <w:textAlignment w:val="baseline"/>
        <w:rPr>
          <w:rFonts w:ascii="Arial Narrow" w:hAnsi="Arial Narrow" w:cs="Tahoma"/>
          <w:szCs w:val="24"/>
        </w:rPr>
      </w:pPr>
      <w:r w:rsidRPr="002B00A5">
        <w:rPr>
          <w:rFonts w:ascii="Arial Narrow" w:hAnsi="Arial Narrow" w:cs="Tahoma"/>
          <w:szCs w:val="24"/>
        </w:rPr>
        <w:t xml:space="preserve">La rédaction ou la mise en forme des documents constitutifs du marché sont assurées par le Maître d’Ouvrage. Vingt (20) exemplaires du présent marché seront édités par les soins du prestataire et transmis </w:t>
      </w:r>
      <w:r w:rsidRPr="002B00A5">
        <w:rPr>
          <w:rFonts w:ascii="Arial Narrow" w:hAnsi="Arial Narrow" w:cs="Tahoma"/>
          <w:iCs/>
          <w:szCs w:val="24"/>
        </w:rPr>
        <w:t>au Maitre d’Ouvrage</w:t>
      </w:r>
      <w:r w:rsidRPr="002B00A5">
        <w:rPr>
          <w:rFonts w:ascii="Arial Narrow" w:hAnsi="Arial Narrow" w:cs="Tahoma"/>
          <w:szCs w:val="24"/>
        </w:rPr>
        <w:t>.</w:t>
      </w:r>
    </w:p>
    <w:p w:rsidR="00335B05" w:rsidRPr="002B00A5" w:rsidRDefault="00335B05" w:rsidP="00335B05">
      <w:pPr>
        <w:widowControl w:val="0"/>
        <w:suppressAutoHyphens/>
        <w:autoSpaceDE w:val="0"/>
        <w:autoSpaceDN w:val="0"/>
        <w:spacing w:after="60" w:line="360" w:lineRule="auto"/>
        <w:textAlignment w:val="baseline"/>
        <w:rPr>
          <w:rFonts w:ascii="Arial Narrow" w:hAnsi="Arial Narrow" w:cs="Tahoma"/>
          <w:szCs w:val="24"/>
        </w:rPr>
      </w:pPr>
    </w:p>
    <w:p w:rsidR="00335B05" w:rsidRPr="002B00A5" w:rsidRDefault="00335B05" w:rsidP="00335B05">
      <w:pPr>
        <w:widowControl w:val="0"/>
        <w:suppressAutoHyphens/>
        <w:autoSpaceDE w:val="0"/>
        <w:autoSpaceDN w:val="0"/>
        <w:spacing w:before="120" w:after="120" w:line="360" w:lineRule="auto"/>
        <w:ind w:left="284" w:right="-23"/>
        <w:textAlignment w:val="baseline"/>
        <w:rPr>
          <w:rFonts w:ascii="Arial Narrow" w:hAnsi="Arial Narrow" w:cs="Tahoma"/>
          <w:b/>
          <w:bCs/>
          <w:sz w:val="28"/>
          <w:szCs w:val="28"/>
        </w:rPr>
      </w:pPr>
      <w:bookmarkStart w:id="149" w:name="_Toc157610576"/>
      <w:r w:rsidRPr="002B00A5">
        <w:rPr>
          <w:rFonts w:ascii="Arial Narrow" w:hAnsi="Arial Narrow" w:cs="Tahoma"/>
          <w:b/>
          <w:bCs/>
          <w:w w:val="97"/>
          <w:sz w:val="28"/>
          <w:szCs w:val="28"/>
        </w:rPr>
        <w:t>Article 42 et dernier : Validité et Entrée en vigueur du marché</w:t>
      </w:r>
      <w:bookmarkEnd w:id="149"/>
    </w:p>
    <w:p w:rsidR="00335B05" w:rsidRPr="002B00A5" w:rsidRDefault="00335B05" w:rsidP="00335B05">
      <w:pPr>
        <w:widowControl w:val="0"/>
        <w:suppressAutoHyphens/>
        <w:autoSpaceDE w:val="0"/>
        <w:autoSpaceDN w:val="0"/>
        <w:spacing w:after="60" w:line="360" w:lineRule="auto"/>
        <w:ind w:right="95"/>
        <w:textAlignment w:val="baseline"/>
        <w:rPr>
          <w:rFonts w:ascii="Arial Narrow" w:hAnsi="Arial Narrow" w:cs="Tahoma"/>
          <w:szCs w:val="24"/>
        </w:rPr>
      </w:pPr>
      <w:r w:rsidRPr="002B00A5">
        <w:rPr>
          <w:rFonts w:ascii="Arial Narrow" w:hAnsi="Arial Narrow" w:cs="Tahoma"/>
          <w:szCs w:val="24"/>
        </w:rPr>
        <w:t xml:space="preserve">Le présent marché ne deviendra définitif qu’après sa signature par </w:t>
      </w:r>
      <w:r w:rsidRPr="002B00A5">
        <w:rPr>
          <w:rFonts w:ascii="Arial Narrow" w:hAnsi="Arial Narrow" w:cs="Tahoma"/>
          <w:iCs/>
          <w:szCs w:val="24"/>
        </w:rPr>
        <w:t>le Maitre d’Ouvrage</w:t>
      </w:r>
      <w:r w:rsidRPr="002B00A5">
        <w:rPr>
          <w:rFonts w:ascii="Arial Narrow" w:hAnsi="Arial Narrow" w:cs="Tahoma"/>
          <w:szCs w:val="24"/>
        </w:rPr>
        <w:t>. Il entrera en vigueur dès sa notification au cocontractant.</w:t>
      </w:r>
    </w:p>
    <w:p w:rsidR="00335B05" w:rsidRPr="00DB7826" w:rsidRDefault="00335B05" w:rsidP="00335B05">
      <w:pPr>
        <w:widowControl w:val="0"/>
        <w:suppressAutoHyphens/>
        <w:autoSpaceDE w:val="0"/>
        <w:autoSpaceDN w:val="0"/>
        <w:spacing w:after="60" w:line="360" w:lineRule="auto"/>
        <w:ind w:right="-20"/>
        <w:textAlignment w:val="baseline"/>
        <w:rPr>
          <w:rFonts w:ascii="Arial Narrow" w:hAnsi="Arial Narrow"/>
          <w:szCs w:val="24"/>
        </w:rPr>
      </w:pPr>
      <w:r w:rsidRPr="00DB7826">
        <w:rPr>
          <w:rFonts w:ascii="Arial Narrow" w:hAnsi="Arial Narrow"/>
          <w:szCs w:val="24"/>
        </w:rPr>
        <w:t xml:space="preserve">Page n° ___ et Dernière du Marché ou Lettre-Commande N°________/M ou LC/MO ou MOD/CPM/CCCM-AG/20__ </w:t>
      </w:r>
    </w:p>
    <w:p w:rsidR="00335B05" w:rsidRPr="00DB7826" w:rsidRDefault="00335B05" w:rsidP="00335B05">
      <w:pPr>
        <w:widowControl w:val="0"/>
        <w:suppressAutoHyphens/>
        <w:autoSpaceDE w:val="0"/>
        <w:autoSpaceDN w:val="0"/>
        <w:spacing w:after="60" w:line="360" w:lineRule="auto"/>
        <w:ind w:right="-20"/>
        <w:textAlignment w:val="baseline"/>
        <w:rPr>
          <w:rFonts w:ascii="Arial Narrow" w:hAnsi="Arial Narrow"/>
          <w:szCs w:val="24"/>
        </w:rPr>
      </w:pPr>
      <w:r w:rsidRPr="00DB7826">
        <w:rPr>
          <w:rFonts w:ascii="Arial Narrow" w:hAnsi="Arial Narrow"/>
          <w:szCs w:val="24"/>
        </w:rPr>
        <w:t xml:space="preserve">Passé après Appel d’Offres </w:t>
      </w:r>
      <w:r w:rsidRPr="00DB7826">
        <w:rPr>
          <w:rFonts w:ascii="Arial Narrow" w:hAnsi="Arial Narrow"/>
          <w:i/>
          <w:iCs/>
          <w:szCs w:val="24"/>
        </w:rPr>
        <w:t>[préciser références appel d’offres]</w:t>
      </w:r>
    </w:p>
    <w:p w:rsidR="00335B05" w:rsidRPr="00DB7826" w:rsidRDefault="00335B05" w:rsidP="00335B05">
      <w:pPr>
        <w:widowControl w:val="0"/>
        <w:suppressAutoHyphens/>
        <w:autoSpaceDE w:val="0"/>
        <w:autoSpaceDN w:val="0"/>
        <w:spacing w:after="60" w:line="360" w:lineRule="auto"/>
        <w:ind w:right="-20"/>
        <w:textAlignment w:val="baseline"/>
        <w:rPr>
          <w:rFonts w:ascii="Arial Narrow" w:hAnsi="Arial Narrow"/>
          <w:szCs w:val="24"/>
        </w:rPr>
      </w:pPr>
      <w:r w:rsidRPr="00DB7826">
        <w:rPr>
          <w:rFonts w:ascii="Arial Narrow" w:hAnsi="Arial Narrow"/>
          <w:szCs w:val="24"/>
        </w:rPr>
        <w:t>Avec _______________________,</w:t>
      </w:r>
    </w:p>
    <w:p w:rsidR="00335B05" w:rsidRPr="00DB7826" w:rsidRDefault="00335B05" w:rsidP="00335B05">
      <w:pPr>
        <w:widowControl w:val="0"/>
        <w:suppressAutoHyphens/>
        <w:autoSpaceDE w:val="0"/>
        <w:autoSpaceDN w:val="0"/>
        <w:spacing w:after="60" w:line="360" w:lineRule="auto"/>
        <w:ind w:right="-20"/>
        <w:textAlignment w:val="baseline"/>
        <w:rPr>
          <w:rFonts w:ascii="Arial Narrow" w:hAnsi="Arial Narrow"/>
          <w:szCs w:val="24"/>
        </w:rPr>
      </w:pPr>
      <w:r w:rsidRPr="00DB7826">
        <w:rPr>
          <w:rFonts w:ascii="Arial Narrow" w:hAnsi="Arial Narrow"/>
          <w:szCs w:val="24"/>
        </w:rPr>
        <w:t>Pour la fourniture de ___________________________________.</w:t>
      </w:r>
    </w:p>
    <w:p w:rsidR="00335B05" w:rsidRPr="00DB7826" w:rsidRDefault="00335B05" w:rsidP="00335B05">
      <w:pPr>
        <w:widowControl w:val="0"/>
        <w:tabs>
          <w:tab w:val="left" w:pos="2680"/>
        </w:tabs>
        <w:suppressAutoHyphens/>
        <w:autoSpaceDE w:val="0"/>
        <w:autoSpaceDN w:val="0"/>
        <w:spacing w:after="60" w:line="360" w:lineRule="auto"/>
        <w:ind w:right="-20"/>
        <w:textAlignment w:val="baseline"/>
        <w:rPr>
          <w:rFonts w:ascii="Arial Narrow" w:hAnsi="Arial Narrow"/>
          <w:szCs w:val="24"/>
        </w:rPr>
      </w:pPr>
      <w:r w:rsidRPr="00DB7826">
        <w:rPr>
          <w:rFonts w:ascii="Arial Narrow" w:hAnsi="Arial Narrow"/>
          <w:b/>
          <w:bCs/>
          <w:szCs w:val="24"/>
        </w:rPr>
        <w:t xml:space="preserve">Délai de livraison : </w:t>
      </w:r>
      <w:r w:rsidRPr="00DB7826">
        <w:rPr>
          <w:rFonts w:ascii="Arial Narrow" w:hAnsi="Arial Narrow"/>
          <w:szCs w:val="24"/>
        </w:rPr>
        <w:t>_______________</w:t>
      </w:r>
      <w:r w:rsidRPr="00DB7826">
        <w:rPr>
          <w:rFonts w:ascii="Arial Narrow" w:hAnsi="Arial Narrow"/>
          <w:i/>
          <w:iCs/>
          <w:szCs w:val="24"/>
        </w:rPr>
        <w:t xml:space="preserve"> [A compléter en jours, semaines, mois ou années]</w:t>
      </w:r>
    </w:p>
    <w:p w:rsidR="00335B05" w:rsidRPr="00DB7826" w:rsidRDefault="00335B05" w:rsidP="00335B05">
      <w:pPr>
        <w:widowControl w:val="0"/>
        <w:tabs>
          <w:tab w:val="left" w:pos="1843"/>
          <w:tab w:val="left" w:pos="7371"/>
        </w:tabs>
        <w:suppressAutoHyphens/>
        <w:autoSpaceDE w:val="0"/>
        <w:autoSpaceDN w:val="0"/>
        <w:spacing w:after="60" w:line="360" w:lineRule="auto"/>
        <w:ind w:right="-20"/>
        <w:textAlignment w:val="baseline"/>
        <w:rPr>
          <w:rFonts w:ascii="Arial Narrow" w:hAnsi="Arial Narrow"/>
          <w:i/>
          <w:iCs/>
          <w:szCs w:val="24"/>
        </w:rPr>
      </w:pPr>
      <w:r w:rsidRPr="00DB7826">
        <w:rPr>
          <w:rFonts w:ascii="Arial Narrow" w:hAnsi="Arial Narrow"/>
          <w:b/>
          <w:bCs/>
          <w:szCs w:val="24"/>
        </w:rPr>
        <w:t xml:space="preserve">Montant du marché </w:t>
      </w:r>
      <w:r w:rsidRPr="00DB7826">
        <w:rPr>
          <w:rFonts w:ascii="Arial Narrow" w:hAnsi="Arial Narrow"/>
          <w:szCs w:val="24"/>
        </w:rPr>
        <w:t xml:space="preserve">: </w:t>
      </w:r>
      <w:r w:rsidRPr="00DB7826">
        <w:rPr>
          <w:rFonts w:ascii="Arial Narrow" w:hAnsi="Arial Narrow"/>
          <w:i/>
          <w:iCs/>
          <w:szCs w:val="24"/>
        </w:rPr>
        <w:t>[A rappeler en Francs CFA, toutes taxes comprises en chiffres et en lettres]</w:t>
      </w: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335B05" w:rsidRPr="00DB7826" w:rsidTr="00E46F6C">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left="20" w:right="-20" w:firstLine="460"/>
              <w:textAlignment w:val="baseline"/>
              <w:rPr>
                <w:rFonts w:ascii="Arial Narrow" w:hAnsi="Arial Narrow"/>
                <w:szCs w:val="24"/>
              </w:rPr>
            </w:pP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r w:rsidRPr="00DB7826">
              <w:rPr>
                <w:rFonts w:ascii="Arial Narrow" w:hAnsi="Arial Narrow"/>
                <w:szCs w:val="24"/>
              </w:rPr>
              <w:t>Montant en chiffres</w:t>
            </w:r>
          </w:p>
        </w:tc>
        <w:tc>
          <w:tcPr>
            <w:tcW w:w="2552"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r w:rsidRPr="00DB7826">
              <w:rPr>
                <w:rFonts w:ascii="Arial Narrow" w:hAnsi="Arial Narrow"/>
                <w:szCs w:val="24"/>
              </w:rPr>
              <w:t>Montant en lettres</w:t>
            </w:r>
          </w:p>
        </w:tc>
      </w:tr>
      <w:tr w:rsidR="00335B05" w:rsidRPr="00DB7826" w:rsidTr="00E46F6C">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left="20" w:right="-20" w:firstLine="460"/>
              <w:textAlignment w:val="baseline"/>
              <w:rPr>
                <w:rFonts w:ascii="Arial Narrow" w:hAnsi="Arial Narrow"/>
                <w:szCs w:val="24"/>
              </w:rPr>
            </w:pPr>
            <w:r w:rsidRPr="00DB7826">
              <w:rPr>
                <w:rFonts w:ascii="Arial Narrow" w:hAnsi="Arial Narrow"/>
                <w:szCs w:val="24"/>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c>
          <w:tcPr>
            <w:tcW w:w="2552"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r>
      <w:tr w:rsidR="00335B05" w:rsidRPr="00DB7826" w:rsidTr="00E46F6C">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left="20" w:right="-20" w:firstLine="460"/>
              <w:textAlignment w:val="baseline"/>
              <w:rPr>
                <w:rFonts w:ascii="Arial Narrow" w:hAnsi="Arial Narrow"/>
                <w:szCs w:val="24"/>
              </w:rPr>
            </w:pPr>
            <w:r w:rsidRPr="00DB7826">
              <w:rPr>
                <w:rFonts w:ascii="Arial Narrow" w:hAnsi="Arial Narrow"/>
                <w:szCs w:val="24"/>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c>
          <w:tcPr>
            <w:tcW w:w="2552"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r>
      <w:tr w:rsidR="00335B05" w:rsidRPr="00DB7826" w:rsidTr="00E46F6C">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left="20" w:right="-20" w:firstLine="460"/>
              <w:textAlignment w:val="baseline"/>
              <w:rPr>
                <w:rFonts w:ascii="Arial Narrow" w:hAnsi="Arial Narrow"/>
                <w:szCs w:val="24"/>
              </w:rPr>
            </w:pPr>
            <w:r w:rsidRPr="00DB7826">
              <w:rPr>
                <w:rFonts w:ascii="Arial Narrow" w:hAnsi="Arial Narrow"/>
                <w:szCs w:val="24"/>
              </w:rPr>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c>
          <w:tcPr>
            <w:tcW w:w="2552"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r>
      <w:tr w:rsidR="00335B05" w:rsidRPr="00DB7826" w:rsidTr="00E46F6C">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left="20" w:right="-20" w:firstLine="460"/>
              <w:textAlignment w:val="baseline"/>
              <w:rPr>
                <w:rFonts w:ascii="Arial Narrow" w:hAnsi="Arial Narrow"/>
                <w:szCs w:val="24"/>
              </w:rPr>
            </w:pPr>
            <w:r w:rsidRPr="00DB7826">
              <w:rPr>
                <w:rFonts w:ascii="Arial Narrow" w:hAnsi="Arial Narrow"/>
                <w:szCs w:val="24"/>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c>
          <w:tcPr>
            <w:tcW w:w="2552"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r>
      <w:tr w:rsidR="00335B05" w:rsidRPr="00DB7826" w:rsidTr="00E46F6C">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left="20" w:right="-20" w:firstLine="460"/>
              <w:textAlignment w:val="baseline"/>
              <w:rPr>
                <w:rFonts w:ascii="Arial Narrow" w:hAnsi="Arial Narrow"/>
                <w:szCs w:val="24"/>
              </w:rPr>
            </w:pPr>
            <w:r w:rsidRPr="00DB7826">
              <w:rPr>
                <w:rFonts w:ascii="Arial Narrow" w:hAnsi="Arial Narrow"/>
                <w:szCs w:val="24"/>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c>
          <w:tcPr>
            <w:tcW w:w="2552" w:type="dxa"/>
            <w:tcBorders>
              <w:top w:val="single" w:sz="4" w:space="0" w:color="221F1F"/>
              <w:left w:val="single" w:sz="4" w:space="0" w:color="221F1F"/>
              <w:bottom w:val="single" w:sz="4" w:space="0" w:color="221F1F"/>
              <w:right w:val="single" w:sz="4" w:space="0" w:color="221F1F"/>
            </w:tcBorders>
          </w:tcPr>
          <w:p w:rsidR="00335B05" w:rsidRPr="00DB7826" w:rsidRDefault="00335B05" w:rsidP="00E46F6C">
            <w:pPr>
              <w:widowControl w:val="0"/>
              <w:suppressAutoHyphens/>
              <w:autoSpaceDE w:val="0"/>
              <w:autoSpaceDN w:val="0"/>
              <w:spacing w:after="60" w:line="360" w:lineRule="auto"/>
              <w:ind w:firstLine="460"/>
              <w:textAlignment w:val="baseline"/>
              <w:rPr>
                <w:rFonts w:ascii="Arial Narrow" w:hAnsi="Arial Narrow"/>
                <w:szCs w:val="24"/>
              </w:rPr>
            </w:pPr>
          </w:p>
        </w:tc>
      </w:tr>
    </w:tbl>
    <w:p w:rsidR="00335B05" w:rsidRPr="00DB7826" w:rsidRDefault="00335B05" w:rsidP="00335B05">
      <w:pPr>
        <w:widowControl w:val="0"/>
        <w:suppressAutoHyphens/>
        <w:autoSpaceDE w:val="0"/>
        <w:autoSpaceDN w:val="0"/>
        <w:spacing w:after="60" w:line="360" w:lineRule="auto"/>
        <w:ind w:firstLine="319"/>
        <w:jc w:val="center"/>
        <w:textAlignment w:val="baseline"/>
        <w:rPr>
          <w:rFonts w:ascii="Arial Narrow" w:hAnsi="Arial Narrow" w:cs="Arial"/>
          <w:szCs w:val="24"/>
        </w:rPr>
      </w:pPr>
    </w:p>
    <w:tbl>
      <w:tblPr>
        <w:tblStyle w:val="Grilledutableau3"/>
        <w:tblW w:w="9776" w:type="dxa"/>
        <w:tblLook w:val="04A0" w:firstRow="1" w:lastRow="0" w:firstColumn="1" w:lastColumn="0" w:noHBand="0" w:noVBand="1"/>
      </w:tblPr>
      <w:tblGrid>
        <w:gridCol w:w="9776"/>
      </w:tblGrid>
      <w:tr w:rsidR="00335B05" w:rsidRPr="00DB7826" w:rsidTr="00E46F6C">
        <w:trPr>
          <w:trHeight w:val="1647"/>
        </w:trPr>
        <w:tc>
          <w:tcPr>
            <w:tcW w:w="9776" w:type="dxa"/>
          </w:tcPr>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b/>
                <w:bCs/>
                <w:szCs w:val="24"/>
              </w:rPr>
            </w:pPr>
            <w:r w:rsidRPr="00DB7826">
              <w:rPr>
                <w:rFonts w:ascii="Arial Narrow" w:hAnsi="Arial Narrow" w:cs="Arial"/>
                <w:b/>
                <w:bCs/>
                <w:szCs w:val="24"/>
              </w:rPr>
              <w:lastRenderedPageBreak/>
              <w:t>Lu et accepté par le Cocontractant</w:t>
            </w: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b/>
                <w:bCs/>
                <w:szCs w:val="24"/>
              </w:rPr>
            </w:pP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b/>
                <w:bCs/>
                <w:szCs w:val="24"/>
              </w:rPr>
            </w:pP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b/>
                <w:bCs/>
                <w:szCs w:val="24"/>
              </w:rPr>
            </w:pPr>
            <w:r w:rsidRPr="00DB7826">
              <w:rPr>
                <w:rFonts w:ascii="Arial Narrow" w:hAnsi="Arial Narrow" w:cs="Arial"/>
                <w:b/>
                <w:bCs/>
                <w:szCs w:val="24"/>
              </w:rPr>
              <w:t>Ville, date</w:t>
            </w: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szCs w:val="24"/>
              </w:rPr>
            </w:pPr>
          </w:p>
        </w:tc>
      </w:tr>
      <w:tr w:rsidR="00335B05" w:rsidRPr="00DB7826" w:rsidTr="00E46F6C">
        <w:trPr>
          <w:trHeight w:val="1647"/>
        </w:trPr>
        <w:tc>
          <w:tcPr>
            <w:tcW w:w="9776" w:type="dxa"/>
          </w:tcPr>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b/>
                <w:szCs w:val="24"/>
              </w:rPr>
            </w:pPr>
            <w:r w:rsidRPr="00DB7826">
              <w:rPr>
                <w:rFonts w:ascii="Arial Narrow" w:hAnsi="Arial Narrow" w:cs="Arial"/>
                <w:b/>
                <w:szCs w:val="24"/>
              </w:rPr>
              <w:t>Autorité contractante</w:t>
            </w: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i/>
                <w:iCs/>
                <w:szCs w:val="24"/>
              </w:rPr>
            </w:pPr>
            <w:r w:rsidRPr="00DB7826">
              <w:rPr>
                <w:rFonts w:ascii="Arial Narrow" w:hAnsi="Arial Narrow" w:cs="Arial"/>
                <w:i/>
                <w:iCs/>
                <w:szCs w:val="24"/>
              </w:rPr>
              <w:t xml:space="preserve">Le Maître d’Ouvrage </w:t>
            </w: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i/>
                <w:iCs/>
                <w:szCs w:val="24"/>
              </w:rPr>
            </w:pP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i/>
                <w:iCs/>
                <w:szCs w:val="24"/>
              </w:rPr>
            </w:pP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b/>
                <w:bCs/>
                <w:szCs w:val="24"/>
              </w:rPr>
            </w:pPr>
            <w:r w:rsidRPr="00DB7826">
              <w:rPr>
                <w:rFonts w:ascii="Arial Narrow" w:hAnsi="Arial Narrow" w:cs="Arial"/>
                <w:b/>
                <w:bCs/>
                <w:szCs w:val="24"/>
              </w:rPr>
              <w:t>Ville, date</w:t>
            </w: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szCs w:val="24"/>
              </w:rPr>
            </w:pPr>
          </w:p>
        </w:tc>
      </w:tr>
      <w:tr w:rsidR="00335B05" w:rsidRPr="00DB7826" w:rsidTr="00E46F6C">
        <w:trPr>
          <w:trHeight w:val="1647"/>
        </w:trPr>
        <w:tc>
          <w:tcPr>
            <w:tcW w:w="9776" w:type="dxa"/>
          </w:tcPr>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szCs w:val="24"/>
              </w:rPr>
            </w:pPr>
            <w:r w:rsidRPr="00DB7826">
              <w:rPr>
                <w:rFonts w:ascii="Arial Narrow" w:hAnsi="Arial Narrow" w:cs="Arial"/>
                <w:b/>
                <w:bCs/>
                <w:szCs w:val="24"/>
              </w:rPr>
              <w:t>Enregistrement</w:t>
            </w: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szCs w:val="24"/>
              </w:rPr>
            </w:pP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szCs w:val="24"/>
              </w:rPr>
            </w:pPr>
          </w:p>
          <w:p w:rsidR="00335B05" w:rsidRPr="00DB7826" w:rsidRDefault="00335B05" w:rsidP="00E46F6C">
            <w:pPr>
              <w:widowControl w:val="0"/>
              <w:suppressAutoHyphens/>
              <w:autoSpaceDE w:val="0"/>
              <w:autoSpaceDN w:val="0"/>
              <w:spacing w:after="60" w:line="360" w:lineRule="auto"/>
              <w:ind w:left="22" w:right="-20"/>
              <w:jc w:val="center"/>
              <w:textAlignment w:val="baseline"/>
              <w:rPr>
                <w:rFonts w:ascii="Arial Narrow" w:hAnsi="Arial Narrow" w:cs="Arial"/>
                <w:szCs w:val="24"/>
              </w:rPr>
            </w:pPr>
          </w:p>
        </w:tc>
      </w:tr>
    </w:tbl>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6162C1" w:rsidRDefault="006162C1" w:rsidP="00110708">
      <w:pPr>
        <w:spacing w:after="0"/>
        <w:ind w:left="390"/>
        <w:contextualSpacing/>
        <w:jc w:val="center"/>
        <w:rPr>
          <w:rFonts w:ascii="Times New Roman" w:eastAsia="Times New Roman" w:hAnsi="Times New Roman" w:cs="Times New Roman"/>
          <w:b/>
          <w:sz w:val="28"/>
          <w:szCs w:val="32"/>
          <w:lang w:eastAsia="fr-FR"/>
        </w:rPr>
      </w:pPr>
    </w:p>
    <w:p w:rsidR="006162C1" w:rsidRDefault="006162C1" w:rsidP="00110708">
      <w:pPr>
        <w:spacing w:after="0"/>
        <w:ind w:left="390"/>
        <w:contextualSpacing/>
        <w:jc w:val="center"/>
        <w:rPr>
          <w:rFonts w:ascii="Times New Roman" w:eastAsia="Times New Roman" w:hAnsi="Times New Roman" w:cs="Times New Roman"/>
          <w:b/>
          <w:sz w:val="28"/>
          <w:szCs w:val="32"/>
          <w:lang w:eastAsia="fr-FR"/>
        </w:rPr>
      </w:pPr>
    </w:p>
    <w:p w:rsidR="006162C1" w:rsidRDefault="006162C1" w:rsidP="00110708">
      <w:pPr>
        <w:spacing w:after="0"/>
        <w:ind w:left="390"/>
        <w:contextualSpacing/>
        <w:jc w:val="center"/>
        <w:rPr>
          <w:rFonts w:ascii="Times New Roman" w:eastAsia="Times New Roman" w:hAnsi="Times New Roman" w:cs="Times New Roman"/>
          <w:b/>
          <w:sz w:val="28"/>
          <w:szCs w:val="32"/>
          <w:lang w:eastAsia="fr-FR"/>
        </w:rPr>
      </w:pPr>
    </w:p>
    <w:p w:rsidR="006162C1" w:rsidRDefault="006162C1" w:rsidP="00110708">
      <w:pPr>
        <w:spacing w:after="0"/>
        <w:ind w:left="390"/>
        <w:contextualSpacing/>
        <w:jc w:val="center"/>
        <w:rPr>
          <w:rFonts w:ascii="Times New Roman" w:eastAsia="Times New Roman" w:hAnsi="Times New Roman" w:cs="Times New Roman"/>
          <w:b/>
          <w:sz w:val="28"/>
          <w:szCs w:val="32"/>
          <w:lang w:eastAsia="fr-FR"/>
        </w:rPr>
      </w:pPr>
    </w:p>
    <w:p w:rsidR="006162C1" w:rsidRDefault="006162C1" w:rsidP="00110708">
      <w:pPr>
        <w:spacing w:after="0"/>
        <w:ind w:left="390"/>
        <w:contextualSpacing/>
        <w:jc w:val="center"/>
        <w:rPr>
          <w:rFonts w:ascii="Times New Roman" w:eastAsia="Times New Roman" w:hAnsi="Times New Roman" w:cs="Times New Roman"/>
          <w:b/>
          <w:sz w:val="28"/>
          <w:szCs w:val="32"/>
          <w:lang w:eastAsia="fr-FR"/>
        </w:rPr>
      </w:pPr>
    </w:p>
    <w:p w:rsidR="006162C1" w:rsidRDefault="006162C1" w:rsidP="00110708">
      <w:pPr>
        <w:spacing w:after="0"/>
        <w:ind w:left="390"/>
        <w:contextualSpacing/>
        <w:jc w:val="center"/>
        <w:rPr>
          <w:rFonts w:ascii="Times New Roman" w:eastAsia="Times New Roman" w:hAnsi="Times New Roman" w:cs="Times New Roman"/>
          <w:b/>
          <w:sz w:val="28"/>
          <w:szCs w:val="32"/>
          <w:lang w:eastAsia="fr-FR"/>
        </w:rPr>
      </w:pPr>
    </w:p>
    <w:p w:rsidR="006162C1" w:rsidRDefault="006162C1" w:rsidP="00110708">
      <w:pPr>
        <w:spacing w:after="0"/>
        <w:ind w:left="390"/>
        <w:contextualSpacing/>
        <w:jc w:val="center"/>
        <w:rPr>
          <w:rFonts w:ascii="Times New Roman" w:eastAsia="Times New Roman" w:hAnsi="Times New Roman" w:cs="Times New Roman"/>
          <w:b/>
          <w:sz w:val="28"/>
          <w:szCs w:val="32"/>
          <w:lang w:eastAsia="fr-FR"/>
        </w:rPr>
      </w:pPr>
    </w:p>
    <w:p w:rsidR="006162C1" w:rsidRDefault="006162C1" w:rsidP="00110708">
      <w:pPr>
        <w:spacing w:after="0"/>
        <w:ind w:left="390"/>
        <w:contextualSpacing/>
        <w:jc w:val="center"/>
        <w:rPr>
          <w:rFonts w:ascii="Times New Roman" w:eastAsia="Times New Roman" w:hAnsi="Times New Roman" w:cs="Times New Roman"/>
          <w:b/>
          <w:sz w:val="28"/>
          <w:szCs w:val="32"/>
          <w:lang w:eastAsia="fr-FR"/>
        </w:rPr>
      </w:pPr>
    </w:p>
    <w:p w:rsidR="006162C1" w:rsidRDefault="006162C1" w:rsidP="00110708">
      <w:pPr>
        <w:spacing w:after="0"/>
        <w:ind w:left="390"/>
        <w:contextualSpacing/>
        <w:jc w:val="center"/>
        <w:rPr>
          <w:rFonts w:ascii="Times New Roman" w:eastAsia="Times New Roman" w:hAnsi="Times New Roman" w:cs="Times New Roman"/>
          <w:b/>
          <w:sz w:val="28"/>
          <w:szCs w:val="32"/>
          <w:lang w:eastAsia="fr-FR"/>
        </w:rPr>
      </w:pPr>
    </w:p>
    <w:p w:rsidR="0077357C" w:rsidRDefault="0077357C" w:rsidP="00110708">
      <w:pPr>
        <w:spacing w:after="0"/>
        <w:ind w:left="390"/>
        <w:contextualSpacing/>
        <w:jc w:val="center"/>
        <w:rPr>
          <w:rFonts w:ascii="Times New Roman" w:eastAsia="Times New Roman" w:hAnsi="Times New Roman" w:cs="Times New Roman"/>
          <w:b/>
          <w:sz w:val="28"/>
          <w:szCs w:val="32"/>
          <w:lang w:eastAsia="fr-FR"/>
        </w:rPr>
      </w:pPr>
    </w:p>
    <w:p w:rsidR="00830B71" w:rsidRPr="00F00382" w:rsidRDefault="00830B71" w:rsidP="00830B71">
      <w:pPr>
        <w:pStyle w:val="titre10"/>
        <w:outlineLvl w:val="0"/>
      </w:pPr>
      <w:bookmarkStart w:id="150" w:name="_Toc45057468"/>
      <w:bookmarkStart w:id="151" w:name="_Toc163144729"/>
      <w:bookmarkStart w:id="152" w:name="_Toc163145530"/>
      <w:bookmarkStart w:id="153" w:name="_Toc163441812"/>
      <w:r w:rsidRPr="00F00382">
        <w:t>PIECE VII :</w:t>
      </w:r>
      <w:bookmarkEnd w:id="150"/>
      <w:bookmarkEnd w:id="151"/>
      <w:bookmarkEnd w:id="152"/>
      <w:bookmarkEnd w:id="153"/>
      <w:r w:rsidRPr="00F00382">
        <w:t xml:space="preserve"> </w:t>
      </w:r>
    </w:p>
    <w:p w:rsidR="00830B71" w:rsidRPr="00F00382" w:rsidRDefault="00830B71" w:rsidP="00830B71">
      <w:pPr>
        <w:pStyle w:val="titre10"/>
        <w:outlineLvl w:val="0"/>
      </w:pPr>
      <w:r w:rsidRPr="00F00382">
        <w:br/>
      </w:r>
      <w:bookmarkStart w:id="154" w:name="_Toc390424947"/>
      <w:bookmarkStart w:id="155" w:name="_Toc163144730"/>
      <w:bookmarkStart w:id="156" w:name="_Toc163145531"/>
      <w:bookmarkStart w:id="157" w:name="_Toc163441813"/>
      <w:r w:rsidRPr="00F00382">
        <w:t xml:space="preserve">MODELE </w:t>
      </w:r>
      <w:r>
        <w:t xml:space="preserve">OU FORMULAIRES </w:t>
      </w:r>
      <w:r w:rsidRPr="00F00382">
        <w:t xml:space="preserve">DES PIECES A UTILISER </w:t>
      </w:r>
      <w:r w:rsidRPr="00F00382">
        <w:br/>
        <w:t>PAR LE SOUMISSIONNAIRE</w:t>
      </w:r>
      <w:bookmarkEnd w:id="154"/>
      <w:bookmarkEnd w:id="155"/>
      <w:bookmarkEnd w:id="156"/>
      <w:bookmarkEnd w:id="157"/>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335B05" w:rsidRDefault="00335B05" w:rsidP="00830B71">
      <w:pPr>
        <w:rPr>
          <w:rFonts w:ascii="Times New Roman" w:eastAsia="Times New Roman" w:hAnsi="Times New Roman" w:cs="Times New Roman"/>
          <w:b/>
          <w:sz w:val="28"/>
          <w:szCs w:val="32"/>
          <w:lang w:eastAsia="fr-FR"/>
        </w:rPr>
      </w:pPr>
      <w:r>
        <w:rPr>
          <w:rFonts w:ascii="Times New Roman" w:eastAsia="Times New Roman" w:hAnsi="Times New Roman" w:cs="Times New Roman"/>
          <w:b/>
          <w:sz w:val="28"/>
          <w:szCs w:val="32"/>
          <w:lang w:eastAsia="fr-FR"/>
        </w:rPr>
        <w:br w:type="page"/>
      </w:r>
    </w:p>
    <w:p w:rsidR="00335B05" w:rsidRDefault="00335B05" w:rsidP="00110708">
      <w:pPr>
        <w:spacing w:after="0"/>
        <w:ind w:left="390"/>
        <w:contextualSpacing/>
        <w:jc w:val="center"/>
        <w:rPr>
          <w:rFonts w:ascii="Times New Roman" w:eastAsia="Times New Roman" w:hAnsi="Times New Roman" w:cs="Times New Roman"/>
          <w:b/>
          <w:sz w:val="28"/>
          <w:szCs w:val="32"/>
          <w:lang w:eastAsia="fr-FR"/>
        </w:rPr>
      </w:pPr>
    </w:p>
    <w:p w:rsidR="007C0998" w:rsidRPr="007C0998" w:rsidRDefault="007C0998" w:rsidP="00830B71">
      <w:pPr>
        <w:widowControl w:val="0"/>
        <w:suppressAutoHyphens/>
        <w:autoSpaceDE w:val="0"/>
        <w:autoSpaceDN w:val="0"/>
        <w:spacing w:before="240" w:after="240" w:line="360" w:lineRule="auto"/>
        <w:ind w:right="-6"/>
        <w:textAlignment w:val="baseline"/>
        <w:rPr>
          <w:rFonts w:ascii="Arial Narrow" w:eastAsia="Times New Roman" w:hAnsi="Arial Narrow" w:cs="Arial"/>
          <w:b/>
          <w:bCs/>
          <w:caps/>
          <w:spacing w:val="36"/>
          <w:w w:val="80"/>
          <w:position w:val="-1"/>
          <w:sz w:val="32"/>
          <w:szCs w:val="32"/>
          <w:lang w:eastAsia="fr-FR"/>
        </w:rPr>
      </w:pPr>
      <w:r w:rsidRPr="007C0998">
        <w:rPr>
          <w:rFonts w:ascii="Arial Narrow" w:eastAsia="Times New Roman" w:hAnsi="Arial Narrow" w:cs="Arial"/>
          <w:b/>
          <w:bCs/>
          <w:caps/>
          <w:spacing w:val="36"/>
          <w:w w:val="80"/>
          <w:position w:val="-1"/>
          <w:sz w:val="32"/>
          <w:szCs w:val="32"/>
          <w:lang w:val="en-US" w:eastAsia="fr-FR"/>
        </w:rPr>
        <w:t xml:space="preserve">          </w:t>
      </w:r>
      <w:r w:rsidRPr="007C0998">
        <w:rPr>
          <w:rFonts w:ascii="Arial Narrow" w:eastAsia="Times New Roman" w:hAnsi="Arial Narrow" w:cs="Arial"/>
          <w:b/>
          <w:bCs/>
          <w:caps/>
          <w:spacing w:val="36"/>
          <w:w w:val="80"/>
          <w:position w:val="-1"/>
          <w:sz w:val="32"/>
          <w:szCs w:val="32"/>
          <w:lang w:eastAsia="fr-FR"/>
        </w:rPr>
        <w:t>Table des modèles</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Times New Roman"/>
          <w:sz w:val="24"/>
          <w:szCs w:val="24"/>
          <w:lang w:eastAsia="fr-FR"/>
        </w:rPr>
      </w:pPr>
      <w:r w:rsidRPr="007C0998">
        <w:rPr>
          <w:rFonts w:ascii="Arial Narrow" w:eastAsia="Times New Roman" w:hAnsi="Arial Narrow" w:cs="Arial"/>
          <w:spacing w:val="35"/>
          <w:sz w:val="24"/>
          <w:szCs w:val="24"/>
          <w:lang w:eastAsia="fr-FR"/>
        </w:rPr>
        <w:t>Annexe</w:t>
      </w:r>
      <w:r w:rsidRPr="007C0998">
        <w:rPr>
          <w:rFonts w:ascii="Arial Narrow" w:eastAsia="Times New Roman" w:hAnsi="Arial Narrow" w:cs="Arial"/>
          <w:sz w:val="24"/>
          <w:szCs w:val="24"/>
          <w:lang w:eastAsia="fr-FR"/>
        </w:rPr>
        <w:t xml:space="preserve">n°1: Modèle de lettre de soumission </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Times New Roman"/>
          <w:sz w:val="24"/>
          <w:szCs w:val="24"/>
          <w:lang w:eastAsia="fr-FR"/>
        </w:rPr>
      </w:pPr>
      <w:r w:rsidRPr="007C0998">
        <w:rPr>
          <w:rFonts w:ascii="Arial Narrow" w:eastAsia="Times New Roman" w:hAnsi="Arial Narrow" w:cs="Arial"/>
          <w:sz w:val="24"/>
          <w:szCs w:val="24"/>
          <w:lang w:eastAsia="fr-FR"/>
        </w:rPr>
        <w:t>Annexen°2: Modèle de cautionnement de soumission</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 xml:space="preserve">Annexen°3: Modèle de cautionnement d'avance de démarrage </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 xml:space="preserve">Annexen°4: Modèle de cautionnement de </w:t>
      </w:r>
      <w:r w:rsidRPr="007C0998">
        <w:rPr>
          <w:rFonts w:ascii="Arial Narrow" w:eastAsia="Times New Roman" w:hAnsi="Arial Narrow" w:cs="Arial"/>
          <w:spacing w:val="7"/>
          <w:sz w:val="24"/>
          <w:szCs w:val="24"/>
          <w:lang w:eastAsia="fr-FR"/>
        </w:rPr>
        <w:t>bonne exécution (</w:t>
      </w:r>
      <w:r w:rsidRPr="007C0998">
        <w:rPr>
          <w:rFonts w:ascii="Arial Narrow" w:eastAsia="Times New Roman" w:hAnsi="Arial Narrow" w:cs="Arial"/>
          <w:sz w:val="24"/>
          <w:szCs w:val="24"/>
          <w:lang w:eastAsia="fr-FR"/>
        </w:rPr>
        <w:t>retenue de garantie)</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Times New Roman"/>
          <w:color w:val="ED7D31"/>
          <w:sz w:val="24"/>
          <w:szCs w:val="24"/>
          <w:lang w:eastAsia="fr-FR"/>
        </w:rPr>
      </w:pPr>
      <w:r w:rsidRPr="007C0998">
        <w:rPr>
          <w:rFonts w:ascii="Arial Narrow" w:eastAsia="Times New Roman" w:hAnsi="Arial Narrow" w:cs="Arial"/>
          <w:sz w:val="24"/>
          <w:szCs w:val="24"/>
          <w:lang w:eastAsia="fr-FR"/>
        </w:rPr>
        <w:t>Annexe n° 5: Modèle de cautionnement définitif</w:t>
      </w:r>
    </w:p>
    <w:p w:rsidR="007C0998" w:rsidRPr="007C0998" w:rsidRDefault="007C0998" w:rsidP="007C0998">
      <w:pPr>
        <w:widowControl w:val="0"/>
        <w:suppressAutoHyphens/>
        <w:autoSpaceDE w:val="0"/>
        <w:autoSpaceDN w:val="0"/>
        <w:spacing w:after="0" w:line="360" w:lineRule="auto"/>
        <w:textAlignment w:val="baseline"/>
        <w:rPr>
          <w:rFonts w:ascii="Arial Narrow" w:eastAsia="Times New Roman" w:hAnsi="Arial Narrow" w:cs="Arial"/>
          <w:color w:val="000000"/>
          <w:sz w:val="24"/>
          <w:szCs w:val="24"/>
          <w:lang w:eastAsia="fr-FR"/>
        </w:rPr>
      </w:pPr>
      <w:r w:rsidRPr="007C0998">
        <w:rPr>
          <w:rFonts w:ascii="Arial Narrow" w:eastAsia="Times New Roman" w:hAnsi="Arial Narrow" w:cs="Arial"/>
          <w:color w:val="000000"/>
          <w:sz w:val="24"/>
          <w:szCs w:val="24"/>
          <w:lang w:eastAsia="fr-FR"/>
        </w:rPr>
        <w:t xml:space="preserve">Annexe n° 6: Modèle d’attestation ou d’autorisation du fabricant </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Arial"/>
          <w:color w:val="000000"/>
          <w:sz w:val="24"/>
          <w:szCs w:val="24"/>
          <w:lang w:eastAsia="fr-FR"/>
        </w:rPr>
      </w:pPr>
      <w:r w:rsidRPr="007C0998">
        <w:rPr>
          <w:rFonts w:ascii="Arial Narrow" w:eastAsia="Times New Roman" w:hAnsi="Arial Narrow" w:cs="Arial"/>
          <w:color w:val="000000"/>
          <w:sz w:val="24"/>
          <w:szCs w:val="24"/>
          <w:lang w:eastAsia="fr-FR"/>
        </w:rPr>
        <w:t xml:space="preserve">Annexen°7: Modèle de lettre de soumission de la proposition technique </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Times New Roman"/>
          <w:color w:val="000000"/>
          <w:sz w:val="24"/>
          <w:szCs w:val="24"/>
          <w:lang w:eastAsia="fr-FR"/>
        </w:rPr>
      </w:pPr>
      <w:r w:rsidRPr="007C0998">
        <w:rPr>
          <w:rFonts w:ascii="Arial Narrow" w:eastAsia="Times New Roman" w:hAnsi="Arial Narrow" w:cs="Times New Roman"/>
          <w:color w:val="000000"/>
          <w:sz w:val="24"/>
          <w:szCs w:val="24"/>
          <w:lang w:eastAsia="fr-FR"/>
        </w:rPr>
        <w:t>Annexen°8: Modèle de formulaire d’information relative aux références du soumissionnaire</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Times New Roman"/>
          <w:color w:val="000000"/>
          <w:sz w:val="24"/>
          <w:szCs w:val="24"/>
          <w:lang w:eastAsia="fr-FR"/>
        </w:rPr>
      </w:pPr>
      <w:r w:rsidRPr="007C0998">
        <w:rPr>
          <w:rFonts w:ascii="Arial Narrow" w:eastAsia="Times New Roman" w:hAnsi="Arial Narrow" w:cs="Times New Roman"/>
          <w:color w:val="000000"/>
          <w:sz w:val="24"/>
          <w:szCs w:val="24"/>
          <w:lang w:eastAsia="fr-FR"/>
        </w:rPr>
        <w:t xml:space="preserve">Annexen°9: Modèle de formulaire d’information relative au personnel à mobiliser clé </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Times New Roman"/>
          <w:color w:val="000000"/>
          <w:sz w:val="24"/>
          <w:szCs w:val="24"/>
          <w:lang w:eastAsia="fr-FR"/>
        </w:rPr>
      </w:pPr>
      <w:r w:rsidRPr="007C0998">
        <w:rPr>
          <w:rFonts w:ascii="Arial Narrow" w:eastAsia="Times New Roman" w:hAnsi="Arial Narrow" w:cs="Times New Roman"/>
          <w:color w:val="000000"/>
          <w:sz w:val="24"/>
          <w:szCs w:val="24"/>
          <w:lang w:eastAsia="fr-FR"/>
        </w:rPr>
        <w:t>Annexen°10: Modèle de fiche d’information relative au matériel essentiel, le cas échéant</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Times New Roman"/>
          <w:color w:val="000000"/>
          <w:sz w:val="24"/>
          <w:szCs w:val="24"/>
          <w:lang w:eastAsia="fr-FR"/>
        </w:rPr>
      </w:pPr>
      <w:r w:rsidRPr="007C0998">
        <w:rPr>
          <w:rFonts w:ascii="Arial Narrow" w:eastAsia="Times New Roman" w:hAnsi="Arial Narrow" w:cs="Times New Roman"/>
          <w:color w:val="000000"/>
          <w:sz w:val="24"/>
          <w:szCs w:val="24"/>
          <w:lang w:eastAsia="fr-FR"/>
        </w:rPr>
        <w:t xml:space="preserve">Annexen°11: Modèle de CV du personnel </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Times New Roman"/>
          <w:color w:val="000000"/>
          <w:sz w:val="24"/>
          <w:szCs w:val="24"/>
          <w:lang w:eastAsia="fr-FR"/>
        </w:rPr>
      </w:pPr>
      <w:r w:rsidRPr="007C0998">
        <w:rPr>
          <w:rFonts w:ascii="Arial Narrow" w:eastAsia="Times New Roman" w:hAnsi="Arial Narrow" w:cs="Times New Roman"/>
          <w:color w:val="000000"/>
          <w:sz w:val="24"/>
          <w:szCs w:val="24"/>
          <w:lang w:eastAsia="fr-FR"/>
        </w:rPr>
        <w:t xml:space="preserve">Annexen°12: Modèle de déclaration d’intention de soumissionner </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Times New Roman"/>
          <w:color w:val="000000"/>
          <w:sz w:val="24"/>
          <w:szCs w:val="24"/>
          <w:lang w:eastAsia="fr-FR"/>
        </w:rPr>
      </w:pPr>
      <w:r w:rsidRPr="007C0998">
        <w:rPr>
          <w:rFonts w:ascii="Arial Narrow" w:eastAsia="Times New Roman" w:hAnsi="Arial Narrow" w:cs="Times New Roman"/>
          <w:color w:val="000000"/>
          <w:sz w:val="24"/>
          <w:szCs w:val="24"/>
          <w:lang w:eastAsia="fr-FR"/>
        </w:rPr>
        <w:t xml:space="preserve"> Annexen°13: Modèle de l’attestation de visite de site </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Arial"/>
          <w:color w:val="000000"/>
          <w:spacing w:val="7"/>
          <w:sz w:val="24"/>
          <w:szCs w:val="24"/>
          <w:lang w:eastAsia="fr-FR"/>
        </w:rPr>
      </w:pPr>
      <w:r w:rsidRPr="007C0998">
        <w:rPr>
          <w:rFonts w:ascii="Arial Narrow" w:eastAsia="Times New Roman" w:hAnsi="Arial Narrow" w:cs="Arial"/>
          <w:color w:val="000000"/>
          <w:sz w:val="24"/>
          <w:szCs w:val="24"/>
          <w:lang w:eastAsia="fr-FR"/>
        </w:rPr>
        <w:t xml:space="preserve">Annexen°14 : </w:t>
      </w:r>
      <w:r w:rsidRPr="007C0998">
        <w:rPr>
          <w:rFonts w:ascii="Arial Narrow" w:eastAsia="Times New Roman" w:hAnsi="Arial Narrow" w:cs="Arial"/>
          <w:color w:val="000000"/>
          <w:spacing w:val="7"/>
          <w:sz w:val="24"/>
          <w:szCs w:val="24"/>
          <w:lang w:eastAsia="fr-FR"/>
        </w:rPr>
        <w:t xml:space="preserve">Tableau de comparaison des cotations </w:t>
      </w:r>
    </w:p>
    <w:p w:rsidR="007C0998" w:rsidRPr="007C0998" w:rsidRDefault="007C0998" w:rsidP="007C0998">
      <w:pPr>
        <w:widowControl w:val="0"/>
        <w:tabs>
          <w:tab w:val="left" w:pos="10420"/>
        </w:tabs>
        <w:suppressAutoHyphens/>
        <w:autoSpaceDE w:val="0"/>
        <w:autoSpaceDN w:val="0"/>
        <w:spacing w:after="0" w:line="360" w:lineRule="auto"/>
        <w:textAlignment w:val="baseline"/>
        <w:rPr>
          <w:rFonts w:ascii="Arial Narrow" w:eastAsia="Times New Roman" w:hAnsi="Arial Narrow" w:cs="Arial"/>
          <w:sz w:val="24"/>
          <w:szCs w:val="24"/>
          <w:lang w:eastAsia="fr-FR"/>
        </w:rPr>
      </w:pPr>
    </w:p>
    <w:p w:rsidR="007C0998" w:rsidRPr="007C0998" w:rsidRDefault="007C0998" w:rsidP="007C0998">
      <w:pPr>
        <w:tabs>
          <w:tab w:val="right" w:leader="dot" w:pos="9962"/>
        </w:tabs>
        <w:spacing w:before="120" w:after="120" w:line="360" w:lineRule="auto"/>
        <w:ind w:hanging="578"/>
        <w:rPr>
          <w:rFonts w:eastAsia="Times New Roman" w:cs="Calibri"/>
          <w:b/>
          <w:bCs/>
          <w:caps/>
          <w:sz w:val="20"/>
          <w:szCs w:val="20"/>
          <w:lang w:eastAsia="fr-FR"/>
        </w:rPr>
      </w:pPr>
      <w:r w:rsidRPr="007C0998">
        <w:rPr>
          <w:rFonts w:eastAsia="Times New Roman" w:cs="Calibri"/>
          <w:b/>
          <w:bCs/>
          <w:caps/>
          <w:sz w:val="20"/>
          <w:szCs w:val="20"/>
          <w:lang w:val="en-US" w:eastAsia="fr-FR"/>
        </w:rPr>
        <w:t xml:space="preserve"> </w:t>
      </w:r>
    </w:p>
    <w:p w:rsidR="007C0998" w:rsidRPr="007C0998" w:rsidRDefault="007C0998" w:rsidP="007C0998">
      <w:pPr>
        <w:spacing w:line="360" w:lineRule="auto"/>
        <w:rPr>
          <w:rFonts w:ascii="Arial" w:eastAsia="Times New Roman" w:hAnsi="Arial" w:cs="Times New Roman"/>
          <w:b/>
          <w:sz w:val="46"/>
          <w:szCs w:val="20"/>
          <w:lang w:eastAsia="fr-FR"/>
        </w:rPr>
      </w:pPr>
      <w:r w:rsidRPr="007C0998">
        <w:rPr>
          <w:rFonts w:ascii="Times New Roman" w:eastAsia="Times New Roman" w:hAnsi="Times New Roman" w:cs="Times New Roman"/>
          <w:sz w:val="24"/>
          <w:szCs w:val="20"/>
          <w:lang w:eastAsia="fr-FR"/>
        </w:rPr>
        <w:br w:type="page"/>
      </w:r>
    </w:p>
    <w:p w:rsidR="007C0998" w:rsidRPr="007C0998" w:rsidRDefault="007C0998" w:rsidP="007C0998">
      <w:pPr>
        <w:suppressAutoHyphens/>
        <w:spacing w:after="0" w:line="240" w:lineRule="auto"/>
        <w:ind w:left="1560" w:right="1325" w:hanging="432"/>
        <w:jc w:val="center"/>
        <w:outlineLvl w:val="0"/>
        <w:rPr>
          <w:rFonts w:ascii="Arial" w:eastAsia="Times New Roman" w:hAnsi="Arial" w:cs="Times New Roman"/>
          <w:b/>
          <w:sz w:val="46"/>
          <w:szCs w:val="20"/>
          <w:lang w:eastAsia="fr-FR"/>
        </w:rPr>
        <w:sectPr w:rsidR="007C0998" w:rsidRPr="007C0998" w:rsidSect="00E46F6C">
          <w:headerReference w:type="default" r:id="rId11"/>
          <w:headerReference w:type="first" r:id="rId12"/>
          <w:endnotePr>
            <w:numFmt w:val="decimal"/>
          </w:endnotePr>
          <w:pgSz w:w="12240" w:h="15840"/>
          <w:pgMar w:top="1134" w:right="1134" w:bottom="1134" w:left="1134" w:header="720" w:footer="720" w:gutter="0"/>
          <w:cols w:space="720"/>
        </w:sectPr>
      </w:pPr>
    </w:p>
    <w:p w:rsidR="007C0998" w:rsidRPr="007C0998" w:rsidRDefault="007C0998" w:rsidP="007C0998">
      <w:pPr>
        <w:spacing w:after="0" w:line="240" w:lineRule="auto"/>
        <w:ind w:left="1080" w:hanging="578"/>
        <w:jc w:val="both"/>
        <w:rPr>
          <w:rFonts w:ascii="Tahoma" w:eastAsia="Times New Roman" w:hAnsi="Tahoma" w:cs="Tahoma"/>
          <w:sz w:val="2"/>
          <w:szCs w:val="2"/>
          <w:lang w:eastAsia="fr-FR"/>
        </w:rPr>
      </w:pPr>
    </w:p>
    <w:bookmarkStart w:id="158" w:name="_Hlk161337037"/>
    <w:p w:rsidR="007C0998" w:rsidRPr="007C0998" w:rsidRDefault="007C0998" w:rsidP="007C0998">
      <w:pPr>
        <w:widowControl w:val="0"/>
        <w:suppressAutoHyphens/>
        <w:autoSpaceDE w:val="0"/>
        <w:autoSpaceDN w:val="0"/>
        <w:spacing w:after="0" w:line="360" w:lineRule="auto"/>
        <w:ind w:right="-6"/>
        <w:jc w:val="center"/>
        <w:textAlignment w:val="baseline"/>
        <w:rPr>
          <w:rFonts w:ascii="Arial Narrow" w:eastAsia="Times New Roman" w:hAnsi="Arial Narrow" w:cs="Arial"/>
          <w:b/>
          <w:bCs/>
          <w:caps/>
          <w:spacing w:val="36"/>
          <w:w w:val="80"/>
          <w:position w:val="-1"/>
          <w:sz w:val="32"/>
          <w:szCs w:val="32"/>
          <w:lang w:eastAsia="fr-FR"/>
        </w:rPr>
      </w:pPr>
      <w:r w:rsidRPr="007C0998">
        <w:rPr>
          <w:rFonts w:ascii="Arial Narrow" w:eastAsia="Times New Roman" w:hAnsi="Arial Narrow" w:cs="Arial"/>
          <w:b/>
          <w:bCs/>
          <w:caps/>
          <w:noProof/>
          <w:spacing w:val="36"/>
          <w:w w:val="80"/>
          <w:position w:val="-1"/>
          <w:sz w:val="32"/>
          <w:szCs w:val="32"/>
          <w:lang w:eastAsia="fr-FR"/>
        </w:rPr>
        <mc:AlternateContent>
          <mc:Choice Requires="wpg">
            <w:drawing>
              <wp:anchor distT="0" distB="0" distL="114300" distR="114300" simplePos="0" relativeHeight="251667456" behindDoc="1" locked="0" layoutInCell="1" allowOverlap="1" wp14:anchorId="1A5241E3" wp14:editId="60B67096">
                <wp:simplePos x="0" y="0"/>
                <wp:positionH relativeFrom="page">
                  <wp:posOffset>383540</wp:posOffset>
                </wp:positionH>
                <wp:positionV relativeFrom="page">
                  <wp:posOffset>14605</wp:posOffset>
                </wp:positionV>
                <wp:extent cx="1983105" cy="0"/>
                <wp:effectExtent l="12065" t="5080" r="5080" b="13970"/>
                <wp:wrapNone/>
                <wp:docPr id="7078738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62925997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216769"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475BF" id="Group 484" o:spid="_x0000_s1026" style="position:absolute;margin-left:30.2pt;margin-top:1.15pt;width:156.15pt;height:0;z-index:-251649024;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" path="m,l19685,e" filled="f" strokecolor="#221f1f" strokeweight=".17625mm">
                  <v:path arrowok="t" o:connecttype="custom" o:connectlocs="1,0;2,0;1,0;0,0;0,0;2,0" o:connectangles="270,0,90,180,0,0" textboxrect="0,0,19685,0"/>
                </v:shape>
                <w10:wrap anchorx="page" anchory="page"/>
              </v:group>
            </w:pict>
          </mc:Fallback>
        </mc:AlternateContent>
      </w:r>
      <w:r w:rsidRPr="007C0998">
        <w:rPr>
          <w:rFonts w:ascii="Arial Narrow" w:eastAsia="Times New Roman" w:hAnsi="Arial Narrow" w:cs="Arial"/>
          <w:b/>
          <w:bCs/>
          <w:caps/>
          <w:spacing w:val="36"/>
          <w:w w:val="80"/>
          <w:position w:val="-1"/>
          <w:sz w:val="32"/>
          <w:szCs w:val="32"/>
          <w:lang w:eastAsia="fr-FR"/>
        </w:rPr>
        <w:t>Annexe n°</w:t>
      </w:r>
      <w:r w:rsidRPr="007C0998">
        <w:rPr>
          <w:rFonts w:ascii="Arial Narrow" w:eastAsia="Times New Roman" w:hAnsi="Arial Narrow" w:cs="Arial"/>
          <w:b/>
          <w:bCs/>
          <w:caps/>
          <w:spacing w:val="10"/>
          <w:w w:val="80"/>
          <w:position w:val="-1"/>
          <w:sz w:val="32"/>
          <w:szCs w:val="32"/>
          <w:lang w:eastAsia="fr-FR"/>
        </w:rPr>
        <w:t xml:space="preserve"> 1 </w:t>
      </w:r>
      <w:r w:rsidRPr="007C0998">
        <w:rPr>
          <w:rFonts w:ascii="Arial Narrow" w:eastAsia="Times New Roman" w:hAnsi="Arial Narrow" w:cs="Arial"/>
          <w:b/>
          <w:bCs/>
          <w:caps/>
          <w:spacing w:val="36"/>
          <w:w w:val="80"/>
          <w:position w:val="-1"/>
          <w:sz w:val="32"/>
          <w:szCs w:val="32"/>
          <w:lang w:eastAsia="fr-FR"/>
        </w:rPr>
        <w:t>: Modèle de soumission</w:t>
      </w:r>
    </w:p>
    <w:p w:rsidR="007C0998" w:rsidRPr="007C0998" w:rsidRDefault="007C0998" w:rsidP="007C0998">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bookmarkStart w:id="159" w:name="_Hlk159938430"/>
      <w:r w:rsidRPr="007C0998">
        <w:rPr>
          <w:rFonts w:ascii="Arial Narrow" w:eastAsia="Times New Roman" w:hAnsi="Arial Narrow" w:cs="Times New Roman"/>
          <w:sz w:val="24"/>
          <w:szCs w:val="24"/>
          <w:lang w:eastAsia="fr-FR"/>
        </w:rPr>
        <w:t xml:space="preserve">Je, soussigné __________________ </w:t>
      </w:r>
      <w:r w:rsidRPr="007C0998">
        <w:rPr>
          <w:rFonts w:ascii="Arial Narrow" w:eastAsia="Times New Roman" w:hAnsi="Arial Narrow" w:cs="Times New Roman"/>
          <w:i/>
          <w:sz w:val="24"/>
          <w:szCs w:val="24"/>
          <w:lang w:eastAsia="fr-FR"/>
        </w:rPr>
        <w:t xml:space="preserve">[indiquer le nom et la qualité du signataire] </w:t>
      </w:r>
      <w:r w:rsidRPr="007C0998">
        <w:rPr>
          <w:rFonts w:ascii="Arial Narrow" w:eastAsia="Times New Roman" w:hAnsi="Arial Narrow" w:cs="Times New Roman"/>
          <w:sz w:val="24"/>
          <w:szCs w:val="24"/>
          <w:lang w:eastAsia="fr-FR"/>
        </w:rPr>
        <w:t xml:space="preserve">représentant la société, l’entreprise ou le groupement </w:t>
      </w:r>
      <w:r w:rsidRPr="007C0998">
        <w:rPr>
          <w:rFonts w:ascii="Arial Narrow" w:eastAsia="Times New Roman" w:hAnsi="Arial Narrow" w:cs="Times New Roman"/>
          <w:sz w:val="24"/>
          <w:szCs w:val="24"/>
          <w:vertAlign w:val="superscript"/>
          <w:lang w:eastAsia="fr-FR"/>
        </w:rPr>
        <w:t>(8)</w:t>
      </w:r>
      <w:r w:rsidRPr="007C0998">
        <w:rPr>
          <w:rFonts w:ascii="Arial Narrow" w:eastAsia="Times New Roman" w:hAnsi="Arial Narrow" w:cs="Times New Roman"/>
          <w:sz w:val="24"/>
          <w:szCs w:val="24"/>
          <w:lang w:eastAsia="fr-FR"/>
        </w:rPr>
        <w:t xml:space="preserve"> ______________ dont le siège social est à _____________ inscrite au registre du commerce de _______________ sous le n° ____________</w:t>
      </w:r>
    </w:p>
    <w:p w:rsidR="007C0998" w:rsidRPr="007C0998" w:rsidRDefault="007C0998" w:rsidP="007C0998">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Après avoir pris connaissance de toutes les pièces figurant ou mentionnées au dossier d’Appel d’Offres y compris les additifs, N°_______________________ [rappeler l’objet de l’appel d’offres]</w:t>
      </w:r>
    </w:p>
    <w:p w:rsidR="007C0998" w:rsidRPr="007C0998" w:rsidRDefault="007C0998" w:rsidP="007C0998">
      <w:pPr>
        <w:widowControl w:val="0"/>
        <w:suppressAutoHyphens/>
        <w:autoSpaceDE w:val="0"/>
        <w:autoSpaceDN w:val="0"/>
        <w:spacing w:after="0" w:line="360" w:lineRule="auto"/>
        <w:ind w:left="7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7C0998">
        <w:rPr>
          <w:rFonts w:ascii="Arial Narrow" w:eastAsia="Times New Roman" w:hAnsi="Arial Narrow" w:cs="Times New Roman"/>
          <w:i/>
          <w:sz w:val="24"/>
          <w:szCs w:val="24"/>
          <w:lang w:eastAsia="fr-FR"/>
        </w:rPr>
        <w:t>[en chiffres et en lettres]</w:t>
      </w:r>
      <w:r w:rsidRPr="007C0998">
        <w:rPr>
          <w:rFonts w:ascii="Arial Narrow" w:eastAsia="Times New Roman" w:hAnsi="Arial Narrow" w:cs="Times New Roman"/>
          <w:sz w:val="24"/>
          <w:szCs w:val="24"/>
          <w:lang w:eastAsia="fr-FR"/>
        </w:rPr>
        <w:t xml:space="preserve"> francs CFA Hors TVA, et à _______________________ francs CFA Toutes Taxes Comprises. </w:t>
      </w:r>
      <w:r w:rsidRPr="007C0998">
        <w:rPr>
          <w:rFonts w:ascii="Arial Narrow" w:eastAsia="Times New Roman" w:hAnsi="Arial Narrow" w:cs="Times New Roman"/>
          <w:i/>
          <w:sz w:val="24"/>
          <w:szCs w:val="24"/>
          <w:lang w:eastAsia="fr-FR"/>
        </w:rPr>
        <w:t>[en chiffres et en lettres]</w:t>
      </w:r>
    </w:p>
    <w:p w:rsidR="007C0998" w:rsidRPr="007C0998" w:rsidRDefault="007C0998" w:rsidP="002C2A6B">
      <w:pPr>
        <w:widowControl w:val="0"/>
        <w:numPr>
          <w:ilvl w:val="0"/>
          <w:numId w:val="74"/>
        </w:numPr>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M'engage à exécuter les prestations dans un délai de ____________ mois</w:t>
      </w:r>
    </w:p>
    <w:p w:rsidR="007C0998" w:rsidRPr="007C0998" w:rsidRDefault="007C0998" w:rsidP="002C2A6B">
      <w:pPr>
        <w:widowControl w:val="0"/>
        <w:numPr>
          <w:ilvl w:val="0"/>
          <w:numId w:val="74"/>
        </w:numPr>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M’engage en outre à maintenir mon offre dans le délai _________ jours [indiquer la durée de validité, en principe 90 jours] à compter de la date limite de remise des offres</w:t>
      </w:r>
    </w:p>
    <w:p w:rsidR="007C0998" w:rsidRPr="007C0998" w:rsidRDefault="007C0998" w:rsidP="002C2A6B">
      <w:pPr>
        <w:widowControl w:val="0"/>
        <w:numPr>
          <w:ilvl w:val="0"/>
          <w:numId w:val="74"/>
        </w:numPr>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Adhère entièrement à la charte d’intégrité et à la déclaration d’engagement environnemental et social jointes aux présents DAO.</w:t>
      </w:r>
    </w:p>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Les rabais offerts et les modalités d’application desdits rabais sont les suivants :</w:t>
      </w:r>
    </w:p>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________________________________________________________________________________________________________________________________________________________________</w:t>
      </w:r>
    </w:p>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Le Maître d’Ouvrage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rsidR="007C0998" w:rsidRPr="007C0998" w:rsidRDefault="007C0998" w:rsidP="007C0998">
      <w:pPr>
        <w:widowControl w:val="0"/>
        <w:suppressAutoHyphens/>
        <w:autoSpaceDE w:val="0"/>
        <w:autoSpaceDN w:val="0"/>
        <w:spacing w:after="0" w:line="360" w:lineRule="auto"/>
        <w:ind w:left="4111" w:right="-68"/>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Fait à ________________ le ____________________</w:t>
      </w:r>
    </w:p>
    <w:p w:rsidR="007C0998" w:rsidRPr="007C0998" w:rsidRDefault="007C0998" w:rsidP="007C0998">
      <w:pPr>
        <w:widowControl w:val="0"/>
        <w:suppressAutoHyphens/>
        <w:autoSpaceDE w:val="0"/>
        <w:autoSpaceDN w:val="0"/>
        <w:spacing w:after="0" w:line="360" w:lineRule="auto"/>
        <w:ind w:left="4111" w:right="-35"/>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Signature :</w:t>
      </w:r>
    </w:p>
    <w:p w:rsidR="007C0998" w:rsidRPr="007C0998" w:rsidRDefault="007C0998" w:rsidP="007C0998">
      <w:pPr>
        <w:widowControl w:val="0"/>
        <w:suppressAutoHyphens/>
        <w:autoSpaceDE w:val="0"/>
        <w:autoSpaceDN w:val="0"/>
        <w:spacing w:after="0" w:line="360" w:lineRule="auto"/>
        <w:ind w:left="4111" w:right="-35"/>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Nom du signataire : _______________________</w:t>
      </w:r>
    </w:p>
    <w:p w:rsidR="007C0998" w:rsidRPr="007C0998" w:rsidRDefault="007C0998" w:rsidP="007C0998">
      <w:pPr>
        <w:widowControl w:val="0"/>
        <w:suppressAutoHyphens/>
        <w:autoSpaceDE w:val="0"/>
        <w:autoSpaceDN w:val="0"/>
        <w:spacing w:after="0" w:line="360" w:lineRule="auto"/>
        <w:ind w:left="4111" w:right="81"/>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En qualité de : ___________________ dûment autorisé à signer les soumissions pour et au nom de</w:t>
      </w:r>
      <w:r w:rsidRPr="007C0998">
        <w:rPr>
          <w:rFonts w:ascii="Arial Narrow" w:eastAsia="Times New Roman" w:hAnsi="Arial Narrow" w:cs="Times New Roman"/>
          <w:position w:val="9"/>
          <w:sz w:val="24"/>
          <w:szCs w:val="24"/>
          <w:lang w:eastAsia="fr-FR"/>
        </w:rPr>
        <w:t xml:space="preserve"> (9) </w:t>
      </w:r>
      <w:r w:rsidRPr="007C0998">
        <w:rPr>
          <w:rFonts w:ascii="Arial Narrow" w:eastAsia="Times New Roman" w:hAnsi="Arial Narrow" w:cs="Times New Roman"/>
          <w:sz w:val="24"/>
          <w:szCs w:val="24"/>
          <w:lang w:eastAsia="fr-FR"/>
        </w:rPr>
        <w:t>__________</w:t>
      </w:r>
    </w:p>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vertAlign w:val="superscript"/>
          <w:lang w:eastAsia="fr-FR"/>
        </w:rPr>
        <w:t xml:space="preserve">(8) </w:t>
      </w:r>
      <w:r w:rsidRPr="007C0998">
        <w:rPr>
          <w:rFonts w:ascii="Arial Narrow" w:eastAsia="Times New Roman" w:hAnsi="Arial Narrow" w:cs="Times New Roman"/>
          <w:sz w:val="24"/>
          <w:szCs w:val="24"/>
          <w:lang w:eastAsia="fr-FR"/>
        </w:rPr>
        <w:t>Supprimer la mention inutile</w:t>
      </w:r>
    </w:p>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Arial"/>
          <w:i/>
          <w:iCs/>
          <w:sz w:val="24"/>
          <w:szCs w:val="24"/>
          <w:lang w:eastAsia="fr-FR"/>
        </w:rPr>
      </w:pPr>
      <w:r w:rsidRPr="007C0998">
        <w:rPr>
          <w:rFonts w:ascii="Arial Narrow" w:eastAsia="Times New Roman" w:hAnsi="Arial Narrow" w:cs="Times New Roman"/>
          <w:sz w:val="24"/>
          <w:szCs w:val="24"/>
          <w:vertAlign w:val="superscript"/>
          <w:lang w:eastAsia="fr-FR"/>
        </w:rPr>
        <w:t xml:space="preserve">(9) </w:t>
      </w:r>
      <w:r w:rsidRPr="007C0998">
        <w:rPr>
          <w:rFonts w:ascii="Arial Narrow" w:eastAsia="Times New Roman" w:hAnsi="Arial Narrow" w:cs="Times New Roman"/>
          <w:sz w:val="24"/>
          <w:szCs w:val="24"/>
          <w:lang w:eastAsia="fr-FR"/>
        </w:rPr>
        <w:t xml:space="preserve">Annexer la lettre de pouvoirs   </w:t>
      </w:r>
      <w:r w:rsidRPr="007C0998">
        <w:rPr>
          <w:rFonts w:ascii="Arial Narrow" w:eastAsia="Times New Roman" w:hAnsi="Arial Narrow" w:cs="Arial"/>
          <w:i/>
          <w:iCs/>
          <w:sz w:val="24"/>
          <w:szCs w:val="24"/>
          <w:lang w:eastAsia="fr-FR"/>
        </w:rPr>
        <w:br w:type="page"/>
      </w:r>
    </w:p>
    <w:bookmarkEnd w:id="159"/>
    <w:p w:rsidR="007C0998" w:rsidRPr="007C0998" w:rsidRDefault="007C0998" w:rsidP="007C0998">
      <w:pPr>
        <w:widowControl w:val="0"/>
        <w:suppressAutoHyphens/>
        <w:autoSpaceDE w:val="0"/>
        <w:autoSpaceDN w:val="0"/>
        <w:spacing w:after="0" w:line="360" w:lineRule="auto"/>
        <w:ind w:right="-6"/>
        <w:jc w:val="center"/>
        <w:textAlignment w:val="baseline"/>
        <w:rPr>
          <w:rFonts w:ascii="Arial Narrow" w:eastAsia="Times New Roman" w:hAnsi="Arial Narrow" w:cs="Arial"/>
          <w:b/>
          <w:bCs/>
          <w:caps/>
          <w:spacing w:val="36"/>
          <w:w w:val="80"/>
          <w:position w:val="-1"/>
          <w:sz w:val="32"/>
          <w:szCs w:val="32"/>
          <w:lang w:eastAsia="fr-FR"/>
        </w:rPr>
      </w:pPr>
      <w:r w:rsidRPr="007C0998">
        <w:rPr>
          <w:rFonts w:ascii="Arial Narrow" w:eastAsia="Times New Roman" w:hAnsi="Arial Narrow" w:cs="Arial"/>
          <w:b/>
          <w:bCs/>
          <w:caps/>
          <w:spacing w:val="36"/>
          <w:w w:val="80"/>
          <w:position w:val="-1"/>
          <w:sz w:val="32"/>
          <w:szCs w:val="32"/>
          <w:lang w:eastAsia="fr-FR"/>
        </w:rPr>
        <w:lastRenderedPageBreak/>
        <w:t>Annexe n° 2 : Modèle de cautionnement de soumission</w:t>
      </w:r>
    </w:p>
    <w:p w:rsidR="007C0998" w:rsidRPr="007C0998" w:rsidRDefault="007C0998" w:rsidP="007C0998">
      <w:pPr>
        <w:widowControl w:val="0"/>
        <w:suppressAutoHyphens/>
        <w:autoSpaceDE w:val="0"/>
        <w:autoSpaceDN w:val="0"/>
        <w:spacing w:after="0"/>
        <w:ind w:left="107"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Organisme financier : _____________________________________</w:t>
      </w:r>
    </w:p>
    <w:p w:rsidR="007C0998" w:rsidRPr="007C0998" w:rsidRDefault="007C0998" w:rsidP="007C0998">
      <w:pPr>
        <w:widowControl w:val="0"/>
        <w:suppressAutoHyphens/>
        <w:autoSpaceDE w:val="0"/>
        <w:autoSpaceDN w:val="0"/>
        <w:spacing w:after="0"/>
        <w:ind w:left="107"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Référence de la Caution : N°</w:t>
      </w:r>
      <w:r w:rsidRPr="007C0998">
        <w:rPr>
          <w:rFonts w:ascii="Arial Narrow" w:eastAsia="Times New Roman" w:hAnsi="Arial Narrow" w:cs="Times New Roman"/>
          <w:i/>
          <w:iCs/>
          <w:sz w:val="24"/>
          <w:szCs w:val="24"/>
          <w:lang w:eastAsia="fr-FR"/>
        </w:rPr>
        <w:t>________________________________</w:t>
      </w:r>
    </w:p>
    <w:p w:rsidR="007C0998" w:rsidRPr="007C0998" w:rsidRDefault="007C0998" w:rsidP="007C0998">
      <w:pPr>
        <w:widowControl w:val="0"/>
        <w:suppressAutoHyphens/>
        <w:autoSpaceDE w:val="0"/>
        <w:autoSpaceDN w:val="0"/>
        <w:spacing w:after="0"/>
        <w:ind w:left="107" w:right="-214"/>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 xml:space="preserve">Adressée à </w:t>
      </w:r>
      <w:r w:rsidRPr="007C0998">
        <w:rPr>
          <w:rFonts w:ascii="Arial Narrow" w:eastAsia="Times New Roman" w:hAnsi="Arial Narrow" w:cs="Times New Roman"/>
          <w:i/>
          <w:iCs/>
          <w:sz w:val="24"/>
          <w:szCs w:val="24"/>
          <w:lang w:eastAsia="fr-FR"/>
        </w:rPr>
        <w:t xml:space="preserve">[indiquer le Maître d’Ouvrage et son adresse] </w:t>
      </w:r>
      <w:r w:rsidRPr="007C0998">
        <w:rPr>
          <w:rFonts w:ascii="Arial Narrow" w:eastAsia="Times New Roman" w:hAnsi="Arial Narrow" w:cs="Times New Roman"/>
          <w:sz w:val="24"/>
          <w:szCs w:val="24"/>
          <w:lang w:eastAsia="fr-FR"/>
        </w:rPr>
        <w:t>Cameroun, ci-dessous désigné « le Maître d’Ouvrage »</w:t>
      </w:r>
    </w:p>
    <w:p w:rsidR="007C0998" w:rsidRPr="007C0998" w:rsidRDefault="007C0998" w:rsidP="007C0998">
      <w:pPr>
        <w:widowControl w:val="0"/>
        <w:suppressAutoHyphens/>
        <w:autoSpaceDE w:val="0"/>
        <w:autoSpaceDN w:val="0"/>
        <w:spacing w:after="0"/>
        <w:ind w:left="107" w:right="-259"/>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Attendu que le Fournisseur</w:t>
      </w:r>
      <w:r w:rsidRPr="007C0998">
        <w:rPr>
          <w:rFonts w:ascii="Arial Narrow" w:eastAsia="Times New Roman" w:hAnsi="Arial Narrow" w:cs="Times New Roman"/>
          <w:spacing w:val="-3"/>
          <w:sz w:val="24"/>
          <w:szCs w:val="24"/>
          <w:lang w:eastAsia="fr-FR"/>
        </w:rPr>
        <w:t xml:space="preserve"> ou le prestataire</w:t>
      </w:r>
      <w:r w:rsidRPr="007C0998">
        <w:rPr>
          <w:rFonts w:ascii="Arial Narrow" w:eastAsia="Times New Roman" w:hAnsi="Arial Narrow" w:cs="Times New Roman"/>
          <w:sz w:val="24"/>
          <w:szCs w:val="24"/>
          <w:lang w:eastAsia="fr-FR"/>
        </w:rPr>
        <w:t xml:space="preserve"> _____________________, ci-dessous désigné « le soumissionnaire », a soumis son offre en date du _________________ pour </w:t>
      </w:r>
      <w:r w:rsidRPr="007C0998">
        <w:rPr>
          <w:rFonts w:ascii="Arial Narrow" w:eastAsia="Times New Roman" w:hAnsi="Arial Narrow" w:cs="Times New Roman"/>
          <w:i/>
          <w:iCs/>
          <w:sz w:val="24"/>
          <w:szCs w:val="24"/>
          <w:lang w:eastAsia="fr-FR"/>
        </w:rPr>
        <w:t>[rappeler l’objet de l’appel d’offres</w:t>
      </w:r>
      <w:r w:rsidRPr="007C0998">
        <w:rPr>
          <w:rFonts w:ascii="Arial Narrow" w:eastAsia="Times New Roman" w:hAnsi="Arial Narrow" w:cs="Times New Roman"/>
          <w:i/>
          <w:iCs/>
          <w:spacing w:val="1"/>
          <w:sz w:val="24"/>
          <w:szCs w:val="24"/>
          <w:lang w:eastAsia="fr-FR"/>
        </w:rPr>
        <w:t>]</w:t>
      </w:r>
      <w:r w:rsidRPr="007C0998">
        <w:rPr>
          <w:rFonts w:ascii="Arial Narrow" w:eastAsia="Times New Roman" w:hAnsi="Arial Narrow" w:cs="Times New Roman"/>
          <w:sz w:val="24"/>
          <w:szCs w:val="24"/>
          <w:lang w:eastAsia="fr-FR"/>
        </w:rPr>
        <w:t xml:space="preserve">, ci-dessous désignée « l’offre », et pour laquelle il doit joindre un cautionnement provisoire équivalant à </w:t>
      </w:r>
      <w:r w:rsidRPr="007C0998">
        <w:rPr>
          <w:rFonts w:ascii="Arial Narrow" w:eastAsia="Times New Roman" w:hAnsi="Arial Narrow" w:cs="Times New Roman"/>
          <w:i/>
          <w:iCs/>
          <w:sz w:val="24"/>
          <w:szCs w:val="24"/>
          <w:lang w:eastAsia="fr-FR"/>
        </w:rPr>
        <w:t xml:space="preserve">[indiquer le montant] </w:t>
      </w:r>
      <w:r w:rsidRPr="007C0998">
        <w:rPr>
          <w:rFonts w:ascii="Arial Narrow" w:eastAsia="Times New Roman" w:hAnsi="Arial Narrow" w:cs="Times New Roman"/>
          <w:sz w:val="24"/>
          <w:szCs w:val="24"/>
          <w:lang w:eastAsia="fr-FR"/>
        </w:rPr>
        <w:t>francs CFA,</w:t>
      </w:r>
    </w:p>
    <w:p w:rsidR="007C0998" w:rsidRPr="007C0998" w:rsidRDefault="007C0998" w:rsidP="007C0998">
      <w:pPr>
        <w:widowControl w:val="0"/>
        <w:suppressAutoHyphens/>
        <w:autoSpaceDE w:val="0"/>
        <w:autoSpaceDN w:val="0"/>
        <w:spacing w:after="0"/>
        <w:ind w:left="107" w:right="-259"/>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 xml:space="preserve">Nous _____________ </w:t>
      </w:r>
      <w:r w:rsidRPr="007C0998">
        <w:rPr>
          <w:rFonts w:ascii="Arial Narrow" w:eastAsia="Times New Roman" w:hAnsi="Arial Narrow" w:cs="Times New Roman"/>
          <w:i/>
          <w:iCs/>
          <w:sz w:val="24"/>
          <w:szCs w:val="24"/>
          <w:lang w:eastAsia="fr-FR"/>
        </w:rPr>
        <w:t>[nom et adresse de la banque]</w:t>
      </w:r>
      <w:r w:rsidRPr="007C0998">
        <w:rPr>
          <w:rFonts w:ascii="Arial Narrow" w:eastAsia="Times New Roman" w:hAnsi="Arial Narrow" w:cs="Times New Roman"/>
          <w:sz w:val="24"/>
          <w:szCs w:val="24"/>
          <w:lang w:eastAsia="fr-FR"/>
        </w:rPr>
        <w:t xml:space="preserve">, représentée par ____________ </w:t>
      </w:r>
      <w:r w:rsidRPr="007C0998">
        <w:rPr>
          <w:rFonts w:ascii="Arial Narrow" w:eastAsia="Times New Roman" w:hAnsi="Arial Narrow" w:cs="Times New Roman"/>
          <w:i/>
          <w:iCs/>
          <w:sz w:val="24"/>
          <w:szCs w:val="24"/>
          <w:lang w:eastAsia="fr-FR"/>
        </w:rPr>
        <w:t>[noms des signataires]</w:t>
      </w:r>
      <w:r w:rsidRPr="007C0998">
        <w:rPr>
          <w:rFonts w:ascii="Arial Narrow" w:eastAsia="Times New Roman" w:hAnsi="Arial Narrow" w:cs="Times New Roman"/>
          <w:sz w:val="24"/>
          <w:szCs w:val="24"/>
          <w:lang w:eastAsia="fr-FR"/>
        </w:rPr>
        <w:t xml:space="preserve">, ci-dessous désignée «la banque », déclarons garantir le paiement au Maître d’Ouvrage de la somme maximale de </w:t>
      </w:r>
      <w:r w:rsidRPr="007C0998">
        <w:rPr>
          <w:rFonts w:ascii="Arial Narrow" w:eastAsia="Times New Roman" w:hAnsi="Arial Narrow" w:cs="Times New Roman"/>
          <w:i/>
          <w:sz w:val="24"/>
          <w:szCs w:val="24"/>
          <w:lang w:eastAsia="fr-FR"/>
        </w:rPr>
        <w:t>[indiquer le montant]</w:t>
      </w:r>
      <w:r w:rsidRPr="007C0998">
        <w:rPr>
          <w:rFonts w:ascii="Arial Narrow" w:eastAsia="Times New Roman" w:hAnsi="Arial Narrow" w:cs="Times New Roman"/>
          <w:sz w:val="24"/>
          <w:szCs w:val="24"/>
          <w:lang w:eastAsia="fr-FR"/>
        </w:rPr>
        <w:t xml:space="preserve"> Francs CFA, que la banque s’engage à régler intégralement au Maître d’Ouvrage, s’obligeant elle-même, ses successeurs et assignataires.</w:t>
      </w:r>
    </w:p>
    <w:p w:rsidR="007C0998" w:rsidRPr="007C0998" w:rsidRDefault="007C0998" w:rsidP="007C0998">
      <w:pPr>
        <w:widowControl w:val="0"/>
        <w:suppressAutoHyphens/>
        <w:autoSpaceDE w:val="0"/>
        <w:autoSpaceDN w:val="0"/>
        <w:spacing w:after="0"/>
        <w:ind w:left="107"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Les conditions de cette obligation sont les suivantes:</w:t>
      </w:r>
    </w:p>
    <w:p w:rsidR="007C0998" w:rsidRPr="007C0998" w:rsidRDefault="007C0998" w:rsidP="007C0998">
      <w:pPr>
        <w:widowControl w:val="0"/>
        <w:suppressAutoHyphens/>
        <w:autoSpaceDE w:val="0"/>
        <w:autoSpaceDN w:val="0"/>
        <w:spacing w:after="0"/>
        <w:ind w:left="107" w:right="-213"/>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 xml:space="preserve">Si le soumissionnaire retire son offre pendant la période de validité prévue dans le dossier d’appel d’offres ; </w:t>
      </w:r>
    </w:p>
    <w:p w:rsidR="007C0998" w:rsidRPr="007C0998" w:rsidRDefault="007C0998" w:rsidP="007C0998">
      <w:pPr>
        <w:widowControl w:val="0"/>
        <w:suppressAutoHyphens/>
        <w:autoSpaceDE w:val="0"/>
        <w:autoSpaceDN w:val="0"/>
        <w:spacing w:after="0"/>
        <w:ind w:left="107" w:right="-213"/>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Où</w:t>
      </w:r>
    </w:p>
    <w:p w:rsidR="007C0998" w:rsidRPr="007C0998" w:rsidRDefault="007C0998" w:rsidP="007C0998">
      <w:pPr>
        <w:widowControl w:val="0"/>
        <w:suppressAutoHyphens/>
        <w:autoSpaceDE w:val="0"/>
        <w:autoSpaceDN w:val="0"/>
        <w:spacing w:after="0"/>
        <w:ind w:left="107" w:right="-214"/>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Si le soumissionnaire, s’étant vu notifié l’attribution du marché par le Maître d’Ouvrage pendant la période de validité :</w:t>
      </w:r>
    </w:p>
    <w:p w:rsidR="007C0998" w:rsidRPr="007C0998" w:rsidRDefault="007C0998" w:rsidP="002C2A6B">
      <w:pPr>
        <w:widowControl w:val="0"/>
        <w:numPr>
          <w:ilvl w:val="0"/>
          <w:numId w:val="75"/>
        </w:numPr>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omet ou refuse de souscrire le marché, alors qu’il est requis de le faire ;</w:t>
      </w:r>
    </w:p>
    <w:p w:rsidR="007C0998" w:rsidRPr="007C0998" w:rsidRDefault="007C0998" w:rsidP="002C2A6B">
      <w:pPr>
        <w:widowControl w:val="0"/>
        <w:numPr>
          <w:ilvl w:val="0"/>
          <w:numId w:val="75"/>
        </w:numPr>
        <w:suppressAutoHyphens/>
        <w:autoSpaceDE w:val="0"/>
        <w:autoSpaceDN w:val="0"/>
        <w:spacing w:after="0" w:line="240" w:lineRule="auto"/>
        <w:ind w:right="-214"/>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omet ou refuse de fournir le cautionnement définitif du marché comme prévu dans ledit marché.</w:t>
      </w:r>
    </w:p>
    <w:p w:rsidR="007C0998" w:rsidRPr="007C0998" w:rsidRDefault="007C0998" w:rsidP="007C0998">
      <w:pPr>
        <w:widowControl w:val="0"/>
        <w:suppressAutoHyphens/>
        <w:autoSpaceDE w:val="0"/>
        <w:autoSpaceDN w:val="0"/>
        <w:spacing w:after="0"/>
        <w:ind w:left="107" w:right="-213"/>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rsidR="007C0998" w:rsidRPr="007C0998" w:rsidRDefault="007C0998" w:rsidP="007C0998">
      <w:pPr>
        <w:widowControl w:val="0"/>
        <w:suppressAutoHyphens/>
        <w:autoSpaceDE w:val="0"/>
        <w:autoSpaceDN w:val="0"/>
        <w:spacing w:after="0"/>
        <w:ind w:left="107" w:right="-258"/>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La présente caution entre en vigueur dès la date limite fixée par le Maître d’Ouvrage</w:t>
      </w:r>
      <w:r w:rsidRPr="007C0998">
        <w:rPr>
          <w:rFonts w:ascii="Arial Narrow" w:eastAsia="Times New Roman" w:hAnsi="Arial Narrow" w:cs="Times New Roman"/>
          <w:i/>
          <w:iCs/>
          <w:sz w:val="24"/>
          <w:szCs w:val="24"/>
          <w:lang w:eastAsia="fr-FR"/>
        </w:rPr>
        <w:t xml:space="preserve"> </w:t>
      </w:r>
      <w:r w:rsidRPr="007C0998">
        <w:rPr>
          <w:rFonts w:ascii="Arial Narrow" w:eastAsia="Times New Roman" w:hAnsi="Arial Narrow" w:cs="Times New Roman"/>
          <w:sz w:val="24"/>
          <w:szCs w:val="24"/>
          <w:lang w:eastAsia="fr-FR"/>
        </w:rPr>
        <w:t>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7C0998" w:rsidRPr="007C0998" w:rsidRDefault="007C0998" w:rsidP="007C0998">
      <w:pPr>
        <w:widowControl w:val="0"/>
        <w:suppressAutoHyphens/>
        <w:autoSpaceDE w:val="0"/>
        <w:autoSpaceDN w:val="0"/>
        <w:spacing w:after="0"/>
        <w:ind w:left="107" w:right="82"/>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Le présent cautionnement est soumis pour son interprétation et son exécution au droit camerounais. Les tribunaux du Cameroun seront seuls compétents pour statuer sur tout ce qui concerne le présent engagement et ses suites.</w:t>
      </w:r>
    </w:p>
    <w:p w:rsidR="007C0998" w:rsidRPr="007C0998" w:rsidRDefault="007C0998" w:rsidP="007C0998">
      <w:pPr>
        <w:widowControl w:val="0"/>
        <w:suppressAutoHyphens/>
        <w:autoSpaceDE w:val="0"/>
        <w:autoSpaceDN w:val="0"/>
        <w:spacing w:after="60" w:line="360" w:lineRule="auto"/>
        <w:ind w:left="4320" w:right="-20" w:firstLine="720"/>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4320" w:right="-20" w:firstLine="7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 xml:space="preserve">   Signé et authentifié par la banque</w:t>
      </w:r>
    </w:p>
    <w:p w:rsidR="007C0998" w:rsidRPr="007C0998" w:rsidRDefault="007C0998" w:rsidP="007C0998">
      <w:pPr>
        <w:widowControl w:val="0"/>
        <w:suppressAutoHyphens/>
        <w:autoSpaceDE w:val="0"/>
        <w:autoSpaceDN w:val="0"/>
        <w:spacing w:after="60" w:line="360" w:lineRule="auto"/>
        <w:textAlignment w:val="baseline"/>
        <w:rPr>
          <w:rFonts w:ascii="Arial Narrow" w:eastAsia="Times New Roman" w:hAnsi="Arial Narrow" w:cs="Times New Roman"/>
          <w:sz w:val="14"/>
          <w:szCs w:val="14"/>
          <w:lang w:eastAsia="fr-FR"/>
        </w:rPr>
      </w:pPr>
    </w:p>
    <w:p w:rsidR="007C0998" w:rsidRPr="007C0998" w:rsidRDefault="007C0998" w:rsidP="007C0998">
      <w:pPr>
        <w:widowControl w:val="0"/>
        <w:suppressAutoHyphens/>
        <w:autoSpaceDE w:val="0"/>
        <w:autoSpaceDN w:val="0"/>
        <w:spacing w:after="60" w:line="360" w:lineRule="auto"/>
        <w:ind w:left="6445" w:right="-4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Fait à _______, le ___________.</w:t>
      </w:r>
    </w:p>
    <w:p w:rsidR="007C0998" w:rsidRPr="007C0998" w:rsidRDefault="007C0998" w:rsidP="007C0998">
      <w:pPr>
        <w:widowControl w:val="0"/>
        <w:suppressAutoHyphens/>
        <w:autoSpaceDE w:val="0"/>
        <w:autoSpaceDN w:val="0"/>
        <w:spacing w:after="60" w:line="360" w:lineRule="auto"/>
        <w:ind w:left="5725" w:right="-20" w:firstLine="720"/>
        <w:textAlignment w:val="baseline"/>
        <w:rPr>
          <w:rFonts w:ascii="Arial Narrow" w:eastAsia="Times New Roman" w:hAnsi="Arial Narrow" w:cs="Times New Roman"/>
          <w:i/>
          <w:iCs/>
          <w:sz w:val="24"/>
          <w:szCs w:val="24"/>
          <w:lang w:eastAsia="fr-FR"/>
        </w:rPr>
      </w:pPr>
      <w:r w:rsidRPr="007C0998">
        <w:rPr>
          <w:rFonts w:ascii="Arial Narrow" w:eastAsia="Times New Roman" w:hAnsi="Arial Narrow" w:cs="Times New Roman"/>
          <w:i/>
          <w:iCs/>
          <w:sz w:val="24"/>
          <w:szCs w:val="24"/>
          <w:lang w:eastAsia="fr-FR"/>
        </w:rPr>
        <w:t>[Signature de la banque]</w:t>
      </w:r>
    </w:p>
    <w:p w:rsidR="007C0998" w:rsidRPr="007C0998" w:rsidRDefault="007C0998" w:rsidP="007C0998">
      <w:pPr>
        <w:widowControl w:val="0"/>
        <w:suppressAutoHyphens/>
        <w:autoSpaceDE w:val="0"/>
        <w:autoSpaceDN w:val="0"/>
        <w:spacing w:after="60" w:line="360" w:lineRule="auto"/>
        <w:ind w:left="5725" w:right="-20" w:firstLine="720"/>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b/>
          <w:bCs/>
          <w:i/>
          <w:iCs/>
          <w:sz w:val="24"/>
          <w:szCs w:val="24"/>
          <w:lang w:eastAsia="fr-FR"/>
        </w:rPr>
      </w:pPr>
      <w:bookmarkStart w:id="160" w:name="_Hlk159938522"/>
      <w:r w:rsidRPr="007C0998">
        <w:rPr>
          <w:rFonts w:ascii="Arial Narrow" w:eastAsia="Times New Roman" w:hAnsi="Arial Narrow" w:cs="Times New Roman"/>
          <w:b/>
          <w:bCs/>
          <w:i/>
          <w:iCs/>
          <w:sz w:val="24"/>
          <w:szCs w:val="24"/>
          <w:lang w:eastAsia="fr-FR"/>
        </w:rPr>
        <w:t>[NB : ce cautionnement doit être acquitté à la main par la banque]</w:t>
      </w:r>
    </w:p>
    <w:bookmarkEnd w:id="160"/>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b/>
          <w:bCs/>
          <w:i/>
          <w:iCs/>
          <w:sz w:val="24"/>
          <w:szCs w:val="24"/>
          <w:lang w:eastAsia="fr-FR"/>
        </w:rPr>
      </w:pPr>
    </w:p>
    <w:p w:rsidR="00EB5C5F" w:rsidRDefault="00EB5C5F" w:rsidP="007C0998">
      <w:pPr>
        <w:widowControl w:val="0"/>
        <w:suppressAutoHyphens/>
        <w:autoSpaceDE w:val="0"/>
        <w:autoSpaceDN w:val="0"/>
        <w:spacing w:before="240" w:after="240" w:line="360" w:lineRule="auto"/>
        <w:ind w:right="-6"/>
        <w:jc w:val="center"/>
        <w:textAlignment w:val="baseline"/>
        <w:rPr>
          <w:rFonts w:ascii="Arial Narrow" w:eastAsia="Times New Roman" w:hAnsi="Arial Narrow" w:cs="Arial"/>
          <w:b/>
          <w:bCs/>
          <w:caps/>
          <w:spacing w:val="36"/>
          <w:w w:val="80"/>
          <w:position w:val="-1"/>
          <w:sz w:val="32"/>
          <w:szCs w:val="32"/>
          <w:lang w:eastAsia="fr-FR"/>
        </w:rPr>
      </w:pPr>
    </w:p>
    <w:p w:rsidR="007C0998" w:rsidRPr="007C0998" w:rsidRDefault="007C0998" w:rsidP="007C0998">
      <w:pPr>
        <w:widowControl w:val="0"/>
        <w:suppressAutoHyphens/>
        <w:autoSpaceDE w:val="0"/>
        <w:autoSpaceDN w:val="0"/>
        <w:spacing w:before="240" w:after="240" w:line="360" w:lineRule="auto"/>
        <w:ind w:right="-6"/>
        <w:jc w:val="center"/>
        <w:textAlignment w:val="baseline"/>
        <w:rPr>
          <w:rFonts w:ascii="Arial Narrow" w:eastAsia="Times New Roman" w:hAnsi="Arial Narrow" w:cs="Arial"/>
          <w:b/>
          <w:bCs/>
          <w:caps/>
          <w:spacing w:val="36"/>
          <w:w w:val="80"/>
          <w:position w:val="-1"/>
          <w:sz w:val="32"/>
          <w:szCs w:val="32"/>
          <w:lang w:eastAsia="fr-FR"/>
        </w:rPr>
      </w:pPr>
      <w:r w:rsidRPr="007C0998">
        <w:rPr>
          <w:rFonts w:ascii="Arial Narrow" w:eastAsia="Times New Roman" w:hAnsi="Arial Narrow" w:cs="Arial"/>
          <w:b/>
          <w:bCs/>
          <w:caps/>
          <w:spacing w:val="36"/>
          <w:w w:val="80"/>
          <w:position w:val="-1"/>
          <w:sz w:val="32"/>
          <w:szCs w:val="32"/>
          <w:lang w:eastAsia="fr-FR"/>
        </w:rPr>
        <w:lastRenderedPageBreak/>
        <w:t>Annexen°3 : Modèle de cautionnement définitif</w:t>
      </w:r>
    </w:p>
    <w:p w:rsidR="007C0998" w:rsidRPr="007C0998" w:rsidRDefault="007C0998" w:rsidP="007C0998">
      <w:pPr>
        <w:widowControl w:val="0"/>
        <w:suppressAutoHyphens/>
        <w:autoSpaceDE w:val="0"/>
        <w:autoSpaceDN w:val="0"/>
        <w:spacing w:after="60" w:line="360" w:lineRule="auto"/>
        <w:ind w:left="107"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Organisme financier : __________________________________</w:t>
      </w:r>
    </w:p>
    <w:p w:rsidR="007C0998" w:rsidRPr="007C0998" w:rsidRDefault="007C0998" w:rsidP="007C0998">
      <w:pPr>
        <w:widowControl w:val="0"/>
        <w:suppressAutoHyphens/>
        <w:autoSpaceDE w:val="0"/>
        <w:autoSpaceDN w:val="0"/>
        <w:spacing w:after="60" w:line="360" w:lineRule="auto"/>
        <w:ind w:left="107"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Référence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Caution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i/>
          <w:iCs/>
          <w:sz w:val="24"/>
          <w:szCs w:val="24"/>
          <w:lang w:eastAsia="fr-FR"/>
        </w:rPr>
        <w:t>____________________________</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107" w:right="-214"/>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 xml:space="preserve">Adressée à </w:t>
      </w:r>
      <w:r w:rsidRPr="007C0998">
        <w:rPr>
          <w:rFonts w:ascii="Arial Narrow" w:eastAsia="Times New Roman" w:hAnsi="Arial Narrow" w:cs="Times New Roman"/>
          <w:i/>
          <w:iCs/>
          <w:sz w:val="24"/>
          <w:szCs w:val="24"/>
          <w:lang w:eastAsia="fr-FR"/>
        </w:rPr>
        <w:t xml:space="preserve">[indiquer le Maître d’Ouvrage et son adresse] </w:t>
      </w:r>
      <w:r w:rsidRPr="007C0998">
        <w:rPr>
          <w:rFonts w:ascii="Arial Narrow" w:eastAsia="Times New Roman" w:hAnsi="Arial Narrow" w:cs="Times New Roman"/>
          <w:sz w:val="24"/>
          <w:szCs w:val="24"/>
          <w:lang w:eastAsia="fr-FR"/>
        </w:rPr>
        <w:t>Cameroun, ci-dessous désigné « le Maître d’Ouvrage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107" w:right="-214"/>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Attendu</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que</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i/>
          <w:iCs/>
          <w:sz w:val="24"/>
          <w:szCs w:val="24"/>
          <w:lang w:eastAsia="fr-FR"/>
        </w:rPr>
        <w:t>____________________</w:t>
      </w:r>
      <w:r w:rsidRPr="007C0998">
        <w:rPr>
          <w:rFonts w:ascii="Arial Narrow" w:eastAsia="Times New Roman" w:hAnsi="Arial Narrow" w:cs="Times New Roman"/>
          <w:i/>
          <w:iCs/>
          <w:spacing w:val="-10"/>
          <w:sz w:val="24"/>
          <w:szCs w:val="24"/>
          <w:lang w:eastAsia="fr-FR"/>
        </w:rPr>
        <w:t xml:space="preserve"> </w:t>
      </w:r>
      <w:r w:rsidRPr="007C0998">
        <w:rPr>
          <w:rFonts w:ascii="Arial Narrow" w:eastAsia="Times New Roman" w:hAnsi="Arial Narrow" w:cs="Times New Roman"/>
          <w:i/>
          <w:iCs/>
          <w:sz w:val="24"/>
          <w:szCs w:val="24"/>
          <w:lang w:eastAsia="fr-FR"/>
        </w:rPr>
        <w:t>[nom</w:t>
      </w:r>
      <w:r w:rsidRPr="007C0998">
        <w:rPr>
          <w:rFonts w:ascii="Arial Narrow" w:eastAsia="Times New Roman" w:hAnsi="Arial Narrow" w:cs="Times New Roman"/>
          <w:i/>
          <w:iCs/>
          <w:spacing w:val="21"/>
          <w:sz w:val="24"/>
          <w:szCs w:val="24"/>
          <w:lang w:eastAsia="fr-FR"/>
        </w:rPr>
        <w:t xml:space="preserve"> </w:t>
      </w:r>
      <w:r w:rsidRPr="007C0998">
        <w:rPr>
          <w:rFonts w:ascii="Arial Narrow" w:eastAsia="Times New Roman" w:hAnsi="Arial Narrow" w:cs="Times New Roman"/>
          <w:i/>
          <w:iCs/>
          <w:sz w:val="24"/>
          <w:szCs w:val="24"/>
          <w:lang w:eastAsia="fr-FR"/>
        </w:rPr>
        <w:t>et</w:t>
      </w:r>
      <w:r w:rsidRPr="007C0998">
        <w:rPr>
          <w:rFonts w:ascii="Arial Narrow" w:eastAsia="Times New Roman" w:hAnsi="Arial Narrow" w:cs="Times New Roman"/>
          <w:i/>
          <w:iCs/>
          <w:spacing w:val="21"/>
          <w:sz w:val="24"/>
          <w:szCs w:val="24"/>
          <w:lang w:eastAsia="fr-FR"/>
        </w:rPr>
        <w:t xml:space="preserve"> </w:t>
      </w:r>
      <w:r w:rsidRPr="007C0998">
        <w:rPr>
          <w:rFonts w:ascii="Arial Narrow" w:eastAsia="Times New Roman" w:hAnsi="Arial Narrow" w:cs="Times New Roman"/>
          <w:i/>
          <w:iCs/>
          <w:sz w:val="24"/>
          <w:szCs w:val="24"/>
          <w:lang w:eastAsia="fr-FR"/>
        </w:rPr>
        <w:t>adresse</w:t>
      </w:r>
      <w:r w:rsidRPr="007C0998">
        <w:rPr>
          <w:rFonts w:ascii="Arial Narrow" w:eastAsia="Times New Roman" w:hAnsi="Arial Narrow" w:cs="Times New Roman"/>
          <w:i/>
          <w:iCs/>
          <w:spacing w:val="21"/>
          <w:sz w:val="24"/>
          <w:szCs w:val="24"/>
          <w:lang w:eastAsia="fr-FR"/>
        </w:rPr>
        <w:t xml:space="preserve"> </w:t>
      </w:r>
      <w:r w:rsidRPr="007C0998">
        <w:rPr>
          <w:rFonts w:ascii="Arial Narrow" w:eastAsia="Times New Roman" w:hAnsi="Arial Narrow" w:cs="Times New Roman"/>
          <w:i/>
          <w:iCs/>
          <w:sz w:val="24"/>
          <w:szCs w:val="24"/>
          <w:lang w:eastAsia="fr-FR"/>
        </w:rPr>
        <w:t>du</w:t>
      </w:r>
      <w:r w:rsidRPr="007C0998">
        <w:rPr>
          <w:rFonts w:ascii="Arial Narrow" w:eastAsia="Times New Roman" w:hAnsi="Arial Narrow" w:cs="Times New Roman"/>
          <w:i/>
          <w:iCs/>
          <w:spacing w:val="21"/>
          <w:sz w:val="24"/>
          <w:szCs w:val="24"/>
          <w:lang w:eastAsia="fr-FR"/>
        </w:rPr>
        <w:t xml:space="preserve"> </w:t>
      </w:r>
      <w:r w:rsidRPr="007C0998">
        <w:rPr>
          <w:rFonts w:ascii="Arial Narrow" w:eastAsia="Times New Roman" w:hAnsi="Arial Narrow" w:cs="Times New Roman"/>
          <w:i/>
          <w:iCs/>
          <w:sz w:val="24"/>
          <w:szCs w:val="24"/>
          <w:lang w:eastAsia="fr-FR"/>
        </w:rPr>
        <w:t>fournisseur ou du prestataire]</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ci-dessous</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désigné</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le Fournisseur</w:t>
      </w:r>
      <w:r w:rsidRPr="007C0998">
        <w:rPr>
          <w:rFonts w:ascii="Arial Narrow" w:eastAsia="Times New Roman" w:hAnsi="Arial Narrow" w:cs="Times New Roman"/>
          <w:i/>
          <w:iCs/>
          <w:sz w:val="24"/>
          <w:szCs w:val="24"/>
          <w:lang w:eastAsia="fr-FR"/>
        </w:rPr>
        <w:t xml:space="preserve"> ou du prestataire</w:t>
      </w:r>
      <w:r w:rsidRPr="007C0998">
        <w:rPr>
          <w:rFonts w:ascii="Arial Narrow" w:eastAsia="Times New Roman" w:hAnsi="Arial Narrow" w:cs="Times New Roman"/>
          <w:sz w:val="24"/>
          <w:szCs w:val="24"/>
          <w:lang w:eastAsia="fr-FR"/>
        </w:rPr>
        <w:t xml:space="preserve"> »,</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s’est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engagé,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exécution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désigné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 xml:space="preserve">réaliser </w:t>
      </w:r>
      <w:r w:rsidRPr="007C0998">
        <w:rPr>
          <w:rFonts w:ascii="Arial Narrow" w:eastAsia="Times New Roman" w:hAnsi="Arial Narrow" w:cs="Times New Roman"/>
          <w:i/>
          <w:iCs/>
          <w:sz w:val="24"/>
          <w:szCs w:val="24"/>
          <w:lang w:eastAsia="fr-FR"/>
        </w:rPr>
        <w:t>[indiquer</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la</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nature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des</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fournitures et services connexes]</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107" w:right="-258"/>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Attendu</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qu’il</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est</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stipulé</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dans</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que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Fournisseur</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remettra</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Maître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d’Ouvrage</w:t>
      </w:r>
      <w:r w:rsidRPr="007C0998">
        <w:rPr>
          <w:rFonts w:ascii="Arial Narrow" w:eastAsia="Times New Roman" w:hAnsi="Arial Narrow" w:cs="Times New Roman"/>
          <w:i/>
          <w:iCs/>
          <w:sz w:val="24"/>
          <w:szCs w:val="24"/>
          <w:lang w:eastAsia="fr-FR"/>
        </w:rPr>
        <w:t xml:space="preserve"> </w:t>
      </w:r>
      <w:r w:rsidRPr="007C0998">
        <w:rPr>
          <w:rFonts w:ascii="Arial Narrow" w:eastAsia="Times New Roman" w:hAnsi="Arial Narrow" w:cs="Times New Roman"/>
          <w:sz w:val="24"/>
          <w:szCs w:val="24"/>
          <w:lang w:eastAsia="fr-FR"/>
        </w:rPr>
        <w:t>un</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cautionnement</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définitif,</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d’un</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montant</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égal</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[indiquer</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pourcentage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compris</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entre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2</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5</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 du</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montant</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de la</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tranche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correspondant,</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comme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garantie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l’exécution</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ses</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obligations</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bonne</w:t>
      </w:r>
      <w:r w:rsidRPr="007C0998">
        <w:rPr>
          <w:rFonts w:ascii="Arial Narrow" w:eastAsia="Times New Roman" w:hAnsi="Arial Narrow" w:cs="Times New Roman"/>
          <w:spacing w:val="-1"/>
          <w:sz w:val="24"/>
          <w:szCs w:val="24"/>
          <w:lang w:eastAsia="fr-FR"/>
        </w:rPr>
        <w:t xml:space="preserve"> </w:t>
      </w:r>
      <w:r w:rsidRPr="007C0998">
        <w:rPr>
          <w:rFonts w:ascii="Arial Narrow" w:eastAsia="Times New Roman" w:hAnsi="Arial Narrow" w:cs="Times New Roman"/>
          <w:sz w:val="24"/>
          <w:szCs w:val="24"/>
          <w:lang w:eastAsia="fr-FR"/>
        </w:rPr>
        <w:t>fin conformément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aux</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conditions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marché,</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107"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Attendu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que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avons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convenu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donner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Fournisseur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cautionnement,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107" w:right="165"/>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7"/>
          <w:sz w:val="24"/>
          <w:szCs w:val="24"/>
          <w:lang w:eastAsia="fr-FR"/>
        </w:rPr>
        <w:t xml:space="preserve"> ____________________</w:t>
      </w:r>
      <w:r w:rsidRPr="007C0998">
        <w:rPr>
          <w:rFonts w:ascii="Arial Narrow" w:eastAsia="Times New Roman" w:hAnsi="Arial Narrow" w:cs="Times New Roman"/>
          <w:i/>
          <w:iCs/>
          <w:sz w:val="24"/>
          <w:szCs w:val="24"/>
          <w:lang w:eastAsia="fr-FR"/>
        </w:rPr>
        <w:t xml:space="preserve"> [nom</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et</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adresse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banque]</w:t>
      </w:r>
      <w:r w:rsidRPr="007C0998">
        <w:rPr>
          <w:rFonts w:ascii="Arial Narrow" w:eastAsia="Times New Roman" w:hAnsi="Arial Narrow" w:cs="Times New Roman"/>
          <w:sz w:val="24"/>
          <w:szCs w:val="24"/>
          <w:lang w:eastAsia="fr-FR"/>
        </w:rPr>
        <w:t>, représentée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7"/>
          <w:sz w:val="24"/>
          <w:szCs w:val="24"/>
          <w:lang w:eastAsia="fr-FR"/>
        </w:rPr>
        <w:t xml:space="preserve"> _____________</w:t>
      </w:r>
      <w:r w:rsidRPr="007C0998">
        <w:rPr>
          <w:rFonts w:ascii="Arial Narrow" w:eastAsia="Times New Roman" w:hAnsi="Arial Narrow" w:cs="Times New Roman"/>
          <w:i/>
          <w:iCs/>
          <w:sz w:val="24"/>
          <w:szCs w:val="24"/>
          <w:lang w:eastAsia="fr-FR"/>
        </w:rPr>
        <w:t xml:space="preserve"> [noms</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des</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signataires]</w:t>
      </w:r>
      <w:r w:rsidRPr="007C0998">
        <w:rPr>
          <w:rFonts w:ascii="Arial Narrow" w:eastAsia="Times New Roman" w:hAnsi="Arial Narrow" w:cs="Times New Roman"/>
          <w:sz w:val="24"/>
          <w:szCs w:val="24"/>
          <w:lang w:eastAsia="fr-FR"/>
        </w:rPr>
        <w:t>,</w:t>
      </w:r>
    </w:p>
    <w:p w:rsidR="007C0998" w:rsidRPr="007C0998" w:rsidRDefault="007C0998" w:rsidP="007C0998">
      <w:pPr>
        <w:widowControl w:val="0"/>
        <w:suppressAutoHyphens/>
        <w:autoSpaceDE w:val="0"/>
        <w:autoSpaceDN w:val="0"/>
        <w:spacing w:after="60" w:line="360" w:lineRule="auto"/>
        <w:ind w:left="107" w:right="-258"/>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ci-dessous</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désignée</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l’organisme financier</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engageons</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payer</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Maître</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d’Ouvrage,</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dans</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un</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délai maximum</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huit</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(08)</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semaines,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sur</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simple</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demande</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écrite</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celui-ci</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déclarant</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que</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Fournisseur ou le prestataire n’a</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pas</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satisfait</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ses</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engagements</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contractuels</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titre</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sans</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pouvoir</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différer</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paiement ni</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soulever</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contestation</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pour</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quelque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motif</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que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ce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soit,</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toute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somme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jusqu’à</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concurrence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la somme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__________</w:t>
      </w:r>
      <w:r w:rsidRPr="007C0998">
        <w:rPr>
          <w:rFonts w:ascii="Arial Narrow" w:eastAsia="Times New Roman" w:hAnsi="Arial Narrow" w:cs="Times New Roman"/>
          <w:i/>
          <w:iCs/>
          <w:sz w:val="24"/>
          <w:szCs w:val="24"/>
          <w:lang w:eastAsia="fr-FR"/>
        </w:rPr>
        <w:t xml:space="preserve"> [en</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chiffres</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et</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en</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lettres]</w:t>
      </w:r>
      <w:r w:rsidRPr="007C0998">
        <w:rPr>
          <w:rFonts w:ascii="Arial Narrow" w:eastAsia="Times New Roman" w:hAnsi="Arial Narrow" w:cs="Times New Roman"/>
          <w:sz w:val="24"/>
          <w:szCs w:val="24"/>
          <w:lang w:eastAsia="fr-FR"/>
        </w:rPr>
        <w:t>.</w:t>
      </w:r>
    </w:p>
    <w:p w:rsidR="007C0998" w:rsidRPr="007C0998" w:rsidRDefault="007C0998" w:rsidP="007C0998">
      <w:pPr>
        <w:widowControl w:val="0"/>
        <w:suppressAutoHyphens/>
        <w:autoSpaceDE w:val="0"/>
        <w:autoSpaceDN w:val="0"/>
        <w:spacing w:after="60" w:line="360" w:lineRule="auto"/>
        <w:ind w:left="107" w:right="83"/>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left="107" w:right="83"/>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convenons</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qu’aucun</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changement</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ou</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additif</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ou</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aucune</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autre</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modification</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ne</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nous libérera</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d’une</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obligation</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quelconque</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incombant</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en</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vertu</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présent</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cautionnement</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définitif</w:t>
      </w:r>
      <w:r w:rsidRPr="007C0998">
        <w:rPr>
          <w:rFonts w:ascii="Arial Narrow" w:eastAsia="Times New Roman" w:hAnsi="Arial Narrow" w:cs="Times New Roman"/>
          <w:spacing w:val="21"/>
          <w:sz w:val="24"/>
          <w:szCs w:val="24"/>
          <w:lang w:eastAsia="fr-FR"/>
        </w:rPr>
        <w:t xml:space="preserve"> </w:t>
      </w:r>
      <w:r w:rsidRPr="007C0998">
        <w:rPr>
          <w:rFonts w:ascii="Arial Narrow" w:eastAsia="Times New Roman" w:hAnsi="Arial Narrow" w:cs="Times New Roman"/>
          <w:sz w:val="24"/>
          <w:szCs w:val="24"/>
          <w:lang w:eastAsia="fr-FR"/>
        </w:rPr>
        <w:t>et nous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dérogeons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présente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notification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toute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modification,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additif</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ou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changement.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107" w:right="83"/>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lastRenderedPageBreak/>
        <w:t>Le présent cautionnement définitif prend effet à compter</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 xml:space="preserve">de </w:t>
      </w:r>
      <w:r w:rsidRPr="007C0998">
        <w:rPr>
          <w:rFonts w:ascii="Arial Narrow" w:eastAsia="Times New Roman" w:hAnsi="Arial Narrow" w:cs="Times New Roman"/>
          <w:spacing w:val="29"/>
          <w:sz w:val="24"/>
          <w:szCs w:val="24"/>
          <w:lang w:eastAsia="fr-FR"/>
        </w:rPr>
        <w:t>s</w:t>
      </w:r>
      <w:r w:rsidRPr="007C0998">
        <w:rPr>
          <w:rFonts w:ascii="Arial Narrow" w:eastAsia="Times New Roman" w:hAnsi="Arial Narrow" w:cs="Times New Roman"/>
          <w:sz w:val="24"/>
          <w:szCs w:val="24"/>
          <w:lang w:eastAsia="fr-FR"/>
        </w:rPr>
        <w:t xml:space="preserve">a signature et dès notification </w:t>
      </w:r>
      <w:r w:rsidRPr="007C0998">
        <w:rPr>
          <w:rFonts w:ascii="Arial Narrow" w:eastAsia="Times New Roman" w:hAnsi="Arial Narrow" w:cs="Times New Roman"/>
          <w:spacing w:val="29"/>
          <w:sz w:val="24"/>
          <w:szCs w:val="24"/>
          <w:lang w:eastAsia="fr-FR"/>
        </w:rPr>
        <w:t>du marché</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La caution</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sera</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libérée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dans</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un</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délai</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indiquer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délai)</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compter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date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réception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provisoire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fournitures.</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107" w:right="-214"/>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 xml:space="preserve">Après </w:t>
      </w:r>
      <w:r w:rsidRPr="007C0998">
        <w:rPr>
          <w:rFonts w:ascii="Arial Narrow" w:eastAsia="Times New Roman" w:hAnsi="Arial Narrow" w:cs="Times New Roman"/>
          <w:spacing w:val="-9"/>
          <w:sz w:val="24"/>
          <w:szCs w:val="24"/>
          <w:lang w:eastAsia="fr-FR"/>
        </w:rPr>
        <w:t>le délai susvisé,</w:t>
      </w:r>
      <w:r w:rsidRPr="007C0998">
        <w:rPr>
          <w:rFonts w:ascii="Arial Narrow" w:eastAsia="Times New Roman" w:hAnsi="Arial Narrow" w:cs="Times New Roman"/>
          <w:sz w:val="24"/>
          <w:szCs w:val="24"/>
          <w:lang w:eastAsia="fr-FR"/>
        </w:rPr>
        <w:t xml:space="preserve"> la caution devient sans objet et doit nous être automatiquement retournée sans </w:t>
      </w:r>
      <w:r w:rsidRPr="007C0998">
        <w:rPr>
          <w:rFonts w:ascii="Arial Narrow" w:eastAsia="Times New Roman" w:hAnsi="Arial Narrow" w:cs="Times New Roman"/>
          <w:spacing w:val="-9"/>
          <w:sz w:val="24"/>
          <w:szCs w:val="24"/>
          <w:lang w:eastAsia="fr-FR"/>
        </w:rPr>
        <w:t>aucune forme de procédure.</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107" w:right="82"/>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Toute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demande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paiement</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formulée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Maître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d’Ouvrage</w:t>
      </w:r>
      <w:r w:rsidRPr="007C0998">
        <w:rPr>
          <w:rFonts w:ascii="Arial Narrow" w:eastAsia="Times New Roman" w:hAnsi="Arial Narrow" w:cs="Times New Roman"/>
          <w:i/>
          <w:iCs/>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titre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présente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garantie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doit être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faite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par lettre recommandée avec</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accusé de réception, parvenue à la banque pendant la période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validité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présent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engagement.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107" w:right="82"/>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présent</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cautionnement</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définitif</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est</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soumis</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pour</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son</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interprétation</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son</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exécution</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droit</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camerounais.</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Les</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tribunaux</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camerounais</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seront</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seuls</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compétents</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pour</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statuer</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sur</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tout</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ce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qui</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concerne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le présent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engagement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ses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suites.</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suppressAutoHyphens/>
        <w:autoSpaceDE w:val="0"/>
        <w:autoSpaceDN w:val="0"/>
        <w:spacing w:after="60" w:line="360" w:lineRule="auto"/>
        <w:ind w:left="4320" w:right="-20" w:firstLine="7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Signé</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et</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authentifié</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par</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l’Organisme financier</w:t>
      </w:r>
    </w:p>
    <w:p w:rsidR="007C0998" w:rsidRPr="007C0998" w:rsidRDefault="007C0998" w:rsidP="007C0998">
      <w:pPr>
        <w:widowControl w:val="0"/>
        <w:suppressAutoHyphens/>
        <w:autoSpaceDE w:val="0"/>
        <w:autoSpaceDN w:val="0"/>
        <w:spacing w:after="60" w:line="360" w:lineRule="auto"/>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left="6445" w:right="-4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____________,</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le</w:t>
      </w:r>
      <w:r w:rsidRPr="007C0998">
        <w:rPr>
          <w:rFonts w:ascii="Arial Narrow" w:eastAsia="Times New Roman" w:hAnsi="Arial Narrow" w:cs="Times New Roman"/>
          <w:i/>
          <w:iCs/>
          <w:spacing w:val="7"/>
          <w:sz w:val="24"/>
          <w:szCs w:val="24"/>
          <w:lang w:eastAsia="fr-FR"/>
        </w:rPr>
        <w:t xml:space="preserve"> ___________</w:t>
      </w:r>
    </w:p>
    <w:p w:rsidR="007C0998" w:rsidRPr="007C0998" w:rsidRDefault="007C0998" w:rsidP="007C0998">
      <w:pPr>
        <w:widowControl w:val="0"/>
        <w:suppressAutoHyphens/>
        <w:autoSpaceDE w:val="0"/>
        <w:autoSpaceDN w:val="0"/>
        <w:spacing w:after="60" w:line="360" w:lineRule="auto"/>
        <w:ind w:left="5040" w:right="-20" w:firstLine="720"/>
        <w:textAlignment w:val="baseline"/>
        <w:rPr>
          <w:rFonts w:ascii="Arial Narrow" w:eastAsia="Times New Roman" w:hAnsi="Arial Narrow" w:cs="Times New Roman"/>
          <w:i/>
          <w:iCs/>
          <w:sz w:val="24"/>
          <w:szCs w:val="24"/>
          <w:lang w:eastAsia="fr-FR"/>
        </w:rPr>
      </w:pPr>
      <w:r w:rsidRPr="007C0998">
        <w:rPr>
          <w:rFonts w:ascii="Arial Narrow" w:eastAsia="Times New Roman" w:hAnsi="Arial Narrow" w:cs="Times New Roman"/>
          <w:i/>
          <w:iCs/>
          <w:sz w:val="24"/>
          <w:szCs w:val="24"/>
          <w:lang w:eastAsia="fr-FR"/>
        </w:rPr>
        <w:t>[Signature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la</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banque]</w:t>
      </w:r>
    </w:p>
    <w:p w:rsidR="007C0998" w:rsidRPr="007C0998" w:rsidRDefault="007C0998" w:rsidP="007C0998">
      <w:pPr>
        <w:widowControl w:val="0"/>
        <w:suppressAutoHyphens/>
        <w:autoSpaceDE w:val="0"/>
        <w:autoSpaceDN w:val="0"/>
        <w:spacing w:after="60" w:line="360" w:lineRule="auto"/>
        <w:ind w:left="5040" w:right="-20" w:firstLine="720"/>
        <w:textAlignment w:val="baseline"/>
        <w:rPr>
          <w:rFonts w:ascii="Arial Narrow" w:eastAsia="Times New Roman" w:hAnsi="Arial Narrow" w:cs="Times New Roman"/>
          <w:i/>
          <w:iCs/>
          <w:sz w:val="24"/>
          <w:szCs w:val="24"/>
          <w:lang w:eastAsia="fr-FR"/>
        </w:rPr>
      </w:pPr>
    </w:p>
    <w:p w:rsidR="007C0998" w:rsidRPr="007C0998" w:rsidRDefault="007C0998" w:rsidP="007C0998">
      <w:pPr>
        <w:spacing w:after="0" w:line="240" w:lineRule="auto"/>
        <w:rPr>
          <w:rFonts w:ascii="Arial Narrow" w:eastAsia="Times New Roman" w:hAnsi="Arial Narrow" w:cs="Times New Roman"/>
          <w:i/>
          <w:iCs/>
          <w:sz w:val="24"/>
          <w:szCs w:val="24"/>
          <w:lang w:eastAsia="fr-FR"/>
        </w:rPr>
      </w:pPr>
      <w:r w:rsidRPr="007C0998">
        <w:rPr>
          <w:rFonts w:ascii="Arial Narrow" w:eastAsia="Times New Roman" w:hAnsi="Arial Narrow" w:cs="Times New Roman"/>
          <w:i/>
          <w:iCs/>
          <w:sz w:val="24"/>
          <w:szCs w:val="24"/>
          <w:lang w:eastAsia="fr-FR"/>
        </w:rPr>
        <w:br w:type="page"/>
      </w:r>
    </w:p>
    <w:p w:rsidR="007C0998" w:rsidRPr="007C0998" w:rsidRDefault="007C0998" w:rsidP="007C0998">
      <w:pPr>
        <w:widowControl w:val="0"/>
        <w:suppressAutoHyphens/>
        <w:autoSpaceDE w:val="0"/>
        <w:autoSpaceDN w:val="0"/>
        <w:spacing w:before="240" w:after="240" w:line="360" w:lineRule="auto"/>
        <w:ind w:right="-6"/>
        <w:jc w:val="center"/>
        <w:textAlignment w:val="baseline"/>
        <w:rPr>
          <w:rFonts w:ascii="Arial Narrow" w:eastAsia="Times New Roman" w:hAnsi="Arial Narrow" w:cs="Arial"/>
          <w:b/>
          <w:bCs/>
          <w:caps/>
          <w:spacing w:val="36"/>
          <w:w w:val="80"/>
          <w:position w:val="-1"/>
          <w:sz w:val="32"/>
          <w:szCs w:val="32"/>
          <w:lang w:eastAsia="fr-FR"/>
        </w:rPr>
      </w:pPr>
      <w:r w:rsidRPr="007C0998">
        <w:rPr>
          <w:rFonts w:ascii="Arial Narrow" w:eastAsia="Times New Roman" w:hAnsi="Arial Narrow" w:cs="Arial"/>
          <w:b/>
          <w:bCs/>
          <w:caps/>
          <w:spacing w:val="36"/>
          <w:w w:val="80"/>
          <w:position w:val="-1"/>
          <w:sz w:val="32"/>
          <w:szCs w:val="32"/>
          <w:lang w:eastAsia="fr-FR"/>
        </w:rPr>
        <w:lastRenderedPageBreak/>
        <w:t>Annexen°4 : Modèle de cautionnement d'avance de démarrage</w:t>
      </w: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Organisme financier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________________________</w:t>
      </w: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Référence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Cautionnement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______________________________</w:t>
      </w: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Adressée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i/>
          <w:iCs/>
          <w:sz w:val="24"/>
          <w:szCs w:val="24"/>
          <w:lang w:eastAsia="fr-FR"/>
        </w:rPr>
        <w:t>[indiquer</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le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Maître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d’Ouvrage]</w:t>
      </w: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[Adresse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du</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Maître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d’Ouvrage]</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Ci-dessous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désigné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Maître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d’Ouvrage »</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8"/>
          <w:szCs w:val="8"/>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Nous soussignés</w:t>
      </w:r>
      <w:r w:rsidRPr="007C0998">
        <w:rPr>
          <w:rFonts w:ascii="Arial Narrow" w:eastAsia="Times New Roman" w:hAnsi="Arial Narrow" w:cs="Times New Roman"/>
          <w:spacing w:val="9"/>
          <w:sz w:val="24"/>
          <w:szCs w:val="24"/>
          <w:lang w:eastAsia="fr-FR"/>
        </w:rPr>
        <w:t xml:space="preserve"> </w:t>
      </w:r>
      <w:r w:rsidRPr="007C0998">
        <w:rPr>
          <w:rFonts w:ascii="Arial Narrow" w:eastAsia="Times New Roman" w:hAnsi="Arial Narrow" w:cs="Times New Roman"/>
          <w:sz w:val="24"/>
          <w:szCs w:val="24"/>
          <w:lang w:eastAsia="fr-FR"/>
        </w:rPr>
        <w:t>(organisme financier, adresse), déclarons</w:t>
      </w:r>
      <w:r w:rsidRPr="007C0998">
        <w:rPr>
          <w:rFonts w:ascii="Arial Narrow" w:eastAsia="Times New Roman" w:hAnsi="Arial Narrow" w:cs="Times New Roman"/>
          <w:spacing w:val="9"/>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9"/>
          <w:sz w:val="24"/>
          <w:szCs w:val="24"/>
          <w:lang w:eastAsia="fr-FR"/>
        </w:rPr>
        <w:t xml:space="preserve"> </w:t>
      </w:r>
      <w:r w:rsidRPr="007C0998">
        <w:rPr>
          <w:rFonts w:ascii="Arial Narrow" w:eastAsia="Times New Roman" w:hAnsi="Arial Narrow" w:cs="Times New Roman"/>
          <w:sz w:val="24"/>
          <w:szCs w:val="24"/>
          <w:lang w:eastAsia="fr-FR"/>
        </w:rPr>
        <w:t>la présente garantir,</w:t>
      </w:r>
      <w:r w:rsidRPr="007C0998">
        <w:rPr>
          <w:rFonts w:ascii="Arial Narrow" w:eastAsia="Times New Roman" w:hAnsi="Arial Narrow" w:cs="Times New Roman"/>
          <w:spacing w:val="9"/>
          <w:sz w:val="24"/>
          <w:szCs w:val="24"/>
          <w:lang w:eastAsia="fr-FR"/>
        </w:rPr>
        <w:t xml:space="preserve"> </w:t>
      </w:r>
      <w:r w:rsidRPr="007C0998">
        <w:rPr>
          <w:rFonts w:ascii="Arial Narrow" w:eastAsia="Times New Roman" w:hAnsi="Arial Narrow" w:cs="Times New Roman"/>
          <w:sz w:val="24"/>
          <w:szCs w:val="24"/>
          <w:lang w:eastAsia="fr-FR"/>
        </w:rPr>
        <w:t>pour</w:t>
      </w:r>
      <w:r w:rsidRPr="007C0998">
        <w:rPr>
          <w:rFonts w:ascii="Arial Narrow" w:eastAsia="Times New Roman" w:hAnsi="Arial Narrow" w:cs="Times New Roman"/>
          <w:spacing w:val="9"/>
          <w:sz w:val="24"/>
          <w:szCs w:val="24"/>
          <w:lang w:eastAsia="fr-FR"/>
        </w:rPr>
        <w:t xml:space="preserve"> </w:t>
      </w:r>
      <w:r w:rsidRPr="007C0998">
        <w:rPr>
          <w:rFonts w:ascii="Arial Narrow" w:eastAsia="Times New Roman" w:hAnsi="Arial Narrow" w:cs="Times New Roman"/>
          <w:sz w:val="24"/>
          <w:szCs w:val="24"/>
          <w:lang w:eastAsia="fr-FR"/>
        </w:rPr>
        <w:t xml:space="preserve">le compte de : </w:t>
      </w:r>
      <w:r w:rsidRPr="007C0998">
        <w:rPr>
          <w:rFonts w:ascii="Arial Narrow" w:eastAsia="Times New Roman" w:hAnsi="Arial Narrow" w:cs="Times New Roman"/>
          <w:i/>
          <w:iCs/>
          <w:sz w:val="24"/>
          <w:szCs w:val="24"/>
          <w:lang w:eastAsia="fr-FR"/>
        </w:rPr>
        <w:t>__________________</w:t>
      </w:r>
      <w:r w:rsidRPr="007C0998">
        <w:rPr>
          <w:rFonts w:ascii="Arial Narrow" w:eastAsia="Times New Roman" w:hAnsi="Arial Narrow" w:cs="Times New Roman"/>
          <w:i/>
          <w:iCs/>
          <w:spacing w:val="2"/>
          <w:sz w:val="24"/>
          <w:szCs w:val="24"/>
          <w:lang w:eastAsia="fr-FR"/>
        </w:rPr>
        <w:t xml:space="preserve"> </w:t>
      </w:r>
      <w:r w:rsidRPr="007C0998">
        <w:rPr>
          <w:rFonts w:ascii="Arial Narrow" w:eastAsia="Times New Roman" w:hAnsi="Arial Narrow" w:cs="Times New Roman"/>
          <w:i/>
          <w:iCs/>
          <w:sz w:val="24"/>
          <w:szCs w:val="24"/>
          <w:lang w:eastAsia="fr-FR"/>
        </w:rPr>
        <w:t>[le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titulaire]</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profit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 _____________________________ Maître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d’Ouvrage</w:t>
      </w:r>
      <w:r w:rsidRPr="007C0998">
        <w:rPr>
          <w:rFonts w:ascii="Arial Narrow" w:eastAsia="Times New Roman" w:hAnsi="Arial Narrow" w:cs="Times New Roman"/>
          <w:i/>
          <w:iCs/>
          <w:sz w:val="24"/>
          <w:szCs w:val="24"/>
          <w:lang w:eastAsia="fr-FR"/>
        </w:rPr>
        <w:t xml:space="preserve"> [Adresse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du</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Maître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d’Ouvrage] («</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le</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bénéficiaire</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Le paiement,</w:t>
      </w:r>
      <w:r w:rsidRPr="007C0998">
        <w:rPr>
          <w:rFonts w:ascii="Arial Narrow" w:eastAsia="Times New Roman" w:hAnsi="Arial Narrow" w:cs="Times New Roman"/>
          <w:spacing w:val="-19"/>
          <w:sz w:val="24"/>
          <w:szCs w:val="24"/>
          <w:lang w:eastAsia="fr-FR"/>
        </w:rPr>
        <w:t xml:space="preserve"> </w:t>
      </w:r>
      <w:r w:rsidRPr="007C0998">
        <w:rPr>
          <w:rFonts w:ascii="Arial Narrow" w:eastAsia="Times New Roman" w:hAnsi="Arial Narrow" w:cs="Times New Roman"/>
          <w:sz w:val="24"/>
          <w:szCs w:val="24"/>
          <w:lang w:eastAsia="fr-FR"/>
        </w:rPr>
        <w:t>sans</w:t>
      </w:r>
      <w:r w:rsidRPr="007C0998">
        <w:rPr>
          <w:rFonts w:ascii="Arial Narrow" w:eastAsia="Times New Roman" w:hAnsi="Arial Narrow" w:cs="Times New Roman"/>
          <w:spacing w:val="-19"/>
          <w:sz w:val="24"/>
          <w:szCs w:val="24"/>
          <w:lang w:eastAsia="fr-FR"/>
        </w:rPr>
        <w:t xml:space="preserve"> </w:t>
      </w:r>
      <w:r w:rsidRPr="007C0998">
        <w:rPr>
          <w:rFonts w:ascii="Arial Narrow" w:eastAsia="Times New Roman" w:hAnsi="Arial Narrow" w:cs="Times New Roman"/>
          <w:sz w:val="24"/>
          <w:szCs w:val="24"/>
          <w:lang w:eastAsia="fr-FR"/>
        </w:rPr>
        <w:t>contestation</w:t>
      </w:r>
      <w:r w:rsidRPr="007C0998">
        <w:rPr>
          <w:rFonts w:ascii="Arial Narrow" w:eastAsia="Times New Roman" w:hAnsi="Arial Narrow" w:cs="Times New Roman"/>
          <w:spacing w:val="-19"/>
          <w:sz w:val="24"/>
          <w:szCs w:val="24"/>
          <w:lang w:eastAsia="fr-FR"/>
        </w:rPr>
        <w:t xml:space="preserve"> </w:t>
      </w:r>
      <w:r w:rsidRPr="007C0998">
        <w:rPr>
          <w:rFonts w:ascii="Arial Narrow" w:eastAsia="Times New Roman" w:hAnsi="Arial Narrow" w:cs="Times New Roman"/>
          <w:sz w:val="24"/>
          <w:szCs w:val="24"/>
          <w:lang w:eastAsia="fr-FR"/>
        </w:rPr>
        <w:t>et dès</w:t>
      </w:r>
      <w:r w:rsidRPr="007C0998">
        <w:rPr>
          <w:rFonts w:ascii="Arial Narrow" w:eastAsia="Times New Roman" w:hAnsi="Arial Narrow" w:cs="Times New Roman"/>
          <w:spacing w:val="-19"/>
          <w:sz w:val="24"/>
          <w:szCs w:val="24"/>
          <w:lang w:eastAsia="fr-FR"/>
        </w:rPr>
        <w:t xml:space="preserve"> </w:t>
      </w:r>
      <w:r w:rsidRPr="007C0998">
        <w:rPr>
          <w:rFonts w:ascii="Arial Narrow" w:eastAsia="Times New Roman" w:hAnsi="Arial Narrow" w:cs="Times New Roman"/>
          <w:sz w:val="24"/>
          <w:szCs w:val="24"/>
          <w:lang w:eastAsia="fr-FR"/>
        </w:rPr>
        <w:t>réception</w:t>
      </w:r>
      <w:r w:rsidRPr="007C0998">
        <w:rPr>
          <w:rFonts w:ascii="Arial Narrow" w:eastAsia="Times New Roman" w:hAnsi="Arial Narrow" w:cs="Times New Roman"/>
          <w:spacing w:val="-19"/>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9"/>
          <w:sz w:val="24"/>
          <w:szCs w:val="24"/>
          <w:lang w:eastAsia="fr-FR"/>
        </w:rPr>
        <w:t xml:space="preserve"> </w:t>
      </w:r>
      <w:r w:rsidRPr="007C0998">
        <w:rPr>
          <w:rFonts w:ascii="Arial Narrow" w:eastAsia="Times New Roman" w:hAnsi="Arial Narrow" w:cs="Times New Roman"/>
          <w:sz w:val="24"/>
          <w:szCs w:val="24"/>
          <w:lang w:eastAsia="fr-FR"/>
        </w:rPr>
        <w:t>la première</w:t>
      </w:r>
      <w:r w:rsidRPr="007C0998">
        <w:rPr>
          <w:rFonts w:ascii="Arial Narrow" w:eastAsia="Times New Roman" w:hAnsi="Arial Narrow" w:cs="Times New Roman"/>
          <w:spacing w:val="-19"/>
          <w:sz w:val="24"/>
          <w:szCs w:val="24"/>
          <w:lang w:eastAsia="fr-FR"/>
        </w:rPr>
        <w:t xml:space="preserve"> </w:t>
      </w:r>
      <w:r w:rsidRPr="007C0998">
        <w:rPr>
          <w:rFonts w:ascii="Arial Narrow" w:eastAsia="Times New Roman" w:hAnsi="Arial Narrow" w:cs="Times New Roman"/>
          <w:sz w:val="24"/>
          <w:szCs w:val="24"/>
          <w:lang w:eastAsia="fr-FR"/>
        </w:rPr>
        <w:t>demande écrite du bénéficiaire, déclarant</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 xml:space="preserve">que ____________ </w:t>
      </w:r>
      <w:r w:rsidRPr="007C0998">
        <w:rPr>
          <w:rFonts w:ascii="Arial Narrow" w:eastAsia="Times New Roman" w:hAnsi="Arial Narrow" w:cs="Times New Roman"/>
          <w:i/>
          <w:iCs/>
          <w:sz w:val="24"/>
          <w:szCs w:val="24"/>
          <w:lang w:eastAsia="fr-FR"/>
        </w:rPr>
        <w:t>[le titulaire]</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sz w:val="24"/>
          <w:szCs w:val="24"/>
          <w:lang w:eastAsia="fr-FR"/>
        </w:rPr>
        <w:t>ne s’est</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pas</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acquitté</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ses obligations,</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relatives</w:t>
      </w:r>
      <w:r w:rsidRPr="007C0998">
        <w:rPr>
          <w:rFonts w:ascii="Arial Narrow" w:eastAsia="Times New Roman" w:hAnsi="Arial Narrow" w:cs="Times New Roman"/>
          <w:spacing w:val="29"/>
          <w:sz w:val="24"/>
          <w:szCs w:val="24"/>
          <w:lang w:eastAsia="fr-FR"/>
        </w:rPr>
        <w:t xml:space="preserve"> </w:t>
      </w:r>
      <w:r w:rsidRPr="007C0998">
        <w:rPr>
          <w:rFonts w:ascii="Arial Narrow" w:eastAsia="Times New Roman" w:hAnsi="Arial Narrow" w:cs="Times New Roman"/>
          <w:sz w:val="24"/>
          <w:szCs w:val="24"/>
          <w:lang w:eastAsia="fr-FR"/>
        </w:rPr>
        <w:t>au remboursement</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l’avance</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de démarrage selon</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les</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conditions du marché</w:t>
      </w:r>
      <w:r w:rsidRPr="007C0998">
        <w:rPr>
          <w:rFonts w:ascii="Arial Narrow" w:eastAsia="Times New Roman" w:hAnsi="Arial Narrow" w:cs="Times New Roman"/>
          <w:spacing w:val="-32"/>
          <w:sz w:val="24"/>
          <w:szCs w:val="24"/>
          <w:lang w:eastAsia="fr-FR"/>
        </w:rPr>
        <w:t xml:space="preserve"> </w:t>
      </w:r>
      <w:r w:rsidRPr="007C0998">
        <w:rPr>
          <w:rFonts w:ascii="Arial Narrow" w:eastAsia="Times New Roman" w:hAnsi="Arial Narrow" w:cs="Times New Roman"/>
          <w:sz w:val="24"/>
          <w:szCs w:val="24"/>
          <w:lang w:eastAsia="fr-FR"/>
        </w:rPr>
        <w:t>______________ du ____________ relatif</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aux</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fournitures et services connexes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i/>
          <w:iCs/>
          <w:sz w:val="24"/>
          <w:szCs w:val="24"/>
          <w:lang w:eastAsia="fr-FR"/>
        </w:rPr>
        <w:t>[indiquer</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l’objet</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et les</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références</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de</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l’appel</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d’offres</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et</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le</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lot,</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sz w:val="24"/>
          <w:szCs w:val="24"/>
          <w:lang w:eastAsia="fr-FR"/>
        </w:rPr>
        <w:t>éventuellement]</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somme</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totale</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maximum</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correspondant</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l’avance</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i/>
          <w:iCs/>
          <w:sz w:val="24"/>
          <w:szCs w:val="24"/>
          <w:lang w:eastAsia="fr-FR"/>
        </w:rPr>
        <w:t xml:space="preserve">de quarante 40%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montant</w:t>
      </w:r>
      <w:r w:rsidRPr="007C0998">
        <w:rPr>
          <w:rFonts w:ascii="Arial Narrow" w:eastAsia="Times New Roman" w:hAnsi="Arial Narrow" w:cs="Times New Roman"/>
          <w:spacing w:val="25"/>
          <w:sz w:val="24"/>
          <w:szCs w:val="24"/>
          <w:lang w:eastAsia="fr-FR"/>
        </w:rPr>
        <w:t xml:space="preserve"> </w:t>
      </w:r>
      <w:r w:rsidRPr="007C0998">
        <w:rPr>
          <w:rFonts w:ascii="Arial Narrow" w:eastAsia="Times New Roman" w:hAnsi="Arial Narrow" w:cs="Times New Roman"/>
          <w:sz w:val="24"/>
          <w:szCs w:val="24"/>
          <w:lang w:eastAsia="fr-FR"/>
        </w:rPr>
        <w:t>Toutes Taxes</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Comprises</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n° _________, payable dès</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la notification</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l’ordre</w:t>
      </w:r>
      <w:r w:rsidRPr="007C0998">
        <w:rPr>
          <w:rFonts w:ascii="Arial Narrow" w:eastAsia="Times New Roman" w:hAnsi="Arial Narrow" w:cs="Times New Roman"/>
          <w:spacing w:val="-33"/>
          <w:sz w:val="24"/>
          <w:szCs w:val="24"/>
          <w:lang w:eastAsia="fr-FR"/>
        </w:rPr>
        <w:t xml:space="preserve"> </w:t>
      </w:r>
      <w:r w:rsidRPr="007C0998">
        <w:rPr>
          <w:rFonts w:ascii="Arial Narrow" w:eastAsia="Times New Roman" w:hAnsi="Arial Narrow" w:cs="Times New Roman"/>
          <w:sz w:val="24"/>
          <w:szCs w:val="24"/>
          <w:lang w:eastAsia="fr-FR"/>
        </w:rPr>
        <w:t>de service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correspondant,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soit</w:t>
      </w:r>
      <w:r w:rsidRPr="007C0998">
        <w:rPr>
          <w:rFonts w:ascii="Arial Narrow" w:eastAsia="Times New Roman" w:hAnsi="Arial Narrow" w:cs="Times New Roman"/>
          <w:spacing w:val="7"/>
          <w:sz w:val="24"/>
          <w:szCs w:val="24"/>
          <w:lang w:eastAsia="fr-FR"/>
        </w:rPr>
        <w:t xml:space="preserve"> ______________</w:t>
      </w:r>
      <w:r w:rsidRPr="007C0998">
        <w:rPr>
          <w:rFonts w:ascii="Arial Narrow" w:eastAsia="Times New Roman" w:hAnsi="Arial Narrow" w:cs="Times New Roman"/>
          <w:sz w:val="24"/>
          <w:szCs w:val="24"/>
          <w:lang w:eastAsia="fr-FR"/>
        </w:rPr>
        <w:t xml:space="preserve"> francs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CFA</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présente</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garantie</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entrera</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en</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vigueur</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prendra</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effet</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dès</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réception</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des</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parts</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respectives</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4"/>
          <w:sz w:val="24"/>
          <w:szCs w:val="24"/>
          <w:lang w:eastAsia="fr-FR"/>
        </w:rPr>
        <w:t xml:space="preserve"> </w:t>
      </w:r>
      <w:r w:rsidRPr="007C0998">
        <w:rPr>
          <w:rFonts w:ascii="Arial Narrow" w:eastAsia="Times New Roman" w:hAnsi="Arial Narrow" w:cs="Times New Roman"/>
          <w:sz w:val="24"/>
          <w:szCs w:val="24"/>
          <w:lang w:eastAsia="fr-FR"/>
        </w:rPr>
        <w:t>cette avance</w:t>
      </w:r>
      <w:r w:rsidRPr="007C0998">
        <w:rPr>
          <w:rFonts w:ascii="Arial Narrow" w:eastAsia="Times New Roman" w:hAnsi="Arial Narrow" w:cs="Times New Roman"/>
          <w:spacing w:val="-11"/>
          <w:sz w:val="24"/>
          <w:szCs w:val="24"/>
          <w:lang w:eastAsia="fr-FR"/>
        </w:rPr>
        <w:t xml:space="preserve"> </w:t>
      </w:r>
      <w:r w:rsidRPr="007C0998">
        <w:rPr>
          <w:rFonts w:ascii="Arial Narrow" w:eastAsia="Times New Roman" w:hAnsi="Arial Narrow" w:cs="Times New Roman"/>
          <w:sz w:val="24"/>
          <w:szCs w:val="24"/>
          <w:lang w:eastAsia="fr-FR"/>
        </w:rPr>
        <w:t>sur</w:t>
      </w:r>
      <w:r w:rsidRPr="007C0998">
        <w:rPr>
          <w:rFonts w:ascii="Arial Narrow" w:eastAsia="Times New Roman" w:hAnsi="Arial Narrow" w:cs="Times New Roman"/>
          <w:spacing w:val="-11"/>
          <w:sz w:val="24"/>
          <w:szCs w:val="24"/>
          <w:lang w:eastAsia="fr-FR"/>
        </w:rPr>
        <w:t xml:space="preserve"> </w:t>
      </w:r>
      <w:r w:rsidRPr="007C0998">
        <w:rPr>
          <w:rFonts w:ascii="Arial Narrow" w:eastAsia="Times New Roman" w:hAnsi="Arial Narrow" w:cs="Times New Roman"/>
          <w:sz w:val="24"/>
          <w:szCs w:val="24"/>
          <w:lang w:eastAsia="fr-FR"/>
        </w:rPr>
        <w:t>les</w:t>
      </w:r>
      <w:r w:rsidRPr="007C0998">
        <w:rPr>
          <w:rFonts w:ascii="Arial Narrow" w:eastAsia="Times New Roman" w:hAnsi="Arial Narrow" w:cs="Times New Roman"/>
          <w:spacing w:val="-11"/>
          <w:sz w:val="24"/>
          <w:szCs w:val="24"/>
          <w:lang w:eastAsia="fr-FR"/>
        </w:rPr>
        <w:t xml:space="preserve"> </w:t>
      </w:r>
      <w:r w:rsidRPr="007C0998">
        <w:rPr>
          <w:rFonts w:ascii="Arial Narrow" w:eastAsia="Times New Roman" w:hAnsi="Arial Narrow" w:cs="Times New Roman"/>
          <w:sz w:val="24"/>
          <w:szCs w:val="24"/>
          <w:lang w:eastAsia="fr-FR"/>
        </w:rPr>
        <w:t>comptes</w:t>
      </w:r>
      <w:r w:rsidRPr="007C0998">
        <w:rPr>
          <w:rFonts w:ascii="Arial Narrow" w:eastAsia="Times New Roman" w:hAnsi="Arial Narrow" w:cs="Times New Roman"/>
          <w:spacing w:val="-11"/>
          <w:sz w:val="24"/>
          <w:szCs w:val="24"/>
          <w:lang w:eastAsia="fr-FR"/>
        </w:rPr>
        <w:t xml:space="preserve"> </w:t>
      </w:r>
      <w:r w:rsidRPr="007C0998">
        <w:rPr>
          <w:rFonts w:ascii="Arial Narrow" w:eastAsia="Times New Roman" w:hAnsi="Arial Narrow" w:cs="Times New Roman"/>
          <w:sz w:val="24"/>
          <w:szCs w:val="24"/>
          <w:lang w:eastAsia="fr-FR"/>
        </w:rPr>
        <w:t xml:space="preserve">de _____________________ </w:t>
      </w:r>
      <w:r w:rsidRPr="007C0998">
        <w:rPr>
          <w:rFonts w:ascii="Arial Narrow" w:eastAsia="Times New Roman" w:hAnsi="Arial Narrow" w:cs="Times New Roman"/>
          <w:i/>
          <w:iCs/>
          <w:sz w:val="24"/>
          <w:szCs w:val="24"/>
          <w:lang w:eastAsia="fr-FR"/>
        </w:rPr>
        <w:t xml:space="preserve">[le titulaire] </w:t>
      </w:r>
      <w:r w:rsidRPr="007C0998">
        <w:rPr>
          <w:rFonts w:ascii="Arial Narrow" w:eastAsia="Times New Roman" w:hAnsi="Arial Narrow" w:cs="Times New Roman"/>
          <w:sz w:val="24"/>
          <w:szCs w:val="24"/>
          <w:lang w:eastAsia="fr-FR"/>
        </w:rPr>
        <w:t>ouverts auprès</w:t>
      </w:r>
      <w:r w:rsidRPr="007C0998">
        <w:rPr>
          <w:rFonts w:ascii="Arial Narrow" w:eastAsia="Times New Roman" w:hAnsi="Arial Narrow" w:cs="Times New Roman"/>
          <w:spacing w:val="-11"/>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1"/>
          <w:sz w:val="24"/>
          <w:szCs w:val="24"/>
          <w:lang w:eastAsia="fr-FR"/>
        </w:rPr>
        <w:t xml:space="preserve"> </w:t>
      </w:r>
      <w:r w:rsidRPr="007C0998">
        <w:rPr>
          <w:rFonts w:ascii="Arial Narrow" w:eastAsia="Times New Roman" w:hAnsi="Arial Narrow" w:cs="Times New Roman"/>
          <w:sz w:val="24"/>
          <w:szCs w:val="24"/>
          <w:lang w:eastAsia="fr-FR"/>
        </w:rPr>
        <w:t>la banque ________________</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sous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______________.</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Elle</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restera</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en</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vigueur</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jusqu’au</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remboursement</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l’avance</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conformément</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procédure</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fixée</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par le</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CCAP.</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Toutefois,</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montant</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cautionnement</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sera</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réduit</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proportionnellement</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remboursement</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de l’avance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fur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mesure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remboursement.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loi</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juridiction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applicables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garantie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sont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celles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République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Cameroun.</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center"/>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Signé</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et</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authentifié</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par</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l’organisme financier</w:t>
      </w:r>
    </w:p>
    <w:p w:rsidR="007C0998" w:rsidRPr="007C0998" w:rsidRDefault="007C0998" w:rsidP="007C0998">
      <w:pPr>
        <w:widowControl w:val="0"/>
        <w:suppressAutoHyphens/>
        <w:autoSpaceDE w:val="0"/>
        <w:autoSpaceDN w:val="0"/>
        <w:spacing w:after="60" w:line="360" w:lineRule="auto"/>
        <w:ind w:right="-20"/>
        <w:jc w:val="center"/>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center"/>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Fait à</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________________,</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le</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____________________.</w:t>
      </w:r>
    </w:p>
    <w:p w:rsidR="007C0998" w:rsidRPr="007C0998" w:rsidRDefault="007C0998" w:rsidP="007C0998">
      <w:pPr>
        <w:widowControl w:val="0"/>
        <w:suppressAutoHyphens/>
        <w:autoSpaceDE w:val="0"/>
        <w:autoSpaceDN w:val="0"/>
        <w:spacing w:after="60" w:line="360" w:lineRule="auto"/>
        <w:ind w:right="-20"/>
        <w:jc w:val="center"/>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[Signature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l’organisme financier]</w:t>
      </w:r>
    </w:p>
    <w:p w:rsidR="007C0998" w:rsidRPr="007C0998" w:rsidRDefault="007C0998" w:rsidP="007C0998">
      <w:pPr>
        <w:spacing w:after="60" w:line="360" w:lineRule="auto"/>
        <w:rPr>
          <w:rFonts w:ascii="Arial Narrow" w:eastAsia="Times New Roman" w:hAnsi="Arial Narrow" w:cs="Times New Roman"/>
          <w:b/>
          <w:bCs/>
          <w:sz w:val="24"/>
          <w:szCs w:val="24"/>
          <w:lang w:eastAsia="fr-FR"/>
        </w:rPr>
      </w:pPr>
      <w:r w:rsidRPr="007C0998">
        <w:rPr>
          <w:rFonts w:ascii="Arial Narrow" w:eastAsia="Times New Roman" w:hAnsi="Arial Narrow" w:cs="Times New Roman"/>
          <w:b/>
          <w:bCs/>
          <w:sz w:val="24"/>
          <w:szCs w:val="24"/>
          <w:lang w:eastAsia="fr-FR"/>
        </w:rPr>
        <w:br w:type="page"/>
      </w:r>
    </w:p>
    <w:p w:rsidR="007C0998" w:rsidRPr="007C0998" w:rsidRDefault="007C0998" w:rsidP="007C0998">
      <w:pPr>
        <w:widowControl w:val="0"/>
        <w:suppressAutoHyphens/>
        <w:autoSpaceDE w:val="0"/>
        <w:autoSpaceDN w:val="0"/>
        <w:spacing w:before="240" w:after="240" w:line="360" w:lineRule="auto"/>
        <w:ind w:right="-6"/>
        <w:jc w:val="center"/>
        <w:textAlignment w:val="baseline"/>
        <w:rPr>
          <w:rFonts w:ascii="Arial Narrow" w:eastAsia="Times New Roman" w:hAnsi="Arial Narrow" w:cs="Arial"/>
          <w:b/>
          <w:bCs/>
          <w:caps/>
          <w:spacing w:val="36"/>
          <w:w w:val="80"/>
          <w:position w:val="-1"/>
          <w:sz w:val="32"/>
          <w:szCs w:val="32"/>
          <w:lang w:eastAsia="fr-FR"/>
        </w:rPr>
      </w:pPr>
      <w:r w:rsidRPr="007C0998">
        <w:rPr>
          <w:rFonts w:ascii="Arial Narrow" w:eastAsia="Times New Roman" w:hAnsi="Arial Narrow" w:cs="Arial"/>
          <w:b/>
          <w:bCs/>
          <w:caps/>
          <w:spacing w:val="36"/>
          <w:w w:val="80"/>
          <w:position w:val="-1"/>
          <w:sz w:val="32"/>
          <w:szCs w:val="32"/>
          <w:lang w:eastAsia="fr-FR"/>
        </w:rPr>
        <w:lastRenderedPageBreak/>
        <w:t>Annexen°5 : Modèle de cautionnement de bonne exécution</w:t>
      </w:r>
      <w:r w:rsidRPr="007C0998">
        <w:rPr>
          <w:rFonts w:ascii="Arial Narrow" w:eastAsia="Times New Roman" w:hAnsi="Arial Narrow" w:cs="Arial"/>
          <w:b/>
          <w:bCs/>
          <w:caps/>
          <w:spacing w:val="10"/>
          <w:w w:val="80"/>
          <w:position w:val="-1"/>
          <w:sz w:val="32"/>
          <w:szCs w:val="32"/>
          <w:lang w:eastAsia="fr-FR"/>
        </w:rPr>
        <w:t xml:space="preserve"> en remplacement de la </w:t>
      </w:r>
      <w:r w:rsidRPr="007C0998">
        <w:rPr>
          <w:rFonts w:ascii="Arial Narrow" w:eastAsia="Times New Roman" w:hAnsi="Arial Narrow" w:cs="Arial"/>
          <w:b/>
          <w:bCs/>
          <w:caps/>
          <w:spacing w:val="36"/>
          <w:w w:val="80"/>
          <w:position w:val="-1"/>
          <w:sz w:val="32"/>
          <w:szCs w:val="32"/>
          <w:lang w:eastAsia="fr-FR"/>
        </w:rPr>
        <w:t>retenue de garantie</w:t>
      </w:r>
    </w:p>
    <w:p w:rsidR="007C0998" w:rsidRPr="007C0998" w:rsidRDefault="007C0998" w:rsidP="007C0998">
      <w:pPr>
        <w:widowControl w:val="0"/>
        <w:suppressAutoHyphens/>
        <w:autoSpaceDE w:val="0"/>
        <w:autoSpaceDN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Organisme financier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___________________________</w:t>
      </w: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Référence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Cautionnement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___________________________</w:t>
      </w: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Adressée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i/>
          <w:iCs/>
          <w:sz w:val="24"/>
          <w:szCs w:val="24"/>
          <w:lang w:eastAsia="fr-FR"/>
        </w:rPr>
        <w:t>[indiquer</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le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Maître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d’Ouvrage]</w:t>
      </w: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[Adresse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du</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Maître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d’Ouvrage]</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Ci-dessous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désigné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Maître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d’Ouvrage »</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Attendu que __________ n</w:t>
      </w:r>
      <w:r w:rsidRPr="007C0998">
        <w:rPr>
          <w:rFonts w:ascii="Arial Narrow" w:eastAsia="Times New Roman" w:hAnsi="Arial Narrow" w:cs="Times New Roman"/>
          <w:i/>
          <w:iCs/>
          <w:sz w:val="24"/>
          <w:szCs w:val="24"/>
          <w:lang w:eastAsia="fr-FR"/>
        </w:rPr>
        <w:t>om et adresse du fournisseur ou du prestataire]</w:t>
      </w:r>
      <w:r w:rsidRPr="007C0998">
        <w:rPr>
          <w:rFonts w:ascii="Arial Narrow" w:eastAsia="Times New Roman" w:hAnsi="Arial Narrow" w:cs="Times New Roman"/>
          <w:sz w:val="24"/>
          <w:szCs w:val="24"/>
          <w:lang w:eastAsia="fr-FR"/>
        </w:rPr>
        <w:t>, ci-dessous</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désigné</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Fournisseur »,</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s’est</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engagé,</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en</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exécution</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livrer</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les</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fournitures 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[indiquer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l’objet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des prestations]</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Attendu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qu’il</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est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stipulé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dans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que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retenue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garantie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fixée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i/>
          <w:iCs/>
          <w:sz w:val="24"/>
          <w:szCs w:val="24"/>
          <w:lang w:eastAsia="fr-FR"/>
        </w:rPr>
        <w:t>[pourcentage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inférieur</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à</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10%</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 xml:space="preserve">à préciser] </w:t>
      </w:r>
      <w:r w:rsidRPr="007C0998">
        <w:rPr>
          <w:rFonts w:ascii="Arial Narrow" w:eastAsia="Times New Roman" w:hAnsi="Arial Narrow" w:cs="Times New Roman"/>
          <w:i/>
          <w:iCs/>
          <w:spacing w:val="-19"/>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montant</w:t>
      </w:r>
      <w:r w:rsidRPr="007C0998">
        <w:rPr>
          <w:rFonts w:ascii="Arial Narrow" w:eastAsia="Times New Roman" w:hAnsi="Arial Narrow" w:cs="Times New Roman"/>
          <w:spacing w:val="7"/>
          <w:sz w:val="24"/>
          <w:szCs w:val="24"/>
          <w:lang w:eastAsia="fr-FR"/>
        </w:rPr>
        <w:t xml:space="preserve"> TTC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peut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être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remplacée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une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caution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solidaire,</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Attendu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que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avons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convenu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donner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Fournisseur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cautionnement,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____________</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adresse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organisme financier]</w:t>
      </w:r>
      <w:r w:rsidRPr="007C0998">
        <w:rPr>
          <w:rFonts w:ascii="Arial Narrow" w:eastAsia="Times New Roman" w:hAnsi="Arial Narrow" w:cs="Times New Roman"/>
          <w:sz w:val="24"/>
          <w:szCs w:val="24"/>
          <w:lang w:eastAsia="fr-FR"/>
        </w:rPr>
        <w:t xml:space="preserve">, représentée par _________________ </w:t>
      </w:r>
      <w:r w:rsidRPr="007C0998">
        <w:rPr>
          <w:rFonts w:ascii="Arial Narrow" w:eastAsia="Times New Roman" w:hAnsi="Arial Narrow" w:cs="Times New Roman"/>
          <w:i/>
          <w:iCs/>
          <w:sz w:val="24"/>
          <w:szCs w:val="24"/>
          <w:lang w:eastAsia="fr-FR"/>
        </w:rPr>
        <w:t>noms</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des</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signataires]</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ci-dessous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désignée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organisme financier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Dès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lors,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affirmons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les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présentes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que</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portons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garants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responsables</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8"/>
          <w:sz w:val="24"/>
          <w:szCs w:val="24"/>
          <w:lang w:eastAsia="fr-FR"/>
        </w:rPr>
        <w:t xml:space="preserve"> </w:t>
      </w:r>
      <w:r w:rsidRPr="007C0998">
        <w:rPr>
          <w:rFonts w:ascii="Arial Narrow" w:eastAsia="Times New Roman" w:hAnsi="Arial Narrow" w:cs="Times New Roman"/>
          <w:sz w:val="24"/>
          <w:szCs w:val="24"/>
          <w:lang w:eastAsia="fr-FR"/>
        </w:rPr>
        <w:t>l’égard du</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Maître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d’Ouvrage,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nom</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Fournisseur ou du prestataire,</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pour</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un</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montant</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maximum</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9"/>
          <w:sz w:val="24"/>
          <w:szCs w:val="24"/>
          <w:lang w:eastAsia="fr-FR"/>
        </w:rPr>
        <w:t xml:space="preserve"> </w:t>
      </w:r>
      <w:r w:rsidRPr="007C0998">
        <w:rPr>
          <w:rFonts w:ascii="Arial Narrow" w:eastAsia="Times New Roman" w:hAnsi="Arial Narrow" w:cs="Times New Roman"/>
          <w:sz w:val="24"/>
          <w:szCs w:val="24"/>
          <w:lang w:eastAsia="fr-FR"/>
        </w:rPr>
        <w:t xml:space="preserve">______________ </w:t>
      </w:r>
      <w:r w:rsidRPr="007C0998">
        <w:rPr>
          <w:rFonts w:ascii="Arial Narrow" w:eastAsia="Times New Roman" w:hAnsi="Arial Narrow" w:cs="Times New Roman"/>
          <w:i/>
          <w:iCs/>
          <w:sz w:val="24"/>
          <w:szCs w:val="24"/>
          <w:lang w:eastAsia="fr-FR"/>
        </w:rPr>
        <w:t>[en</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chiffres</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et</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en</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lettres]</w:t>
      </w:r>
      <w:r w:rsidRPr="007C0998">
        <w:rPr>
          <w:rFonts w:ascii="Arial Narrow" w:eastAsia="Times New Roman" w:hAnsi="Arial Narrow" w:cs="Times New Roman"/>
          <w:sz w:val="24"/>
          <w:szCs w:val="24"/>
          <w:lang w:eastAsia="fr-FR"/>
        </w:rPr>
        <w: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correspondant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i/>
          <w:sz w:val="24"/>
          <w:szCs w:val="24"/>
          <w:lang w:eastAsia="fr-FR"/>
        </w:rPr>
        <w:t>[pourcentage</w:t>
      </w:r>
      <w:r w:rsidRPr="007C0998">
        <w:rPr>
          <w:rFonts w:ascii="Arial Narrow" w:eastAsia="Times New Roman" w:hAnsi="Arial Narrow" w:cs="Times New Roman"/>
          <w:i/>
          <w:spacing w:val="6"/>
          <w:sz w:val="24"/>
          <w:szCs w:val="24"/>
          <w:lang w:eastAsia="fr-FR"/>
        </w:rPr>
        <w:t xml:space="preserve"> </w:t>
      </w:r>
      <w:r w:rsidRPr="007C0998">
        <w:rPr>
          <w:rFonts w:ascii="Arial Narrow" w:eastAsia="Times New Roman" w:hAnsi="Arial Narrow" w:cs="Times New Roman"/>
          <w:i/>
          <w:sz w:val="24"/>
          <w:szCs w:val="24"/>
          <w:lang w:eastAsia="fr-FR"/>
        </w:rPr>
        <w:t>inférieur</w:t>
      </w:r>
      <w:r w:rsidRPr="007C0998">
        <w:rPr>
          <w:rFonts w:ascii="Arial Narrow" w:eastAsia="Times New Roman" w:hAnsi="Arial Narrow" w:cs="Times New Roman"/>
          <w:i/>
          <w:spacing w:val="6"/>
          <w:sz w:val="24"/>
          <w:szCs w:val="24"/>
          <w:lang w:eastAsia="fr-FR"/>
        </w:rPr>
        <w:t xml:space="preserve"> </w:t>
      </w:r>
      <w:r w:rsidRPr="007C0998">
        <w:rPr>
          <w:rFonts w:ascii="Arial Narrow" w:eastAsia="Times New Roman" w:hAnsi="Arial Narrow" w:cs="Times New Roman"/>
          <w:i/>
          <w:sz w:val="24"/>
          <w:szCs w:val="24"/>
          <w:lang w:eastAsia="fr-FR"/>
        </w:rPr>
        <w:t>à</w:t>
      </w:r>
      <w:r w:rsidRPr="007C0998">
        <w:rPr>
          <w:rFonts w:ascii="Arial Narrow" w:eastAsia="Times New Roman" w:hAnsi="Arial Narrow" w:cs="Times New Roman"/>
          <w:i/>
          <w:spacing w:val="6"/>
          <w:sz w:val="24"/>
          <w:szCs w:val="24"/>
          <w:lang w:eastAsia="fr-FR"/>
        </w:rPr>
        <w:t xml:space="preserve"> </w:t>
      </w:r>
      <w:r w:rsidRPr="007C0998">
        <w:rPr>
          <w:rFonts w:ascii="Arial Narrow" w:eastAsia="Times New Roman" w:hAnsi="Arial Narrow" w:cs="Times New Roman"/>
          <w:i/>
          <w:sz w:val="24"/>
          <w:szCs w:val="24"/>
          <w:lang w:eastAsia="fr-FR"/>
        </w:rPr>
        <w:t>10%</w:t>
      </w:r>
      <w:r w:rsidRPr="007C0998">
        <w:rPr>
          <w:rFonts w:ascii="Arial Narrow" w:eastAsia="Times New Roman" w:hAnsi="Arial Narrow" w:cs="Times New Roman"/>
          <w:i/>
          <w:spacing w:val="6"/>
          <w:sz w:val="24"/>
          <w:szCs w:val="24"/>
          <w:lang w:eastAsia="fr-FR"/>
        </w:rPr>
        <w:t xml:space="preserve"> </w:t>
      </w:r>
      <w:r w:rsidRPr="007C0998">
        <w:rPr>
          <w:rFonts w:ascii="Arial Narrow" w:eastAsia="Times New Roman" w:hAnsi="Arial Narrow" w:cs="Times New Roman"/>
          <w:i/>
          <w:sz w:val="24"/>
          <w:szCs w:val="24"/>
          <w:lang w:eastAsia="fr-FR"/>
        </w:rPr>
        <w:t>à</w:t>
      </w:r>
      <w:r w:rsidRPr="007C0998">
        <w:rPr>
          <w:rFonts w:ascii="Arial Narrow" w:eastAsia="Times New Roman" w:hAnsi="Arial Narrow" w:cs="Times New Roman"/>
          <w:i/>
          <w:spacing w:val="6"/>
          <w:sz w:val="24"/>
          <w:szCs w:val="24"/>
          <w:lang w:eastAsia="fr-FR"/>
        </w:rPr>
        <w:t xml:space="preserve"> </w:t>
      </w:r>
      <w:r w:rsidRPr="007C0998">
        <w:rPr>
          <w:rFonts w:ascii="Arial Narrow" w:eastAsia="Times New Roman" w:hAnsi="Arial Narrow" w:cs="Times New Roman"/>
          <w:i/>
          <w:sz w:val="24"/>
          <w:szCs w:val="24"/>
          <w:lang w:eastAsia="fr-FR"/>
        </w:rPr>
        <w:t>préciser]</w:t>
      </w:r>
      <w:r w:rsidRPr="007C0998">
        <w:rPr>
          <w:rFonts w:ascii="Arial Narrow" w:eastAsia="Times New Roman" w:hAnsi="Arial Narrow" w:cs="Times New Roman"/>
          <w:spacing w:val="18"/>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montant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position w:val="9"/>
          <w:sz w:val="24"/>
          <w:szCs w:val="24"/>
          <w:lang w:eastAsia="fr-FR"/>
        </w:rPr>
        <w:t xml:space="preserve"> (10)</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Et nous nous engageons à payer au Maître d’Ouvrage , dans un délai maximum de huit (08) semaines,</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sur</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simple</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demande</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écrite</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celui-ci</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déclarant</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que</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Fournisseur</w:t>
      </w:r>
      <w:r w:rsidRPr="007C0998">
        <w:rPr>
          <w:rFonts w:ascii="Arial Narrow" w:eastAsia="Times New Roman" w:hAnsi="Arial Narrow" w:cs="Times New Roman"/>
          <w:i/>
          <w:iCs/>
          <w:sz w:val="24"/>
          <w:szCs w:val="24"/>
          <w:lang w:eastAsia="fr-FR"/>
        </w:rPr>
        <w:t xml:space="preserve"> </w:t>
      </w:r>
      <w:r w:rsidRPr="007C0998">
        <w:rPr>
          <w:rFonts w:ascii="Arial Narrow" w:eastAsia="Times New Roman" w:hAnsi="Arial Narrow" w:cs="Times New Roman"/>
          <w:sz w:val="24"/>
          <w:szCs w:val="24"/>
          <w:lang w:eastAsia="fr-FR"/>
        </w:rPr>
        <w:t>n’a</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pas</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satisfait</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10"/>
          <w:sz w:val="24"/>
          <w:szCs w:val="24"/>
          <w:lang w:eastAsia="fr-FR"/>
        </w:rPr>
        <w:t xml:space="preserve"> </w:t>
      </w:r>
      <w:r w:rsidRPr="007C0998">
        <w:rPr>
          <w:rFonts w:ascii="Arial Narrow" w:eastAsia="Times New Roman" w:hAnsi="Arial Narrow" w:cs="Times New Roman"/>
          <w:sz w:val="24"/>
          <w:szCs w:val="24"/>
          <w:lang w:eastAsia="fr-FR"/>
        </w:rPr>
        <w:t>ses engagements</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contractuels</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ou</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qu’il</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se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trouve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débiteur</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Maître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d’Ouvrage au</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titre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modifié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cas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échéant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ses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avenants,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sans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pouvoir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différer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paiement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ni</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soulever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contestation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pour quelque motif que ce soit, toute (s) somme (s) dans les limites du montant égal à [pourcentage inférieur</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10%</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préciser]</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montant</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cumulé</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des</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prestations</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figurant</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dans</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décompte</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définitif,</w:t>
      </w:r>
      <w:r w:rsidRPr="007C0998">
        <w:rPr>
          <w:rFonts w:ascii="Arial Narrow" w:eastAsia="Times New Roman" w:hAnsi="Arial Narrow" w:cs="Times New Roman"/>
          <w:spacing w:val="15"/>
          <w:sz w:val="24"/>
          <w:szCs w:val="24"/>
          <w:lang w:eastAsia="fr-FR"/>
        </w:rPr>
        <w:t xml:space="preserve"> </w:t>
      </w:r>
      <w:r w:rsidRPr="007C0998">
        <w:rPr>
          <w:rFonts w:ascii="Arial Narrow" w:eastAsia="Times New Roman" w:hAnsi="Arial Narrow" w:cs="Times New Roman"/>
          <w:sz w:val="24"/>
          <w:szCs w:val="24"/>
          <w:lang w:eastAsia="fr-FR"/>
        </w:rPr>
        <w:t>sans que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Maître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d’Ouvrage ait</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prouver</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ou</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donner</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les</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raisons</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ni</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motif</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sa</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demande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lastRenderedPageBreak/>
        <w:t>du</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montant 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somme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indiquée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ci-dessus.</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convenons</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qu’aucun</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changement</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ou</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additif</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ou</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aucune</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autre</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modification</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marché</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ne</w:t>
      </w:r>
      <w:r w:rsidRPr="007C0998">
        <w:rPr>
          <w:rFonts w:ascii="Arial Narrow" w:eastAsia="Times New Roman" w:hAnsi="Arial Narrow" w:cs="Times New Roman"/>
          <w:spacing w:val="16"/>
          <w:sz w:val="24"/>
          <w:szCs w:val="24"/>
          <w:lang w:eastAsia="fr-FR"/>
        </w:rPr>
        <w:t xml:space="preserve"> </w:t>
      </w:r>
      <w:r w:rsidRPr="007C0998">
        <w:rPr>
          <w:rFonts w:ascii="Arial Narrow" w:eastAsia="Times New Roman" w:hAnsi="Arial Narrow" w:cs="Times New Roman"/>
          <w:sz w:val="24"/>
          <w:szCs w:val="24"/>
          <w:lang w:eastAsia="fr-FR"/>
        </w:rPr>
        <w:t>nous libérera</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d’une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obligation</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quelconque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incombant</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en</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vertu</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présente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garantie</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nous</w:t>
      </w:r>
      <w:r w:rsidRPr="007C0998">
        <w:rPr>
          <w:rFonts w:ascii="Arial Narrow" w:eastAsia="Times New Roman" w:hAnsi="Arial Narrow" w:cs="Times New Roman"/>
          <w:spacing w:val="13"/>
          <w:sz w:val="24"/>
          <w:szCs w:val="24"/>
          <w:lang w:eastAsia="fr-FR"/>
        </w:rPr>
        <w:t xml:space="preserve"> </w:t>
      </w:r>
      <w:r w:rsidRPr="007C0998">
        <w:rPr>
          <w:rFonts w:ascii="Arial Narrow" w:eastAsia="Times New Roman" w:hAnsi="Arial Narrow" w:cs="Times New Roman"/>
          <w:sz w:val="24"/>
          <w:szCs w:val="24"/>
          <w:lang w:eastAsia="fr-FR"/>
        </w:rPr>
        <w:t>dérogeons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présente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notification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toute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modification,</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additif</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ou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changement.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présente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garantie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entre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en</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vigueur</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dès</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sa</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signature.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Elle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sera</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libérée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dans</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un</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délai</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trente</w:t>
      </w:r>
      <w:r w:rsidRPr="007C0998">
        <w:rPr>
          <w:rFonts w:ascii="Arial Narrow" w:eastAsia="Times New Roman" w:hAnsi="Arial Narrow" w:cs="Times New Roman"/>
          <w:spacing w:val="3"/>
          <w:sz w:val="24"/>
          <w:szCs w:val="24"/>
          <w:lang w:eastAsia="fr-FR"/>
        </w:rPr>
        <w:t xml:space="preserve"> </w:t>
      </w:r>
      <w:r w:rsidRPr="007C0998">
        <w:rPr>
          <w:rFonts w:ascii="Arial Narrow" w:eastAsia="Times New Roman" w:hAnsi="Arial Narrow" w:cs="Times New Roman"/>
          <w:sz w:val="24"/>
          <w:szCs w:val="24"/>
          <w:lang w:eastAsia="fr-FR"/>
        </w:rPr>
        <w:t>(30) jours</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compter</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date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réception</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définitive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des</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prestations,</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sur</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mainlevée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délivrée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2"/>
          <w:sz w:val="24"/>
          <w:szCs w:val="24"/>
          <w:lang w:eastAsia="fr-FR"/>
        </w:rPr>
        <w:t xml:space="preserve"> </w:t>
      </w:r>
      <w:r w:rsidRPr="007C0998">
        <w:rPr>
          <w:rFonts w:ascii="Arial Narrow" w:eastAsia="Times New Roman" w:hAnsi="Arial Narrow" w:cs="Times New Roman"/>
          <w:sz w:val="24"/>
          <w:szCs w:val="24"/>
          <w:lang w:eastAsia="fr-FR"/>
        </w:rPr>
        <w:t>Maître d’Ouvrage.</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Toute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demande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paiement</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formulée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le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Maître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d’Ouvrage au</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titre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présente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garantie</w:t>
      </w:r>
      <w:r w:rsidRPr="007C0998">
        <w:rPr>
          <w:rFonts w:ascii="Arial Narrow" w:eastAsia="Times New Roman" w:hAnsi="Arial Narrow" w:cs="Times New Roman"/>
          <w:spacing w:val="6"/>
          <w:sz w:val="24"/>
          <w:szCs w:val="24"/>
          <w:lang w:eastAsia="fr-FR"/>
        </w:rPr>
        <w:t xml:space="preserve"> </w:t>
      </w:r>
      <w:r w:rsidRPr="007C0998">
        <w:rPr>
          <w:rFonts w:ascii="Arial Narrow" w:eastAsia="Times New Roman" w:hAnsi="Arial Narrow" w:cs="Times New Roman"/>
          <w:sz w:val="24"/>
          <w:szCs w:val="24"/>
          <w:lang w:eastAsia="fr-FR"/>
        </w:rPr>
        <w:t>devra être</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faite</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par</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lettre</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recommandée</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avec</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accusé</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réception,</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parvenue</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à</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banque</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pendant</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5"/>
          <w:sz w:val="24"/>
          <w:szCs w:val="24"/>
          <w:lang w:eastAsia="fr-FR"/>
        </w:rPr>
        <w:t xml:space="preserve"> </w:t>
      </w:r>
      <w:r w:rsidRPr="007C0998">
        <w:rPr>
          <w:rFonts w:ascii="Arial Narrow" w:eastAsia="Times New Roman" w:hAnsi="Arial Narrow" w:cs="Times New Roman"/>
          <w:sz w:val="24"/>
          <w:szCs w:val="24"/>
          <w:lang w:eastAsia="fr-FR"/>
        </w:rPr>
        <w:t>période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de</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validité</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du</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présent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engagement.</w:t>
      </w: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ind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La</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présente</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caution</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est</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soumise</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pour</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son</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interprétation</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son</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exécution</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au</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droit</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camerounais.</w:t>
      </w:r>
      <w:r w:rsidRPr="007C0998">
        <w:rPr>
          <w:rFonts w:ascii="Arial Narrow" w:eastAsia="Times New Roman" w:hAnsi="Arial Narrow" w:cs="Times New Roman"/>
          <w:spacing w:val="12"/>
          <w:sz w:val="24"/>
          <w:szCs w:val="24"/>
          <w:lang w:eastAsia="fr-FR"/>
        </w:rPr>
        <w:t xml:space="preserve"> </w:t>
      </w:r>
      <w:r w:rsidRPr="007C0998">
        <w:rPr>
          <w:rFonts w:ascii="Arial Narrow" w:eastAsia="Times New Roman" w:hAnsi="Arial Narrow" w:cs="Times New Roman"/>
          <w:sz w:val="24"/>
          <w:szCs w:val="24"/>
          <w:lang w:eastAsia="fr-FR"/>
        </w:rPr>
        <w:t>Les tribunaux camerounais seront seuls compétents pour statuer sur tout ce qui concerne le présent engagement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et</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ses</w:t>
      </w:r>
      <w:r w:rsidRPr="007C0998">
        <w:rPr>
          <w:rFonts w:ascii="Arial Narrow" w:eastAsia="Times New Roman" w:hAnsi="Arial Narrow" w:cs="Times New Roman"/>
          <w:spacing w:val="7"/>
          <w:sz w:val="24"/>
          <w:szCs w:val="24"/>
          <w:lang w:eastAsia="fr-FR"/>
        </w:rPr>
        <w:t xml:space="preserve"> </w:t>
      </w:r>
      <w:r w:rsidRPr="007C0998">
        <w:rPr>
          <w:rFonts w:ascii="Arial Narrow" w:eastAsia="Times New Roman" w:hAnsi="Arial Narrow" w:cs="Times New Roman"/>
          <w:sz w:val="24"/>
          <w:szCs w:val="24"/>
          <w:lang w:eastAsia="fr-FR"/>
        </w:rPr>
        <w:t>suites.</w:t>
      </w:r>
    </w:p>
    <w:p w:rsidR="007C0998" w:rsidRPr="007C0998" w:rsidRDefault="007C0998" w:rsidP="007C0998">
      <w:pPr>
        <w:widowControl w:val="0"/>
        <w:suppressAutoHyphens/>
        <w:autoSpaceDE w:val="0"/>
        <w:autoSpaceDN w:val="0"/>
        <w:spacing w:after="60" w:line="360" w:lineRule="auto"/>
        <w:ind w:left="5040" w:right="-20"/>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Signé</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et</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authentifié</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par</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l’organisme financier</w:t>
      </w:r>
    </w:p>
    <w:p w:rsidR="007C0998" w:rsidRPr="007C0998" w:rsidRDefault="007C0998" w:rsidP="007C0998">
      <w:pPr>
        <w:widowControl w:val="0"/>
        <w:suppressAutoHyphens/>
        <w:autoSpaceDE w:val="0"/>
        <w:autoSpaceDN w:val="0"/>
        <w:spacing w:after="60" w:line="360" w:lineRule="auto"/>
        <w:ind w:left="5613"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Fait à ___________,</w:t>
      </w:r>
      <w:r w:rsidRPr="007C0998">
        <w:rPr>
          <w:rFonts w:ascii="Arial Narrow" w:eastAsia="Times New Roman" w:hAnsi="Arial Narrow" w:cs="Times New Roman"/>
          <w:i/>
          <w:iCs/>
          <w:spacing w:val="7"/>
          <w:sz w:val="24"/>
          <w:szCs w:val="24"/>
          <w:lang w:eastAsia="fr-FR"/>
        </w:rPr>
        <w:t xml:space="preserve"> </w:t>
      </w:r>
      <w:r w:rsidRPr="007C0998">
        <w:rPr>
          <w:rFonts w:ascii="Arial Narrow" w:eastAsia="Times New Roman" w:hAnsi="Arial Narrow" w:cs="Times New Roman"/>
          <w:i/>
          <w:iCs/>
          <w:sz w:val="24"/>
          <w:szCs w:val="24"/>
          <w:lang w:eastAsia="fr-FR"/>
        </w:rPr>
        <w:t>le</w:t>
      </w:r>
      <w:r w:rsidRPr="007C0998">
        <w:rPr>
          <w:rFonts w:ascii="Arial Narrow" w:eastAsia="Times New Roman" w:hAnsi="Arial Narrow" w:cs="Times New Roman"/>
          <w:i/>
          <w:iCs/>
          <w:spacing w:val="7"/>
          <w:sz w:val="24"/>
          <w:szCs w:val="24"/>
          <w:lang w:eastAsia="fr-FR"/>
        </w:rPr>
        <w:t xml:space="preserve"> ___________</w:t>
      </w:r>
    </w:p>
    <w:p w:rsidR="007C0998" w:rsidRPr="007C0998" w:rsidRDefault="007C0998" w:rsidP="007C0998">
      <w:pPr>
        <w:widowControl w:val="0"/>
        <w:tabs>
          <w:tab w:val="left" w:pos="993"/>
          <w:tab w:val="left" w:pos="4536"/>
        </w:tabs>
        <w:suppressAutoHyphens/>
        <w:autoSpaceDE w:val="0"/>
        <w:autoSpaceDN w:val="0"/>
        <w:spacing w:after="60" w:line="360" w:lineRule="auto"/>
        <w:ind w:left="5613" w:right="-20"/>
        <w:textAlignment w:val="baseline"/>
        <w:rPr>
          <w:rFonts w:ascii="Arial Narrow" w:eastAsia="Times New Roman" w:hAnsi="Arial Narrow" w:cs="Times New Roman"/>
          <w:i/>
          <w:iCs/>
          <w:sz w:val="24"/>
          <w:szCs w:val="24"/>
          <w:lang w:eastAsia="fr-FR"/>
        </w:rPr>
      </w:pPr>
    </w:p>
    <w:p w:rsidR="007C0998" w:rsidRPr="007C0998" w:rsidRDefault="007C0998" w:rsidP="007C0998">
      <w:pPr>
        <w:widowControl w:val="0"/>
        <w:tabs>
          <w:tab w:val="left" w:pos="993"/>
          <w:tab w:val="left" w:pos="4536"/>
        </w:tabs>
        <w:suppressAutoHyphens/>
        <w:autoSpaceDE w:val="0"/>
        <w:autoSpaceDN w:val="0"/>
        <w:spacing w:after="60" w:line="360" w:lineRule="auto"/>
        <w:ind w:left="5613" w:right="-20"/>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i/>
          <w:iCs/>
          <w:sz w:val="24"/>
          <w:szCs w:val="24"/>
          <w:lang w:eastAsia="fr-FR"/>
        </w:rPr>
        <w:t>[Signature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de</w:t>
      </w:r>
      <w:r w:rsidRPr="007C0998">
        <w:rPr>
          <w:rFonts w:ascii="Arial Narrow" w:eastAsia="Times New Roman" w:hAnsi="Arial Narrow" w:cs="Times New Roman"/>
          <w:i/>
          <w:iCs/>
          <w:spacing w:val="6"/>
          <w:sz w:val="24"/>
          <w:szCs w:val="24"/>
          <w:lang w:eastAsia="fr-FR"/>
        </w:rPr>
        <w:t xml:space="preserve"> </w:t>
      </w:r>
      <w:r w:rsidRPr="007C0998">
        <w:rPr>
          <w:rFonts w:ascii="Arial Narrow" w:eastAsia="Times New Roman" w:hAnsi="Arial Narrow" w:cs="Times New Roman"/>
          <w:i/>
          <w:iCs/>
          <w:sz w:val="24"/>
          <w:szCs w:val="24"/>
          <w:lang w:eastAsia="fr-FR"/>
        </w:rPr>
        <w:t>l’Organisme financier]</w:t>
      </w:r>
    </w:p>
    <w:p w:rsidR="007C0998" w:rsidRPr="007C0998" w:rsidRDefault="007C0998" w:rsidP="007C0998">
      <w:pPr>
        <w:widowControl w:val="0"/>
        <w:suppressAutoHyphens/>
        <w:autoSpaceDE w:val="0"/>
        <w:autoSpaceDN w:val="0"/>
        <w:spacing w:after="60" w:line="360" w:lineRule="auto"/>
        <w:ind w:right="-20"/>
        <w:textAlignment w:val="baseline"/>
        <w:rPr>
          <w:rFonts w:ascii="Arial Narrow" w:eastAsia="Times New Roman" w:hAnsi="Arial Narrow" w:cs="Times New Roman"/>
          <w:i/>
          <w:iCs/>
          <w:w w:val="98"/>
          <w:sz w:val="24"/>
          <w:szCs w:val="24"/>
          <w:lang w:eastAsia="fr-FR"/>
        </w:rPr>
      </w:pPr>
      <w:r w:rsidRPr="007C0998">
        <w:rPr>
          <w:rFonts w:ascii="Arial Narrow" w:eastAsia="Times New Roman" w:hAnsi="Arial Narrow" w:cs="Times New Roman"/>
          <w:i/>
          <w:iCs/>
          <w:w w:val="98"/>
          <w:position w:val="9"/>
          <w:sz w:val="24"/>
          <w:szCs w:val="24"/>
          <w:lang w:eastAsia="fr-FR"/>
        </w:rPr>
        <w:t>(10)</w:t>
      </w:r>
      <w:r w:rsidRPr="007C0998">
        <w:rPr>
          <w:rFonts w:ascii="Arial Narrow" w:eastAsia="Times New Roman" w:hAnsi="Arial Narrow" w:cs="Times New Roman"/>
          <w:i/>
          <w:iCs/>
          <w:w w:val="98"/>
          <w:sz w:val="24"/>
          <w:szCs w:val="24"/>
          <w:lang w:eastAsia="fr-FR"/>
        </w:rPr>
        <w:t>Cas</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où</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la</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caution</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est</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établie</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une</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fois</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au</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démarrage</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des</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prestations</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et</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couvre</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la</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totalité</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de</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la</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garantie,</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soit</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10%</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du</w:t>
      </w:r>
      <w:r w:rsidRPr="007C0998">
        <w:rPr>
          <w:rFonts w:ascii="Arial Narrow" w:eastAsia="Times New Roman" w:hAnsi="Arial Narrow" w:cs="Times New Roman"/>
          <w:i/>
          <w:iCs/>
          <w:spacing w:val="4"/>
          <w:sz w:val="24"/>
          <w:szCs w:val="24"/>
          <w:lang w:eastAsia="fr-FR"/>
        </w:rPr>
        <w:t xml:space="preserve"> </w:t>
      </w:r>
      <w:r w:rsidRPr="007C0998">
        <w:rPr>
          <w:rFonts w:ascii="Arial Narrow" w:eastAsia="Times New Roman" w:hAnsi="Arial Narrow" w:cs="Times New Roman"/>
          <w:i/>
          <w:iCs/>
          <w:w w:val="98"/>
          <w:sz w:val="24"/>
          <w:szCs w:val="24"/>
          <w:lang w:eastAsia="fr-FR"/>
        </w:rPr>
        <w:t>marché.</w:t>
      </w:r>
      <w:r w:rsidRPr="007C0998">
        <w:rPr>
          <w:rFonts w:ascii="Arial Narrow" w:eastAsia="Times New Roman" w:hAnsi="Arial Narrow" w:cs="Times New Roman"/>
          <w:i/>
          <w:iCs/>
          <w:w w:val="98"/>
          <w:sz w:val="24"/>
          <w:szCs w:val="24"/>
          <w:lang w:eastAsia="fr-FR"/>
        </w:rPr>
        <w:br w:type="page"/>
      </w:r>
    </w:p>
    <w:p w:rsidR="007C0998" w:rsidRPr="007C0998" w:rsidRDefault="007C0998" w:rsidP="007C0998">
      <w:pPr>
        <w:widowControl w:val="0"/>
        <w:suppressAutoHyphens/>
        <w:autoSpaceDE w:val="0"/>
        <w:autoSpaceDN w:val="0"/>
        <w:spacing w:before="240" w:after="240" w:line="360" w:lineRule="auto"/>
        <w:ind w:right="-6"/>
        <w:jc w:val="center"/>
        <w:textAlignment w:val="baseline"/>
        <w:rPr>
          <w:rFonts w:ascii="Arial Narrow" w:eastAsia="Times New Roman" w:hAnsi="Arial Narrow" w:cs="Arial"/>
          <w:b/>
          <w:bCs/>
          <w:caps/>
          <w:spacing w:val="36"/>
          <w:w w:val="80"/>
          <w:position w:val="-1"/>
          <w:sz w:val="32"/>
          <w:szCs w:val="32"/>
          <w:lang w:eastAsia="fr-FR"/>
        </w:rPr>
      </w:pPr>
      <w:r w:rsidRPr="007C0998">
        <w:rPr>
          <w:rFonts w:ascii="Arial Narrow" w:eastAsia="Times New Roman" w:hAnsi="Arial Narrow" w:cs="Arial"/>
          <w:b/>
          <w:bCs/>
          <w:caps/>
          <w:spacing w:val="36"/>
          <w:w w:val="80"/>
          <w:position w:val="-1"/>
          <w:sz w:val="32"/>
          <w:szCs w:val="32"/>
          <w:lang w:eastAsia="fr-FR"/>
        </w:rPr>
        <w:lastRenderedPageBreak/>
        <w:t>Annexen°8 : Modèle de liste du personnel à mobiliser dans le cadre des services connexes</w:t>
      </w:r>
    </w:p>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bookmarkStart w:id="161" w:name="_Hlk159938956"/>
    </w:p>
    <w:p w:rsidR="007C0998" w:rsidRPr="007C0998" w:rsidRDefault="007C0998" w:rsidP="002C2A6B">
      <w:pPr>
        <w:widowControl w:val="0"/>
        <w:numPr>
          <w:ilvl w:val="0"/>
          <w:numId w:val="76"/>
        </w:numPr>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Personnel technique /de gestion</w:t>
      </w: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7C0998" w:rsidRPr="007C0998" w:rsidTr="00E46F6C">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7C0998" w:rsidRPr="007C0998" w:rsidRDefault="007C0998" w:rsidP="007C0998">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Arial Narrow" w:eastAsia="Times New Roman" w:hAnsi="Arial Narrow" w:cs="Times New Roman"/>
                <w:sz w:val="24"/>
                <w:szCs w:val="24"/>
                <w:lang w:eastAsia="fr-FR"/>
              </w:rPr>
            </w:pPr>
            <w:bookmarkStart w:id="162" w:name="_Hlk163136065"/>
            <w:r w:rsidRPr="007C0998">
              <w:rPr>
                <w:rFonts w:ascii="Arial Narrow" w:eastAsia="Times New Roman" w:hAnsi="Arial Narrow" w:cs="Arial"/>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7C0998" w:rsidRPr="007C0998" w:rsidRDefault="007C0998" w:rsidP="007C0998">
            <w:pPr>
              <w:widowControl w:val="0"/>
              <w:tabs>
                <w:tab w:val="left" w:pos="3295"/>
              </w:tabs>
              <w:suppressAutoHyphens/>
              <w:autoSpaceDE w:val="0"/>
              <w:autoSpaceDN w:val="0"/>
              <w:adjustRightInd w:val="0"/>
              <w:spacing w:before="60" w:after="60" w:line="360" w:lineRule="auto"/>
              <w:ind w:right="283"/>
              <w:jc w:val="center"/>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7C0998" w:rsidRPr="007C0998" w:rsidRDefault="007C0998" w:rsidP="007C0998">
            <w:pPr>
              <w:widowControl w:val="0"/>
              <w:tabs>
                <w:tab w:val="left" w:pos="3295"/>
              </w:tabs>
              <w:suppressAutoHyphens/>
              <w:autoSpaceDE w:val="0"/>
              <w:autoSpaceDN w:val="0"/>
              <w:adjustRightInd w:val="0"/>
              <w:spacing w:before="60" w:after="60" w:line="360" w:lineRule="auto"/>
              <w:ind w:right="283"/>
              <w:jc w:val="center"/>
              <w:textAlignment w:val="baseline"/>
              <w:rPr>
                <w:rFonts w:ascii="Arial Narrow" w:eastAsia="Times New Roman" w:hAnsi="Arial Narrow" w:cs="Times New Roman"/>
                <w:sz w:val="20"/>
                <w:szCs w:val="24"/>
                <w:lang w:eastAsia="fr-FR"/>
              </w:rPr>
            </w:pPr>
            <w:r w:rsidRPr="007C0998">
              <w:rPr>
                <w:rFonts w:ascii="Arial Narrow" w:eastAsia="Times New Roman" w:hAnsi="Arial Narrow" w:cs="Arial"/>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7C0998" w:rsidRPr="007C0998" w:rsidRDefault="007C0998" w:rsidP="007C0998">
            <w:pPr>
              <w:widowControl w:val="0"/>
              <w:suppressAutoHyphens/>
              <w:autoSpaceDE w:val="0"/>
              <w:autoSpaceDN w:val="0"/>
              <w:adjustRightInd w:val="0"/>
              <w:spacing w:before="60" w:after="60" w:line="360" w:lineRule="auto"/>
              <w:ind w:right="-20"/>
              <w:jc w:val="center"/>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Années</w:t>
            </w:r>
          </w:p>
          <w:p w:rsidR="007C0998" w:rsidRPr="007C0998" w:rsidRDefault="007C0998" w:rsidP="007C0998">
            <w:pPr>
              <w:widowControl w:val="0"/>
              <w:suppressAutoHyphens/>
              <w:autoSpaceDE w:val="0"/>
              <w:autoSpaceDN w:val="0"/>
              <w:adjustRightInd w:val="0"/>
              <w:spacing w:before="60" w:after="60" w:line="360" w:lineRule="auto"/>
              <w:ind w:right="-20"/>
              <w:jc w:val="center"/>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 xml:space="preserve"> D’expérience</w:t>
            </w:r>
          </w:p>
          <w:p w:rsidR="007C0998" w:rsidRPr="007C0998" w:rsidRDefault="007C0998" w:rsidP="007C0998">
            <w:pPr>
              <w:widowControl w:val="0"/>
              <w:suppressAutoHyphens/>
              <w:autoSpaceDE w:val="0"/>
              <w:autoSpaceDN w:val="0"/>
              <w:adjustRightInd w:val="0"/>
              <w:spacing w:before="60" w:after="60" w:line="360" w:lineRule="auto"/>
              <w:ind w:right="-20"/>
              <w:jc w:val="center"/>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7C0998" w:rsidRPr="007C0998" w:rsidRDefault="007C0998" w:rsidP="007C0998">
            <w:pPr>
              <w:widowControl w:val="0"/>
              <w:suppressAutoHyphens/>
              <w:autoSpaceDE w:val="0"/>
              <w:autoSpaceDN w:val="0"/>
              <w:adjustRightInd w:val="0"/>
              <w:spacing w:after="0" w:line="240" w:lineRule="auto"/>
              <w:ind w:right="-20"/>
              <w:jc w:val="center"/>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Années d’Expérience Spécifique</w:t>
            </w:r>
          </w:p>
          <w:p w:rsidR="007C0998" w:rsidRPr="007C0998" w:rsidRDefault="007C0998" w:rsidP="007C0998">
            <w:pPr>
              <w:widowControl w:val="0"/>
              <w:suppressAutoHyphens/>
              <w:autoSpaceDE w:val="0"/>
              <w:autoSpaceDN w:val="0"/>
              <w:adjustRightInd w:val="0"/>
              <w:spacing w:after="0" w:line="240" w:lineRule="auto"/>
              <w:ind w:right="-20"/>
              <w:jc w:val="center"/>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En</w:t>
            </w:r>
          </w:p>
          <w:p w:rsidR="007C0998" w:rsidRPr="007C0998" w:rsidRDefault="007C0998" w:rsidP="007C0998">
            <w:pPr>
              <w:widowControl w:val="0"/>
              <w:suppressAutoHyphens/>
              <w:autoSpaceDE w:val="0"/>
              <w:autoSpaceDN w:val="0"/>
              <w:adjustRightInd w:val="0"/>
              <w:spacing w:after="0" w:line="240" w:lineRule="auto"/>
              <w:ind w:right="-20"/>
              <w:jc w:val="center"/>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7C0998" w:rsidRPr="007C0998" w:rsidRDefault="007C0998" w:rsidP="007C0998">
            <w:pPr>
              <w:widowControl w:val="0"/>
              <w:suppressAutoHyphens/>
              <w:autoSpaceDE w:val="0"/>
              <w:autoSpaceDN w:val="0"/>
              <w:adjustRightInd w:val="0"/>
              <w:spacing w:before="60" w:after="60" w:line="360" w:lineRule="auto"/>
              <w:ind w:left="572" w:right="-20" w:hanging="595"/>
              <w:jc w:val="both"/>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 xml:space="preserve">    Poste ou fonction </w:t>
            </w:r>
          </w:p>
          <w:p w:rsidR="007C0998" w:rsidRPr="007C0998" w:rsidRDefault="007C0998" w:rsidP="007C0998">
            <w:pPr>
              <w:widowControl w:val="0"/>
              <w:suppressAutoHyphens/>
              <w:autoSpaceDE w:val="0"/>
              <w:autoSpaceDN w:val="0"/>
              <w:adjustRightInd w:val="0"/>
              <w:spacing w:before="60" w:after="60" w:line="360" w:lineRule="auto"/>
              <w:ind w:left="878" w:right="-20" w:hanging="595"/>
              <w:jc w:val="both"/>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Occupé (e) pour</w:t>
            </w:r>
          </w:p>
          <w:p w:rsidR="007C0998" w:rsidRPr="007C0998" w:rsidRDefault="007C0998" w:rsidP="007C0998">
            <w:pPr>
              <w:widowControl w:val="0"/>
              <w:suppressAutoHyphens/>
              <w:autoSpaceDE w:val="0"/>
              <w:autoSpaceDN w:val="0"/>
              <w:adjustRightInd w:val="0"/>
              <w:spacing w:before="60" w:after="60" w:line="360" w:lineRule="auto"/>
              <w:ind w:left="878" w:right="-20" w:hanging="595"/>
              <w:jc w:val="both"/>
              <w:textAlignment w:val="baseline"/>
              <w:rPr>
                <w:rFonts w:ascii="Arial Narrow" w:eastAsia="Times New Roman" w:hAnsi="Arial Narrow" w:cs="Arial"/>
                <w:b/>
                <w:bCs/>
                <w:sz w:val="20"/>
                <w:szCs w:val="24"/>
                <w:lang w:eastAsia="fr-FR"/>
              </w:rPr>
            </w:pPr>
            <w:r w:rsidRPr="007C0998">
              <w:rPr>
                <w:rFonts w:ascii="Arial Narrow" w:eastAsia="Times New Roman" w:hAnsi="Arial Narrow" w:cs="Arial"/>
                <w:b/>
                <w:bCs/>
                <w:sz w:val="20"/>
                <w:szCs w:val="24"/>
                <w:lang w:eastAsia="fr-FR"/>
              </w:rPr>
              <w:t xml:space="preserve">Chaque projet </w:t>
            </w:r>
          </w:p>
          <w:p w:rsidR="007C0998" w:rsidRPr="007C0998" w:rsidRDefault="007C0998" w:rsidP="007C0998">
            <w:pPr>
              <w:widowControl w:val="0"/>
              <w:suppressAutoHyphens/>
              <w:autoSpaceDE w:val="0"/>
              <w:autoSpaceDN w:val="0"/>
              <w:adjustRightInd w:val="0"/>
              <w:spacing w:before="60" w:after="60" w:line="360" w:lineRule="auto"/>
              <w:ind w:left="878" w:right="-20" w:hanging="595"/>
              <w:jc w:val="center"/>
              <w:textAlignment w:val="baseline"/>
              <w:rPr>
                <w:rFonts w:ascii="Arial Narrow" w:eastAsia="Times New Roman" w:hAnsi="Arial Narrow" w:cs="Times New Roman"/>
                <w:sz w:val="20"/>
                <w:szCs w:val="24"/>
                <w:lang w:eastAsia="fr-FR"/>
              </w:rPr>
            </w:pPr>
          </w:p>
        </w:tc>
      </w:tr>
      <w:tr w:rsidR="007C0998" w:rsidRPr="007C0998" w:rsidTr="00E46F6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r>
      <w:tr w:rsidR="007C0998" w:rsidRPr="007C0998" w:rsidTr="00E46F6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r>
      <w:tr w:rsidR="007C0998" w:rsidRPr="007C0998" w:rsidTr="00E46F6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r>
      <w:tr w:rsidR="007C0998" w:rsidRPr="007C0998" w:rsidTr="00E46F6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r>
      <w:tr w:rsidR="007C0998" w:rsidRPr="007C0998" w:rsidTr="00E46F6C">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r>
      <w:tr w:rsidR="007C0998" w:rsidRPr="007C0998" w:rsidTr="00E46F6C">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Times New Roman"/>
                <w:sz w:val="24"/>
                <w:szCs w:val="24"/>
                <w:lang w:eastAsia="fr-FR"/>
              </w:rPr>
            </w:pPr>
          </w:p>
        </w:tc>
      </w:tr>
      <w:bookmarkEnd w:id="162"/>
    </w:tbl>
    <w:p w:rsidR="007C0998" w:rsidRPr="007C0998" w:rsidRDefault="007C0998" w:rsidP="007C0998">
      <w:pPr>
        <w:widowControl w:val="0"/>
        <w:suppressAutoHyphens/>
        <w:autoSpaceDE w:val="0"/>
        <w:autoSpaceDN w:val="0"/>
        <w:spacing w:after="60" w:line="360" w:lineRule="auto"/>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p>
    <w:p w:rsidR="007C0998" w:rsidRPr="007C0998" w:rsidRDefault="007C0998" w:rsidP="002C2A6B">
      <w:pPr>
        <w:widowControl w:val="0"/>
        <w:numPr>
          <w:ilvl w:val="0"/>
          <w:numId w:val="76"/>
        </w:numPr>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Times New Roman"/>
          <w:sz w:val="24"/>
          <w:szCs w:val="24"/>
          <w:lang w:eastAsia="fr-FR"/>
        </w:rPr>
        <w:t>Personnel d’appui (siège et local)</w:t>
      </w:r>
    </w:p>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p>
    <w:tbl>
      <w:tblPr>
        <w:tblStyle w:val="Grilledutableau61"/>
        <w:tblW w:w="9402" w:type="dxa"/>
        <w:tblLook w:val="04A0" w:firstRow="1" w:lastRow="0" w:firstColumn="1" w:lastColumn="0" w:noHBand="0" w:noVBand="1"/>
      </w:tblPr>
      <w:tblGrid>
        <w:gridCol w:w="1988"/>
        <w:gridCol w:w="1771"/>
        <w:gridCol w:w="1881"/>
        <w:gridCol w:w="1881"/>
        <w:gridCol w:w="1881"/>
      </w:tblGrid>
      <w:tr w:rsidR="007C0998" w:rsidRPr="007C0998" w:rsidTr="00E46F6C">
        <w:trPr>
          <w:trHeight w:val="491"/>
        </w:trPr>
        <w:tc>
          <w:tcPr>
            <w:tcW w:w="1988" w:type="dxa"/>
            <w:shd w:val="clear" w:color="auto" w:fill="E7E6E6"/>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bookmarkStart w:id="163" w:name="_Hlk163136080"/>
            <w:r w:rsidRPr="007C0998">
              <w:rPr>
                <w:rFonts w:ascii="Arial Narrow" w:hAnsi="Arial Narrow"/>
                <w:sz w:val="24"/>
                <w:szCs w:val="24"/>
              </w:rPr>
              <w:t xml:space="preserve">Nom </w:t>
            </w:r>
          </w:p>
        </w:tc>
        <w:tc>
          <w:tcPr>
            <w:tcW w:w="1771" w:type="dxa"/>
            <w:shd w:val="clear" w:color="auto" w:fill="E7E6E6"/>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r w:rsidRPr="007C0998">
              <w:rPr>
                <w:rFonts w:ascii="Arial Narrow" w:hAnsi="Arial Narrow"/>
                <w:sz w:val="24"/>
                <w:szCs w:val="24"/>
              </w:rPr>
              <w:t xml:space="preserve">Spécialisation  </w:t>
            </w:r>
          </w:p>
        </w:tc>
        <w:tc>
          <w:tcPr>
            <w:tcW w:w="1881" w:type="dxa"/>
            <w:shd w:val="clear" w:color="auto" w:fill="E7E6E6"/>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r w:rsidRPr="007C0998">
              <w:rPr>
                <w:rFonts w:ascii="Arial Narrow" w:hAnsi="Arial Narrow"/>
                <w:sz w:val="24"/>
                <w:szCs w:val="24"/>
              </w:rPr>
              <w:t>Poste</w:t>
            </w:r>
          </w:p>
        </w:tc>
        <w:tc>
          <w:tcPr>
            <w:tcW w:w="1881" w:type="dxa"/>
            <w:shd w:val="clear" w:color="auto" w:fill="E7E6E6"/>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r w:rsidRPr="007C0998">
              <w:rPr>
                <w:rFonts w:ascii="Arial Narrow" w:hAnsi="Arial Narrow"/>
                <w:sz w:val="24"/>
                <w:szCs w:val="24"/>
              </w:rPr>
              <w:t xml:space="preserve"> Année d’Expérience </w:t>
            </w:r>
          </w:p>
        </w:tc>
        <w:tc>
          <w:tcPr>
            <w:tcW w:w="1881" w:type="dxa"/>
            <w:shd w:val="clear" w:color="auto" w:fill="E7E6E6"/>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r w:rsidRPr="007C0998">
              <w:rPr>
                <w:rFonts w:ascii="Arial Narrow" w:hAnsi="Arial Narrow"/>
                <w:sz w:val="24"/>
                <w:szCs w:val="24"/>
              </w:rPr>
              <w:t>Attributions</w:t>
            </w:r>
          </w:p>
        </w:tc>
      </w:tr>
      <w:tr w:rsidR="007C0998" w:rsidRPr="007C0998" w:rsidTr="00E46F6C">
        <w:trPr>
          <w:trHeight w:val="503"/>
        </w:trPr>
        <w:tc>
          <w:tcPr>
            <w:tcW w:w="1988"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77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88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88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88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r>
      <w:tr w:rsidR="007C0998" w:rsidRPr="007C0998" w:rsidTr="00E46F6C">
        <w:trPr>
          <w:trHeight w:val="491"/>
        </w:trPr>
        <w:tc>
          <w:tcPr>
            <w:tcW w:w="1988"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77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88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88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88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r>
      <w:tr w:rsidR="007C0998" w:rsidRPr="007C0998" w:rsidTr="00E46F6C">
        <w:trPr>
          <w:trHeight w:val="491"/>
        </w:trPr>
        <w:tc>
          <w:tcPr>
            <w:tcW w:w="1988"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77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88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88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c>
          <w:tcPr>
            <w:tcW w:w="1881" w:type="dxa"/>
          </w:tcPr>
          <w:p w:rsidR="007C0998" w:rsidRPr="007C0998" w:rsidRDefault="007C0998" w:rsidP="007C0998">
            <w:pPr>
              <w:widowControl w:val="0"/>
              <w:suppressAutoHyphens/>
              <w:autoSpaceDE w:val="0"/>
              <w:autoSpaceDN w:val="0"/>
              <w:spacing w:after="60" w:line="360" w:lineRule="auto"/>
              <w:jc w:val="both"/>
              <w:textAlignment w:val="baseline"/>
              <w:rPr>
                <w:rFonts w:ascii="Arial Narrow" w:hAnsi="Arial Narrow"/>
                <w:sz w:val="24"/>
                <w:szCs w:val="24"/>
              </w:rPr>
            </w:pPr>
          </w:p>
        </w:tc>
      </w:tr>
      <w:bookmarkEnd w:id="163"/>
    </w:tbl>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Times New Roman"/>
          <w:sz w:val="24"/>
          <w:szCs w:val="24"/>
          <w:lang w:eastAsia="fr-FR"/>
        </w:rPr>
      </w:pPr>
    </w:p>
    <w:p w:rsidR="007C0998" w:rsidRPr="007C0998" w:rsidRDefault="007C0998" w:rsidP="007C0998">
      <w:pPr>
        <w:spacing w:after="60" w:line="360" w:lineRule="auto"/>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br w:type="page"/>
      </w:r>
      <w:bookmarkEnd w:id="161"/>
    </w:p>
    <w:p w:rsidR="007C0998" w:rsidRPr="007C0998" w:rsidRDefault="007C0998" w:rsidP="007C0998">
      <w:pPr>
        <w:widowControl w:val="0"/>
        <w:suppressAutoHyphens/>
        <w:autoSpaceDE w:val="0"/>
        <w:autoSpaceDN w:val="0"/>
        <w:spacing w:before="120" w:after="120" w:line="360" w:lineRule="auto"/>
        <w:jc w:val="both"/>
        <w:textAlignment w:val="baseline"/>
        <w:rPr>
          <w:rFonts w:ascii="Arial Narrow" w:eastAsia="Times New Roman" w:hAnsi="Arial Narrow" w:cs="Arial"/>
          <w:b/>
          <w:bCs/>
          <w:caps/>
          <w:spacing w:val="36"/>
          <w:w w:val="80"/>
          <w:position w:val="-1"/>
          <w:sz w:val="32"/>
          <w:szCs w:val="24"/>
          <w:lang w:eastAsia="fr-FR"/>
        </w:rPr>
      </w:pPr>
      <w:bookmarkStart w:id="164" w:name="_Toc157617479"/>
      <w:r w:rsidRPr="007C0998">
        <w:rPr>
          <w:rFonts w:ascii="Arial Narrow" w:eastAsia="Times New Roman" w:hAnsi="Arial Narrow" w:cs="Arial"/>
          <w:b/>
          <w:bCs/>
          <w:caps/>
          <w:spacing w:val="36"/>
          <w:w w:val="80"/>
          <w:position w:val="-1"/>
          <w:sz w:val="32"/>
          <w:szCs w:val="24"/>
          <w:highlight w:val="lightGray"/>
          <w:lang w:eastAsia="fr-FR"/>
        </w:rPr>
        <w:lastRenderedPageBreak/>
        <w:t xml:space="preserve">Annexen°10 : </w:t>
      </w:r>
      <w:r w:rsidRPr="007C0998">
        <w:rPr>
          <w:rFonts w:ascii="Arial Narrow" w:eastAsia="Times New Roman" w:hAnsi="Arial Narrow" w:cs="Arial"/>
          <w:b/>
          <w:bCs/>
          <w:caps/>
          <w:spacing w:val="36"/>
          <w:w w:val="80"/>
          <w:position w:val="-1"/>
          <w:sz w:val="32"/>
          <w:szCs w:val="24"/>
          <w:lang w:eastAsia="fr-FR"/>
        </w:rPr>
        <w:t>Lettre</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de</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soumission</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de</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la</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proposition</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technique</w:t>
      </w:r>
      <w:bookmarkEnd w:id="164"/>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8027" w:right="-20"/>
        <w:textAlignment w:val="baseline"/>
        <w:rPr>
          <w:rFonts w:ascii="Arial Narrow" w:eastAsia="Times New Roman" w:hAnsi="Arial Narrow" w:cs="Arial"/>
          <w:sz w:val="24"/>
          <w:szCs w:val="24"/>
          <w:lang w:eastAsia="fr-FR"/>
        </w:rPr>
      </w:pPr>
      <w:r w:rsidRPr="007C0998">
        <w:rPr>
          <w:rFonts w:ascii="Arial Narrow" w:eastAsia="Times New Roman" w:hAnsi="Arial Narrow" w:cs="Arial"/>
          <w:i/>
          <w:iCs/>
          <w:sz w:val="24"/>
          <w:szCs w:val="24"/>
          <w:lang w:eastAsia="fr-FR"/>
        </w:rPr>
        <w:t>[Lieu,</w:t>
      </w:r>
      <w:r w:rsidRPr="007C0998">
        <w:rPr>
          <w:rFonts w:ascii="Arial Narrow" w:eastAsia="Times New Roman" w:hAnsi="Arial Narrow" w:cs="Arial"/>
          <w:i/>
          <w:iCs/>
          <w:spacing w:val="6"/>
          <w:sz w:val="24"/>
          <w:szCs w:val="24"/>
          <w:lang w:eastAsia="fr-FR"/>
        </w:rPr>
        <w:t xml:space="preserve"> </w:t>
      </w:r>
      <w:r w:rsidRPr="007C0998">
        <w:rPr>
          <w:rFonts w:ascii="Arial Narrow" w:eastAsia="Times New Roman" w:hAnsi="Arial Narrow" w:cs="Arial"/>
          <w:i/>
          <w:iCs/>
          <w:sz w:val="24"/>
          <w:szCs w:val="24"/>
          <w:lang w:eastAsia="fr-FR"/>
        </w:rPr>
        <w:t>date]</w:t>
      </w: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107" w:right="-20"/>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À</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i/>
          <w:iCs/>
          <w:sz w:val="24"/>
          <w:szCs w:val="24"/>
          <w:lang w:eastAsia="fr-FR"/>
        </w:rPr>
        <w:t>[Nom</w:t>
      </w:r>
      <w:r w:rsidRPr="007C0998">
        <w:rPr>
          <w:rFonts w:ascii="Arial Narrow" w:eastAsia="Times New Roman" w:hAnsi="Arial Narrow" w:cs="Arial"/>
          <w:i/>
          <w:iCs/>
          <w:spacing w:val="6"/>
          <w:sz w:val="24"/>
          <w:szCs w:val="24"/>
          <w:lang w:eastAsia="fr-FR"/>
        </w:rPr>
        <w:t xml:space="preserve"> </w:t>
      </w:r>
      <w:r w:rsidRPr="007C0998">
        <w:rPr>
          <w:rFonts w:ascii="Arial Narrow" w:eastAsia="Times New Roman" w:hAnsi="Arial Narrow" w:cs="Arial"/>
          <w:i/>
          <w:iCs/>
          <w:sz w:val="24"/>
          <w:szCs w:val="24"/>
          <w:lang w:eastAsia="fr-FR"/>
        </w:rPr>
        <w:t>et</w:t>
      </w:r>
      <w:r w:rsidRPr="007C0998">
        <w:rPr>
          <w:rFonts w:ascii="Arial Narrow" w:eastAsia="Times New Roman" w:hAnsi="Arial Narrow" w:cs="Arial"/>
          <w:i/>
          <w:iCs/>
          <w:spacing w:val="6"/>
          <w:sz w:val="24"/>
          <w:szCs w:val="24"/>
          <w:lang w:eastAsia="fr-FR"/>
        </w:rPr>
        <w:t xml:space="preserve"> </w:t>
      </w:r>
      <w:r w:rsidRPr="007C0998">
        <w:rPr>
          <w:rFonts w:ascii="Arial Narrow" w:eastAsia="Times New Roman" w:hAnsi="Arial Narrow" w:cs="Arial"/>
          <w:i/>
          <w:iCs/>
          <w:sz w:val="24"/>
          <w:szCs w:val="24"/>
          <w:lang w:eastAsia="fr-FR"/>
        </w:rPr>
        <w:t>adresse</w:t>
      </w:r>
      <w:r w:rsidRPr="007C0998">
        <w:rPr>
          <w:rFonts w:ascii="Arial Narrow" w:eastAsia="Times New Roman" w:hAnsi="Arial Narrow" w:cs="Arial"/>
          <w:i/>
          <w:iCs/>
          <w:spacing w:val="6"/>
          <w:sz w:val="24"/>
          <w:szCs w:val="24"/>
          <w:lang w:eastAsia="fr-FR"/>
        </w:rPr>
        <w:t xml:space="preserve"> du maître d’ouvrage </w:t>
      </w: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107" w:right="-20"/>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Madame/Monsieur,</w:t>
      </w: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107" w:right="81"/>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Nous,</w:t>
      </w:r>
      <w:r w:rsidRPr="007C0998">
        <w:rPr>
          <w:rFonts w:ascii="Arial Narrow" w:eastAsia="Times New Roman" w:hAnsi="Arial Narrow" w:cs="Arial"/>
          <w:spacing w:val="-1"/>
          <w:sz w:val="24"/>
          <w:szCs w:val="24"/>
          <w:lang w:eastAsia="fr-FR"/>
        </w:rPr>
        <w:t xml:space="preserve"> </w:t>
      </w:r>
      <w:r w:rsidRPr="007C0998">
        <w:rPr>
          <w:rFonts w:ascii="Arial Narrow" w:eastAsia="Times New Roman" w:hAnsi="Arial Narrow" w:cs="Arial"/>
          <w:sz w:val="24"/>
          <w:szCs w:val="24"/>
          <w:lang w:eastAsia="fr-FR"/>
        </w:rPr>
        <w:t>soussignés, [titre à préciser],</w:t>
      </w:r>
      <w:r w:rsidRPr="007C0998">
        <w:rPr>
          <w:rFonts w:ascii="Arial Narrow" w:eastAsia="Times New Roman" w:hAnsi="Arial Narrow" w:cs="Arial"/>
          <w:spacing w:val="-1"/>
          <w:sz w:val="24"/>
          <w:szCs w:val="24"/>
          <w:lang w:eastAsia="fr-FR"/>
        </w:rPr>
        <w:t xml:space="preserve"> </w:t>
      </w:r>
      <w:r w:rsidRPr="007C0998">
        <w:rPr>
          <w:rFonts w:ascii="Arial Narrow" w:eastAsia="Times New Roman" w:hAnsi="Arial Narrow" w:cs="Arial"/>
          <w:sz w:val="24"/>
          <w:szCs w:val="24"/>
          <w:lang w:eastAsia="fr-FR"/>
        </w:rPr>
        <w:t>avons</w:t>
      </w:r>
      <w:r w:rsidRPr="007C0998">
        <w:rPr>
          <w:rFonts w:ascii="Arial Narrow" w:eastAsia="Times New Roman" w:hAnsi="Arial Narrow" w:cs="Arial"/>
          <w:spacing w:val="-1"/>
          <w:sz w:val="24"/>
          <w:szCs w:val="24"/>
          <w:lang w:eastAsia="fr-FR"/>
        </w:rPr>
        <w:t xml:space="preserve"> </w:t>
      </w:r>
      <w:r w:rsidRPr="007C0998">
        <w:rPr>
          <w:rFonts w:ascii="Arial Narrow" w:eastAsia="Times New Roman" w:hAnsi="Arial Narrow" w:cs="Arial"/>
          <w:sz w:val="24"/>
          <w:szCs w:val="24"/>
          <w:lang w:eastAsia="fr-FR"/>
        </w:rPr>
        <w:t>l’honneur, conformément à votre DAO N° …..du…..relatif à…….., de vous soumettre ci-joint, notre proposition technique pour la fourniture objet dudit DAO.</w:t>
      </w:r>
    </w:p>
    <w:p w:rsidR="007C0998" w:rsidRPr="007C0998" w:rsidRDefault="007C0998" w:rsidP="007C0998">
      <w:pPr>
        <w:widowControl w:val="0"/>
        <w:suppressAutoHyphens/>
        <w:autoSpaceDE w:val="0"/>
        <w:autoSpaceDN w:val="0"/>
        <w:adjustRightInd w:val="0"/>
        <w:spacing w:after="60" w:line="360" w:lineRule="auto"/>
        <w:ind w:left="107" w:right="81"/>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Au cas où cette proposition retiendrait votre attention, nous sommes entièrement disposés, sur la base du personnel proposé à entamer des négociations pour la meilleure conduite du projet.</w:t>
      </w:r>
    </w:p>
    <w:p w:rsidR="007C0998" w:rsidRPr="007C0998" w:rsidRDefault="007C0998" w:rsidP="007C0998">
      <w:pPr>
        <w:widowControl w:val="0"/>
        <w:suppressAutoHyphens/>
        <w:autoSpaceDE w:val="0"/>
        <w:autoSpaceDN w:val="0"/>
        <w:adjustRightInd w:val="0"/>
        <w:spacing w:after="60" w:line="360" w:lineRule="auto"/>
        <w:ind w:left="107" w:right="81"/>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Aussi, prenons-nous un ferme engagement pour le respect scrupuleux du contenu de ladite proposition technique, sous réserve des modifications éventuelles qui résulteraient des négociations du contrat.</w:t>
      </w:r>
    </w:p>
    <w:p w:rsidR="007C0998" w:rsidRPr="007C0998" w:rsidRDefault="007C0998" w:rsidP="007C0998">
      <w:pPr>
        <w:widowControl w:val="0"/>
        <w:suppressAutoHyphens/>
        <w:autoSpaceDE w:val="0"/>
        <w:autoSpaceDN w:val="0"/>
        <w:adjustRightInd w:val="0"/>
        <w:spacing w:after="60" w:line="360" w:lineRule="auto"/>
        <w:ind w:left="107" w:right="81"/>
        <w:jc w:val="both"/>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107" w:right="81"/>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Veuillez</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agréer,</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Madame/Monsieur……………..,</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l’expression de notre parfaite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considération./-</w:t>
      </w: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4049" w:right="2834" w:hanging="457"/>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Signature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du</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représentant</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habilité</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 Nom</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et</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titre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du</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signataire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w:t>
      </w:r>
    </w:p>
    <w:p w:rsidR="007C0998" w:rsidRPr="007C0998" w:rsidRDefault="007C0998" w:rsidP="007C0998">
      <w:pPr>
        <w:widowControl w:val="0"/>
        <w:tabs>
          <w:tab w:val="left" w:pos="6663"/>
        </w:tabs>
        <w:suppressAutoHyphens/>
        <w:autoSpaceDE w:val="0"/>
        <w:autoSpaceDN w:val="0"/>
        <w:adjustRightInd w:val="0"/>
        <w:spacing w:after="60" w:line="360" w:lineRule="auto"/>
        <w:ind w:left="4963" w:right="3401" w:hanging="500"/>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Nom</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du</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Candidat</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 Adresse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w:t>
      </w:r>
    </w:p>
    <w:p w:rsidR="007C0998" w:rsidRPr="007C0998" w:rsidRDefault="007C0998" w:rsidP="007C0998">
      <w:pPr>
        <w:widowControl w:val="0"/>
        <w:tabs>
          <w:tab w:val="left" w:pos="10420"/>
        </w:tabs>
        <w:suppressAutoHyphens/>
        <w:autoSpaceDE w:val="0"/>
        <w:autoSpaceDN w:val="0"/>
        <w:spacing w:after="60" w:line="360" w:lineRule="auto"/>
        <w:jc w:val="center"/>
        <w:textAlignment w:val="baseline"/>
        <w:rPr>
          <w:rFonts w:ascii="Arial Narrow" w:eastAsia="Times New Roman" w:hAnsi="Arial Narrow" w:cs="Arial"/>
          <w:b/>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center"/>
        <w:textAlignment w:val="baseline"/>
        <w:rPr>
          <w:rFonts w:ascii="Arial Narrow" w:eastAsia="Times New Roman" w:hAnsi="Arial Narrow" w:cs="Arial"/>
          <w:b/>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center"/>
        <w:textAlignment w:val="baseline"/>
        <w:rPr>
          <w:rFonts w:ascii="Arial Narrow" w:eastAsia="Times New Roman" w:hAnsi="Arial Narrow" w:cs="Arial"/>
          <w:b/>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center"/>
        <w:textAlignment w:val="baseline"/>
        <w:rPr>
          <w:rFonts w:ascii="Arial Narrow" w:eastAsia="Times New Roman" w:hAnsi="Arial Narrow" w:cs="Arial"/>
          <w:b/>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center"/>
        <w:textAlignment w:val="baseline"/>
        <w:rPr>
          <w:rFonts w:ascii="Arial Narrow" w:eastAsia="Times New Roman" w:hAnsi="Arial Narrow" w:cs="Arial"/>
          <w:b/>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center"/>
        <w:textAlignment w:val="baseline"/>
        <w:rPr>
          <w:rFonts w:ascii="Arial Narrow" w:eastAsia="Times New Roman" w:hAnsi="Arial Narrow" w:cs="Arial"/>
          <w:b/>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center"/>
        <w:textAlignment w:val="baseline"/>
        <w:rPr>
          <w:rFonts w:ascii="Arial Narrow" w:eastAsia="Times New Roman" w:hAnsi="Arial Narrow" w:cs="Arial"/>
          <w:b/>
          <w:sz w:val="24"/>
          <w:szCs w:val="24"/>
          <w:lang w:eastAsia="fr-FR"/>
        </w:rPr>
      </w:pP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both"/>
        <w:textAlignment w:val="baseline"/>
        <w:rPr>
          <w:rFonts w:ascii="Arial Narrow" w:eastAsia="Times New Roman" w:hAnsi="Arial Narrow" w:cs="Arial"/>
          <w:b/>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both"/>
        <w:textAlignment w:val="baseline"/>
        <w:rPr>
          <w:rFonts w:ascii="Arial Narrow" w:eastAsia="Times New Roman" w:hAnsi="Arial Narrow" w:cs="Arial"/>
          <w:b/>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both"/>
        <w:textAlignment w:val="baseline"/>
        <w:rPr>
          <w:rFonts w:ascii="Arial Narrow" w:eastAsia="Times New Roman" w:hAnsi="Arial Narrow" w:cs="Arial"/>
          <w:b/>
          <w:sz w:val="24"/>
          <w:szCs w:val="24"/>
          <w:lang w:eastAsia="fr-FR"/>
        </w:rPr>
      </w:pPr>
    </w:p>
    <w:p w:rsidR="007C0998" w:rsidRPr="006162C1" w:rsidRDefault="007C0998" w:rsidP="006162C1">
      <w:pPr>
        <w:widowControl w:val="0"/>
        <w:suppressAutoHyphens/>
        <w:autoSpaceDE w:val="0"/>
        <w:autoSpaceDN w:val="0"/>
        <w:spacing w:before="240" w:after="240" w:line="360" w:lineRule="auto"/>
        <w:jc w:val="both"/>
        <w:textAlignment w:val="baseline"/>
        <w:rPr>
          <w:rFonts w:ascii="Arial Narrow" w:eastAsia="Times New Roman" w:hAnsi="Arial Narrow" w:cs="Arial"/>
          <w:b/>
          <w:bCs/>
          <w:caps/>
          <w:spacing w:val="36"/>
          <w:w w:val="80"/>
          <w:position w:val="-1"/>
          <w:sz w:val="32"/>
          <w:szCs w:val="24"/>
          <w:lang w:eastAsia="fr-FR"/>
        </w:rPr>
      </w:pPr>
      <w:r w:rsidRPr="007C0998">
        <w:rPr>
          <w:rFonts w:ascii="Arial Narrow" w:eastAsia="Times New Roman" w:hAnsi="Arial Narrow" w:cs="Arial"/>
          <w:b/>
          <w:bCs/>
          <w:caps/>
          <w:spacing w:val="36"/>
          <w:w w:val="80"/>
          <w:position w:val="-1"/>
          <w:sz w:val="32"/>
          <w:szCs w:val="24"/>
          <w:lang w:eastAsia="fr-FR"/>
        </w:rPr>
        <w:t>Annexe</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n°</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12</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Déclaration</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d’intention</w:t>
      </w:r>
      <w:r w:rsidRPr="007C0998">
        <w:rPr>
          <w:rFonts w:ascii="Arial Narrow" w:eastAsia="Times New Roman" w:hAnsi="Arial Narrow" w:cs="Arial"/>
          <w:b/>
          <w:bCs/>
          <w:caps/>
          <w:spacing w:val="10"/>
          <w:w w:val="80"/>
          <w:position w:val="-1"/>
          <w:sz w:val="32"/>
          <w:szCs w:val="24"/>
          <w:lang w:eastAsia="fr-FR"/>
        </w:rPr>
        <w:t xml:space="preserve"> </w:t>
      </w:r>
      <w:r w:rsidRPr="007C0998">
        <w:rPr>
          <w:rFonts w:ascii="Arial Narrow" w:eastAsia="Times New Roman" w:hAnsi="Arial Narrow" w:cs="Arial"/>
          <w:b/>
          <w:bCs/>
          <w:caps/>
          <w:spacing w:val="36"/>
          <w:w w:val="80"/>
          <w:position w:val="-1"/>
          <w:sz w:val="32"/>
          <w:szCs w:val="24"/>
          <w:lang w:eastAsia="fr-FR"/>
        </w:rPr>
        <w:t>de</w:t>
      </w:r>
      <w:r w:rsidRPr="007C0998">
        <w:rPr>
          <w:rFonts w:ascii="Arial Narrow" w:eastAsia="Times New Roman" w:hAnsi="Arial Narrow" w:cs="Arial"/>
          <w:b/>
          <w:bCs/>
          <w:caps/>
          <w:spacing w:val="10"/>
          <w:w w:val="80"/>
          <w:position w:val="-1"/>
          <w:sz w:val="32"/>
          <w:szCs w:val="24"/>
          <w:lang w:eastAsia="fr-FR"/>
        </w:rPr>
        <w:t xml:space="preserve"> </w:t>
      </w:r>
      <w:bookmarkStart w:id="165" w:name="_Hlk158727226"/>
      <w:r w:rsidR="006162C1">
        <w:rPr>
          <w:rFonts w:ascii="Arial Narrow" w:eastAsia="Times New Roman" w:hAnsi="Arial Narrow" w:cs="Arial"/>
          <w:b/>
          <w:bCs/>
          <w:caps/>
          <w:spacing w:val="36"/>
          <w:w w:val="80"/>
          <w:position w:val="-1"/>
          <w:sz w:val="32"/>
          <w:szCs w:val="24"/>
          <w:lang w:eastAsia="fr-FR"/>
        </w:rPr>
        <w:t>soumissionne</w:t>
      </w: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107" w:right="3678"/>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Je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 xml:space="preserve">soussigné, </w:t>
      </w:r>
    </w:p>
    <w:p w:rsidR="007C0998" w:rsidRPr="007C0998" w:rsidRDefault="007C0998" w:rsidP="007C0998">
      <w:pPr>
        <w:widowControl w:val="0"/>
        <w:suppressAutoHyphens/>
        <w:autoSpaceDE w:val="0"/>
        <w:autoSpaceDN w:val="0"/>
        <w:adjustRightInd w:val="0"/>
        <w:spacing w:after="60" w:line="360" w:lineRule="auto"/>
        <w:ind w:left="107" w:right="3678"/>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Nationalité</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 xml:space="preserve">: </w:t>
      </w:r>
    </w:p>
    <w:p w:rsidR="007C0998" w:rsidRPr="007C0998" w:rsidRDefault="007C0998" w:rsidP="007C0998">
      <w:pPr>
        <w:widowControl w:val="0"/>
        <w:suppressAutoHyphens/>
        <w:autoSpaceDE w:val="0"/>
        <w:autoSpaceDN w:val="0"/>
        <w:adjustRightInd w:val="0"/>
        <w:spacing w:after="60" w:line="360" w:lineRule="auto"/>
        <w:ind w:left="107" w:right="3678"/>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Domicile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 xml:space="preserve">: </w:t>
      </w:r>
    </w:p>
    <w:p w:rsidR="007C0998" w:rsidRPr="007C0998" w:rsidRDefault="007C0998" w:rsidP="007C0998">
      <w:pPr>
        <w:widowControl w:val="0"/>
        <w:suppressAutoHyphens/>
        <w:autoSpaceDE w:val="0"/>
        <w:autoSpaceDN w:val="0"/>
        <w:adjustRightInd w:val="0"/>
        <w:spacing w:after="60" w:line="360" w:lineRule="auto"/>
        <w:ind w:left="107" w:right="3678"/>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Fonction</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w:t>
      </w: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107" w:right="-214"/>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En</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vertu</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de</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mes</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pouvoirs</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de</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Directeur</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Général,</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après</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avoir</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pris</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connaissance</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du</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Dossier</w:t>
      </w:r>
      <w:r w:rsidRPr="007C0998">
        <w:rPr>
          <w:rFonts w:ascii="Arial Narrow" w:eastAsia="Times New Roman" w:hAnsi="Arial Narrow" w:cs="Arial"/>
          <w:spacing w:val="24"/>
          <w:sz w:val="24"/>
          <w:szCs w:val="24"/>
          <w:lang w:eastAsia="fr-FR"/>
        </w:rPr>
        <w:t xml:space="preserve"> </w:t>
      </w:r>
      <w:r w:rsidRPr="007C0998">
        <w:rPr>
          <w:rFonts w:ascii="Arial Narrow" w:eastAsia="Times New Roman" w:hAnsi="Arial Narrow" w:cs="Arial"/>
          <w:sz w:val="24"/>
          <w:szCs w:val="24"/>
          <w:lang w:eastAsia="fr-FR"/>
        </w:rPr>
        <w:t>d’Appel d’Offres</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National</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n°</w:t>
      </w:r>
      <w:r w:rsidRPr="007C0998">
        <w:rPr>
          <w:rFonts w:ascii="Arial Narrow" w:eastAsia="Times New Roman" w:hAnsi="Arial Narrow" w:cs="Arial"/>
          <w:i/>
          <w:iCs/>
          <w:sz w:val="24"/>
          <w:szCs w:val="24"/>
          <w:lang w:eastAsia="fr-FR"/>
        </w:rPr>
        <w:t>[indiquer</w:t>
      </w:r>
      <w:r w:rsidRPr="007C0998">
        <w:rPr>
          <w:rFonts w:ascii="Arial Narrow" w:eastAsia="Times New Roman" w:hAnsi="Arial Narrow" w:cs="Arial"/>
          <w:i/>
          <w:iCs/>
          <w:spacing w:val="6"/>
          <w:sz w:val="24"/>
          <w:szCs w:val="24"/>
          <w:lang w:eastAsia="fr-FR"/>
        </w:rPr>
        <w:t xml:space="preserve"> </w:t>
      </w:r>
      <w:r w:rsidRPr="007C0998">
        <w:rPr>
          <w:rFonts w:ascii="Arial Narrow" w:eastAsia="Times New Roman" w:hAnsi="Arial Narrow" w:cs="Arial"/>
          <w:i/>
          <w:iCs/>
          <w:sz w:val="24"/>
          <w:szCs w:val="24"/>
          <w:lang w:eastAsia="fr-FR"/>
        </w:rPr>
        <w:t>la</w:t>
      </w:r>
      <w:r w:rsidRPr="007C0998">
        <w:rPr>
          <w:rFonts w:ascii="Arial Narrow" w:eastAsia="Times New Roman" w:hAnsi="Arial Narrow" w:cs="Arial"/>
          <w:i/>
          <w:iCs/>
          <w:spacing w:val="6"/>
          <w:sz w:val="24"/>
          <w:szCs w:val="24"/>
          <w:lang w:eastAsia="fr-FR"/>
        </w:rPr>
        <w:t xml:space="preserve"> </w:t>
      </w:r>
      <w:r w:rsidRPr="007C0998">
        <w:rPr>
          <w:rFonts w:ascii="Arial Narrow" w:eastAsia="Times New Roman" w:hAnsi="Arial Narrow" w:cs="Arial"/>
          <w:i/>
          <w:iCs/>
          <w:sz w:val="24"/>
          <w:szCs w:val="24"/>
          <w:lang w:eastAsia="fr-FR"/>
        </w:rPr>
        <w:t>nature</w:t>
      </w:r>
      <w:r w:rsidRPr="007C0998">
        <w:rPr>
          <w:rFonts w:ascii="Arial Narrow" w:eastAsia="Times New Roman" w:hAnsi="Arial Narrow" w:cs="Arial"/>
          <w:i/>
          <w:iCs/>
          <w:spacing w:val="6"/>
          <w:sz w:val="24"/>
          <w:szCs w:val="24"/>
          <w:lang w:eastAsia="fr-FR"/>
        </w:rPr>
        <w:t xml:space="preserve"> </w:t>
      </w:r>
      <w:r w:rsidRPr="007C0998">
        <w:rPr>
          <w:rFonts w:ascii="Arial Narrow" w:eastAsia="Times New Roman" w:hAnsi="Arial Narrow" w:cs="Arial"/>
          <w:i/>
          <w:iCs/>
          <w:sz w:val="24"/>
          <w:szCs w:val="24"/>
          <w:lang w:eastAsia="fr-FR"/>
        </w:rPr>
        <w:t>de</w:t>
      </w:r>
      <w:r w:rsidRPr="007C0998">
        <w:rPr>
          <w:rFonts w:ascii="Arial Narrow" w:eastAsia="Times New Roman" w:hAnsi="Arial Narrow" w:cs="Arial"/>
          <w:i/>
          <w:iCs/>
          <w:spacing w:val="6"/>
          <w:sz w:val="24"/>
          <w:szCs w:val="24"/>
          <w:lang w:eastAsia="fr-FR"/>
        </w:rPr>
        <w:t xml:space="preserve"> </w:t>
      </w:r>
      <w:r w:rsidRPr="007C0998">
        <w:rPr>
          <w:rFonts w:ascii="Arial Narrow" w:eastAsia="Times New Roman" w:hAnsi="Arial Narrow" w:cs="Arial"/>
          <w:i/>
          <w:iCs/>
          <w:sz w:val="24"/>
          <w:szCs w:val="24"/>
          <w:lang w:eastAsia="fr-FR"/>
        </w:rPr>
        <w:t>la</w:t>
      </w:r>
      <w:r w:rsidRPr="007C0998">
        <w:rPr>
          <w:rFonts w:ascii="Arial Narrow" w:eastAsia="Times New Roman" w:hAnsi="Arial Narrow" w:cs="Arial"/>
          <w:i/>
          <w:iCs/>
          <w:spacing w:val="6"/>
          <w:sz w:val="24"/>
          <w:szCs w:val="24"/>
          <w:lang w:eastAsia="fr-FR"/>
        </w:rPr>
        <w:t xml:space="preserve"> </w:t>
      </w:r>
      <w:r w:rsidRPr="007C0998">
        <w:rPr>
          <w:rFonts w:ascii="Arial Narrow" w:eastAsia="Times New Roman" w:hAnsi="Arial Narrow" w:cs="Arial"/>
          <w:i/>
          <w:iCs/>
          <w:sz w:val="24"/>
          <w:szCs w:val="24"/>
          <w:lang w:eastAsia="fr-FR"/>
        </w:rPr>
        <w:t>prestation].</w:t>
      </w: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107" w:right="-20"/>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Déclare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par</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la</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présente,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l’intention</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de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soumissionner</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pour</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cet</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Appel</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d’Offres.</w:t>
      </w: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tabs>
          <w:tab w:val="left" w:pos="8100"/>
          <w:tab w:val="left" w:pos="10820"/>
        </w:tabs>
        <w:suppressAutoHyphens/>
        <w:autoSpaceDE w:val="0"/>
        <w:autoSpaceDN w:val="0"/>
        <w:adjustRightInd w:val="0"/>
        <w:spacing w:after="60" w:line="360" w:lineRule="auto"/>
        <w:ind w:left="2268" w:right="-92"/>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 xml:space="preserve">                    Fait</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à</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u w:val="single"/>
          <w:lang w:eastAsia="fr-FR"/>
        </w:rPr>
        <w:t xml:space="preserve"> ________________</w:t>
      </w:r>
      <w:r w:rsidRPr="007C0998">
        <w:rPr>
          <w:rFonts w:ascii="Arial Narrow" w:eastAsia="Times New Roman" w:hAnsi="Arial Narrow" w:cs="Arial"/>
          <w:sz w:val="24"/>
          <w:szCs w:val="24"/>
          <w:lang w:eastAsia="fr-FR"/>
        </w:rPr>
        <w:t>le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u w:val="single"/>
          <w:lang w:eastAsia="fr-FR"/>
        </w:rPr>
        <w:t xml:space="preserve"> </w:t>
      </w:r>
      <w:r w:rsidRPr="007C0998">
        <w:rPr>
          <w:rFonts w:ascii="Arial Narrow" w:eastAsia="Times New Roman" w:hAnsi="Arial Narrow" w:cs="Arial"/>
          <w:sz w:val="24"/>
          <w:szCs w:val="24"/>
          <w:u w:val="single"/>
          <w:lang w:eastAsia="fr-FR"/>
        </w:rPr>
        <w:tab/>
      </w: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widowControl w:val="0"/>
        <w:suppressAutoHyphens/>
        <w:autoSpaceDE w:val="0"/>
        <w:autoSpaceDN w:val="0"/>
        <w:adjustRightInd w:val="0"/>
        <w:spacing w:after="60" w:line="360" w:lineRule="auto"/>
        <w:ind w:left="2880" w:right="-55" w:firstLine="720"/>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Signature,</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nom</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et</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cachet</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du</w:t>
      </w:r>
      <w:r w:rsidRPr="007C0998">
        <w:rPr>
          <w:rFonts w:ascii="Arial Narrow" w:eastAsia="Times New Roman" w:hAnsi="Arial Narrow" w:cs="Arial"/>
          <w:spacing w:val="7"/>
          <w:sz w:val="24"/>
          <w:szCs w:val="24"/>
          <w:lang w:eastAsia="fr-FR"/>
        </w:rPr>
        <w:t xml:space="preserve"> </w:t>
      </w:r>
      <w:r w:rsidRPr="007C0998">
        <w:rPr>
          <w:rFonts w:ascii="Arial Narrow" w:eastAsia="Times New Roman" w:hAnsi="Arial Narrow" w:cs="Arial"/>
          <w:sz w:val="24"/>
          <w:szCs w:val="24"/>
          <w:lang w:eastAsia="fr-FR"/>
        </w:rPr>
        <w:t>soumissionnaire</w:t>
      </w:r>
    </w:p>
    <w:bookmarkEnd w:id="158"/>
    <w:bookmarkEnd w:id="165"/>
    <w:p w:rsidR="007C0998" w:rsidRPr="007C0998" w:rsidRDefault="007C0998" w:rsidP="007C0998">
      <w:pPr>
        <w:widowControl w:val="0"/>
        <w:suppressAutoHyphens/>
        <w:autoSpaceDE w:val="0"/>
        <w:autoSpaceDN w:val="0"/>
        <w:spacing w:after="60" w:line="360" w:lineRule="auto"/>
        <w:jc w:val="both"/>
        <w:textAlignment w:val="baseline"/>
        <w:rPr>
          <w:rFonts w:ascii="Arial Narrow" w:eastAsia="Times New Roman" w:hAnsi="Arial Narrow" w:cs="Arial"/>
          <w:sz w:val="24"/>
          <w:szCs w:val="24"/>
          <w:lang w:eastAsia="fr-FR"/>
        </w:rPr>
      </w:pPr>
    </w:p>
    <w:p w:rsidR="007C0998" w:rsidRPr="007C0998" w:rsidRDefault="007C0998" w:rsidP="007C0998">
      <w:pPr>
        <w:widowControl w:val="0"/>
        <w:tabs>
          <w:tab w:val="left" w:pos="10420"/>
        </w:tabs>
        <w:suppressAutoHyphens/>
        <w:autoSpaceDE w:val="0"/>
        <w:autoSpaceDN w:val="0"/>
        <w:spacing w:after="60" w:line="360" w:lineRule="auto"/>
        <w:jc w:val="center"/>
        <w:textAlignment w:val="baseline"/>
        <w:rPr>
          <w:rFonts w:ascii="Arial Narrow" w:eastAsia="Times New Roman" w:hAnsi="Arial Narrow" w:cs="Arial"/>
          <w:b/>
          <w:sz w:val="24"/>
          <w:szCs w:val="24"/>
          <w:lang w:eastAsia="fr-FR"/>
        </w:rPr>
      </w:pPr>
    </w:p>
    <w:p w:rsidR="007C0998" w:rsidRPr="007C0998" w:rsidRDefault="007C0998" w:rsidP="007C0998">
      <w:pPr>
        <w:widowControl w:val="0"/>
        <w:suppressAutoHyphens/>
        <w:autoSpaceDE w:val="0"/>
        <w:autoSpaceDN w:val="0"/>
        <w:spacing w:before="120" w:after="120" w:line="360" w:lineRule="auto"/>
        <w:ind w:right="-6"/>
        <w:jc w:val="center"/>
        <w:textAlignment w:val="baseline"/>
        <w:rPr>
          <w:rFonts w:ascii="Arial Narrow" w:eastAsia="Times New Roman" w:hAnsi="Arial Narrow" w:cs="Arial"/>
          <w:b/>
          <w:bCs/>
          <w:caps/>
          <w:color w:val="000000"/>
          <w:spacing w:val="36"/>
          <w:w w:val="80"/>
          <w:position w:val="-1"/>
          <w:sz w:val="32"/>
          <w:szCs w:val="24"/>
          <w:lang w:eastAsia="fr-FR"/>
        </w:rPr>
      </w:pPr>
      <w:bookmarkStart w:id="166" w:name="_Toc156822344"/>
      <w:bookmarkStart w:id="167" w:name="_Toc156822785"/>
      <w:bookmarkStart w:id="168" w:name="_Toc156825453"/>
      <w:bookmarkStart w:id="169" w:name="_Toc156826475"/>
      <w:bookmarkStart w:id="170" w:name="_Toc156853929"/>
      <w:bookmarkStart w:id="171" w:name="_Toc156855429"/>
      <w:bookmarkStart w:id="172" w:name="_Hlk163224971"/>
      <w:r w:rsidRPr="007C0998">
        <w:rPr>
          <w:rFonts w:ascii="Arial Narrow" w:eastAsia="Times New Roman" w:hAnsi="Arial Narrow" w:cs="Arial"/>
          <w:b/>
          <w:bCs/>
          <w:caps/>
          <w:color w:val="000000"/>
          <w:spacing w:val="36"/>
          <w:w w:val="80"/>
          <w:position w:val="-1"/>
          <w:sz w:val="32"/>
          <w:szCs w:val="24"/>
          <w:lang w:eastAsia="fr-FR"/>
        </w:rPr>
        <w:lastRenderedPageBreak/>
        <w:t>ANNEXEN°14. Descriptif de la</w:t>
      </w:r>
      <w:bookmarkEnd w:id="166"/>
      <w:bookmarkEnd w:id="167"/>
      <w:bookmarkEnd w:id="168"/>
      <w:bookmarkEnd w:id="169"/>
      <w:bookmarkEnd w:id="170"/>
      <w:bookmarkEnd w:id="171"/>
      <w:r w:rsidRPr="007C0998">
        <w:rPr>
          <w:rFonts w:ascii="Arial Narrow" w:eastAsia="Times New Roman" w:hAnsi="Arial Narrow" w:cs="Arial"/>
          <w:b/>
          <w:bCs/>
          <w:caps/>
          <w:color w:val="000000"/>
          <w:spacing w:val="36"/>
          <w:w w:val="80"/>
          <w:position w:val="-1"/>
          <w:sz w:val="32"/>
          <w:szCs w:val="24"/>
          <w:lang w:eastAsia="fr-FR"/>
        </w:rPr>
        <w:t xml:space="preserve"> </w:t>
      </w:r>
      <w:bookmarkStart w:id="173" w:name="_Toc156822345"/>
      <w:bookmarkStart w:id="174" w:name="_Toc156822786"/>
      <w:bookmarkStart w:id="175" w:name="_Toc156825454"/>
      <w:bookmarkStart w:id="176" w:name="_Toc156826476"/>
      <w:bookmarkStart w:id="177" w:name="_Toc156853930"/>
      <w:bookmarkStart w:id="178" w:name="_Toc156855430"/>
      <w:r w:rsidRPr="007C0998">
        <w:rPr>
          <w:rFonts w:ascii="Arial Narrow" w:eastAsia="Times New Roman" w:hAnsi="Arial Narrow" w:cs="Arial"/>
          <w:b/>
          <w:bCs/>
          <w:caps/>
          <w:color w:val="000000"/>
          <w:spacing w:val="36"/>
          <w:w w:val="80"/>
          <w:position w:val="-1"/>
          <w:sz w:val="32"/>
          <w:szCs w:val="24"/>
          <w:lang w:eastAsia="fr-FR"/>
        </w:rPr>
        <w:t>méthodologie et du plan de travail proposés pour accomplir la mission</w:t>
      </w:r>
      <w:bookmarkEnd w:id="173"/>
      <w:bookmarkEnd w:id="174"/>
      <w:bookmarkEnd w:id="175"/>
      <w:bookmarkEnd w:id="176"/>
      <w:bookmarkEnd w:id="177"/>
      <w:bookmarkEnd w:id="178"/>
    </w:p>
    <w:p w:rsidR="007C0998" w:rsidRPr="007C0998" w:rsidRDefault="007C0998" w:rsidP="007C0998">
      <w:pPr>
        <w:widowControl w:val="0"/>
        <w:suppressAutoHyphens/>
        <w:autoSpaceDE w:val="0"/>
        <w:autoSpaceDN w:val="0"/>
        <w:adjustRightInd w:val="0"/>
        <w:spacing w:before="60" w:after="60" w:line="360" w:lineRule="auto"/>
        <w:textAlignment w:val="baseline"/>
        <w:rPr>
          <w:rFonts w:ascii="Arial Narrow" w:eastAsia="Times New Roman" w:hAnsi="Arial Narrow" w:cs="Arial"/>
          <w:sz w:val="24"/>
          <w:szCs w:val="24"/>
          <w:lang w:eastAsia="fr-FR"/>
        </w:rPr>
      </w:pPr>
    </w:p>
    <w:p w:rsidR="007C0998" w:rsidRPr="007C0998" w:rsidRDefault="007C0998" w:rsidP="007C0998">
      <w:pPr>
        <w:suppressAutoHyphens/>
        <w:autoSpaceDN w:val="0"/>
        <w:spacing w:before="60" w:after="60" w:line="360" w:lineRule="auto"/>
        <w:jc w:val="both"/>
        <w:textAlignment w:val="baseline"/>
        <w:rPr>
          <w:rFonts w:ascii="Arial Narrow" w:eastAsia="Times New Roman" w:hAnsi="Arial Narrow" w:cs="Times New Roman"/>
          <w:i/>
          <w:sz w:val="24"/>
          <w:szCs w:val="24"/>
          <w:lang w:eastAsia="fr-FR"/>
        </w:rPr>
      </w:pPr>
      <w:r w:rsidRPr="007C0998">
        <w:rPr>
          <w:rFonts w:ascii="Arial Narrow" w:eastAsia="Times New Roman" w:hAnsi="Arial Narrow"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7C0998" w:rsidRPr="007C0998" w:rsidRDefault="007C0998" w:rsidP="007C0998">
      <w:pPr>
        <w:suppressAutoHyphens/>
        <w:autoSpaceDN w:val="0"/>
        <w:spacing w:before="60" w:after="60" w:line="360" w:lineRule="auto"/>
        <w:jc w:val="both"/>
        <w:textAlignment w:val="baseline"/>
        <w:rPr>
          <w:rFonts w:ascii="Arial Narrow" w:eastAsia="Times New Roman" w:hAnsi="Arial Narrow" w:cs="Times New Roman"/>
          <w:i/>
          <w:sz w:val="24"/>
          <w:szCs w:val="24"/>
          <w:lang w:eastAsia="fr-FR"/>
        </w:rPr>
      </w:pPr>
    </w:p>
    <w:p w:rsidR="007C0998" w:rsidRPr="007C0998" w:rsidRDefault="007C0998" w:rsidP="002C2A6B">
      <w:pPr>
        <w:numPr>
          <w:ilvl w:val="0"/>
          <w:numId w:val="78"/>
        </w:numPr>
        <w:suppressAutoHyphens/>
        <w:autoSpaceDN w:val="0"/>
        <w:spacing w:before="60" w:after="60" w:line="360" w:lineRule="auto"/>
        <w:jc w:val="both"/>
        <w:textAlignment w:val="baseline"/>
        <w:rPr>
          <w:rFonts w:ascii="Arial Narrow" w:eastAsia="Times New Roman" w:hAnsi="Arial Narrow" w:cs="Times New Roman"/>
          <w:i/>
          <w:sz w:val="24"/>
          <w:szCs w:val="24"/>
          <w:lang w:eastAsia="fr-FR"/>
        </w:rPr>
      </w:pPr>
      <w:r w:rsidRPr="007C0998">
        <w:rPr>
          <w:rFonts w:ascii="Arial Narrow" w:eastAsia="Times New Roman" w:hAnsi="Arial Narrow" w:cs="Times New Roman"/>
          <w:i/>
          <w:sz w:val="24"/>
          <w:szCs w:val="24"/>
          <w:lang w:eastAsia="fr-FR"/>
        </w:rPr>
        <w:t>Conception technique et méthodologie,</w:t>
      </w:r>
    </w:p>
    <w:p w:rsidR="007C0998" w:rsidRPr="007C0998" w:rsidRDefault="007C0998" w:rsidP="002C2A6B">
      <w:pPr>
        <w:numPr>
          <w:ilvl w:val="0"/>
          <w:numId w:val="78"/>
        </w:numPr>
        <w:suppressAutoHyphens/>
        <w:autoSpaceDN w:val="0"/>
        <w:spacing w:before="60" w:after="60" w:line="360" w:lineRule="auto"/>
        <w:jc w:val="both"/>
        <w:textAlignment w:val="baseline"/>
        <w:rPr>
          <w:rFonts w:ascii="Arial Narrow" w:eastAsia="Times New Roman" w:hAnsi="Arial Narrow" w:cs="Times New Roman"/>
          <w:i/>
          <w:sz w:val="24"/>
          <w:szCs w:val="24"/>
          <w:lang w:eastAsia="fr-FR"/>
        </w:rPr>
      </w:pPr>
      <w:r w:rsidRPr="007C0998">
        <w:rPr>
          <w:rFonts w:ascii="Arial Narrow" w:eastAsia="Times New Roman" w:hAnsi="Arial Narrow" w:cs="Times New Roman"/>
          <w:i/>
          <w:sz w:val="24"/>
          <w:szCs w:val="24"/>
          <w:lang w:eastAsia="fr-FR"/>
        </w:rPr>
        <w:t>Plan de travail, et</w:t>
      </w:r>
    </w:p>
    <w:p w:rsidR="007C0998" w:rsidRPr="007C0998" w:rsidRDefault="007C0998" w:rsidP="002C2A6B">
      <w:pPr>
        <w:numPr>
          <w:ilvl w:val="0"/>
          <w:numId w:val="78"/>
        </w:numPr>
        <w:suppressAutoHyphens/>
        <w:autoSpaceDN w:val="0"/>
        <w:spacing w:before="60" w:after="60" w:line="360" w:lineRule="auto"/>
        <w:jc w:val="both"/>
        <w:textAlignment w:val="baseline"/>
        <w:rPr>
          <w:rFonts w:ascii="Arial Narrow" w:eastAsia="Times New Roman" w:hAnsi="Arial Narrow" w:cs="Times New Roman"/>
          <w:i/>
          <w:sz w:val="24"/>
          <w:szCs w:val="24"/>
          <w:lang w:eastAsia="fr-FR"/>
        </w:rPr>
      </w:pPr>
      <w:r w:rsidRPr="007C0998">
        <w:rPr>
          <w:rFonts w:ascii="Arial Narrow" w:eastAsia="Times New Roman" w:hAnsi="Arial Narrow" w:cs="Times New Roman"/>
          <w:i/>
          <w:sz w:val="24"/>
          <w:szCs w:val="24"/>
          <w:lang w:eastAsia="fr-FR"/>
        </w:rPr>
        <w:t>Organisation et personnel</w:t>
      </w:r>
    </w:p>
    <w:p w:rsidR="007C0998" w:rsidRPr="007C0998" w:rsidRDefault="007C0998" w:rsidP="007C0998">
      <w:pPr>
        <w:suppressAutoHyphens/>
        <w:autoSpaceDN w:val="0"/>
        <w:spacing w:before="60" w:after="60" w:line="360" w:lineRule="auto"/>
        <w:jc w:val="both"/>
        <w:textAlignment w:val="baseline"/>
        <w:rPr>
          <w:rFonts w:ascii="Arial Narrow" w:eastAsia="Times New Roman" w:hAnsi="Arial Narrow" w:cs="Times New Roman"/>
          <w:i/>
          <w:sz w:val="24"/>
          <w:szCs w:val="24"/>
          <w:lang w:eastAsia="fr-FR"/>
        </w:rPr>
      </w:pPr>
    </w:p>
    <w:p w:rsidR="007C0998" w:rsidRPr="007C0998" w:rsidRDefault="007C0998" w:rsidP="007C0998">
      <w:pPr>
        <w:suppressAutoHyphens/>
        <w:autoSpaceDN w:val="0"/>
        <w:spacing w:before="60" w:after="60" w:line="360" w:lineRule="auto"/>
        <w:jc w:val="both"/>
        <w:textAlignment w:val="baseline"/>
        <w:rPr>
          <w:rFonts w:ascii="Arial Narrow" w:eastAsia="Times New Roman" w:hAnsi="Arial Narrow" w:cs="Times New Roman"/>
          <w:i/>
          <w:sz w:val="24"/>
          <w:szCs w:val="24"/>
          <w:lang w:eastAsia="fr-FR"/>
        </w:rPr>
      </w:pPr>
      <w:r w:rsidRPr="007C0998">
        <w:rPr>
          <w:rFonts w:ascii="Arial Narrow" w:eastAsia="Times New Roman" w:hAnsi="Arial Narrow" w:cs="Times New Roman"/>
          <w:i/>
          <w:sz w:val="24"/>
          <w:szCs w:val="24"/>
          <w:lang w:eastAsia="fr-FR"/>
        </w:rPr>
        <w:t>a)</w:t>
      </w:r>
      <w:r w:rsidRPr="007C0998">
        <w:rPr>
          <w:rFonts w:ascii="Arial Narrow" w:eastAsia="Times New Roman" w:hAnsi="Arial Narrow" w:cs="Times New Roman"/>
          <w:i/>
          <w:sz w:val="24"/>
          <w:szCs w:val="24"/>
          <w:lang w:eastAsia="fr-FR"/>
        </w:rPr>
        <w:tab/>
      </w:r>
      <w:r w:rsidRPr="007C0998">
        <w:rPr>
          <w:rFonts w:ascii="Arial Narrow" w:eastAsia="Times New Roman" w:hAnsi="Arial Narrow" w:cs="Times New Roman"/>
          <w:i/>
          <w:sz w:val="24"/>
          <w:szCs w:val="24"/>
          <w:u w:val="single"/>
          <w:lang w:eastAsia="fr-FR"/>
        </w:rPr>
        <w:t>Conception technique et méthodologie</w:t>
      </w:r>
      <w:r w:rsidRPr="007C0998">
        <w:rPr>
          <w:rFonts w:ascii="Arial Narrow" w:eastAsia="Times New Roman" w:hAnsi="Arial Narrow"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imes New Roman"/>
          <w:i/>
          <w:sz w:val="24"/>
          <w:szCs w:val="24"/>
          <w:lang w:eastAsia="fr-FR"/>
        </w:rPr>
      </w:pPr>
    </w:p>
    <w:p w:rsidR="007C0998" w:rsidRPr="007C0998" w:rsidRDefault="007C0998" w:rsidP="007C0998">
      <w:pPr>
        <w:suppressAutoHyphens/>
        <w:autoSpaceDN w:val="0"/>
        <w:spacing w:before="60" w:after="60" w:line="360" w:lineRule="auto"/>
        <w:jc w:val="both"/>
        <w:textAlignment w:val="baseline"/>
        <w:rPr>
          <w:rFonts w:ascii="Arial Narrow" w:eastAsia="Times New Roman" w:hAnsi="Arial Narrow" w:cs="Times New Roman"/>
          <w:i/>
          <w:sz w:val="24"/>
          <w:szCs w:val="24"/>
          <w:lang w:eastAsia="fr-FR"/>
        </w:rPr>
      </w:pPr>
      <w:r w:rsidRPr="007C0998">
        <w:rPr>
          <w:rFonts w:ascii="Arial Narrow" w:eastAsia="Times New Roman" w:hAnsi="Arial Narrow" w:cs="Times New Roman"/>
          <w:i/>
          <w:sz w:val="24"/>
          <w:szCs w:val="24"/>
          <w:lang w:eastAsia="fr-FR"/>
        </w:rPr>
        <w:t xml:space="preserve">b) </w:t>
      </w:r>
      <w:r w:rsidRPr="007C0998">
        <w:rPr>
          <w:rFonts w:ascii="Arial Narrow" w:eastAsia="Times New Roman" w:hAnsi="Arial Narrow" w:cs="Times New Roman"/>
          <w:i/>
          <w:sz w:val="24"/>
          <w:szCs w:val="24"/>
          <w:lang w:eastAsia="fr-FR"/>
        </w:rPr>
        <w:tab/>
      </w:r>
      <w:r w:rsidRPr="007C0998">
        <w:rPr>
          <w:rFonts w:ascii="Arial Narrow" w:eastAsia="Times New Roman" w:hAnsi="Arial Narrow" w:cs="Times New Roman"/>
          <w:i/>
          <w:sz w:val="24"/>
          <w:szCs w:val="24"/>
          <w:u w:val="single"/>
          <w:lang w:eastAsia="fr-FR"/>
        </w:rPr>
        <w:t>Plan de travail</w:t>
      </w:r>
      <w:r w:rsidRPr="007C0998">
        <w:rPr>
          <w:rFonts w:ascii="Arial Narrow" w:eastAsia="Times New Roman" w:hAnsi="Arial Narrow"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imes New Roman"/>
          <w:sz w:val="24"/>
          <w:szCs w:val="24"/>
          <w:lang w:eastAsia="fr-FR"/>
        </w:rPr>
      </w:pPr>
    </w:p>
    <w:p w:rsidR="007C0998" w:rsidRPr="007C0998" w:rsidRDefault="007C0998" w:rsidP="002C2A6B">
      <w:pPr>
        <w:numPr>
          <w:ilvl w:val="0"/>
          <w:numId w:val="78"/>
        </w:numPr>
        <w:suppressAutoHyphens/>
        <w:autoSpaceDN w:val="0"/>
        <w:spacing w:before="60" w:after="60" w:line="360" w:lineRule="auto"/>
        <w:jc w:val="both"/>
        <w:textAlignment w:val="baseline"/>
        <w:rPr>
          <w:rFonts w:ascii="Arial Narrow" w:hAnsi="Arial Narrow" w:cs="Times New Roman"/>
          <w:i/>
        </w:rPr>
      </w:pPr>
      <w:r w:rsidRPr="007C0998">
        <w:rPr>
          <w:rFonts w:ascii="Arial Narrow" w:hAnsi="Arial Narrow" w:cs="Times New Roman"/>
          <w:i/>
          <w:u w:val="single"/>
        </w:rPr>
        <w:t>Organisation et personnel</w:t>
      </w:r>
      <w:r w:rsidRPr="007C0998">
        <w:rPr>
          <w:rFonts w:ascii="Arial Narrow" w:hAnsi="Arial Narrow" w:cs="Times New Roman"/>
          <w:i/>
        </w:rPr>
        <w:t>, Dans ce chapitre, vous proposerez la structure et la composition de votre équipe. Vous donnerez la liste des principales disciplines représentées, le nom de l’expert responsable et une liste du personnel clé et d’appui proposé.</w:t>
      </w:r>
    </w:p>
    <w:p w:rsidR="007C0998" w:rsidRDefault="007C0998" w:rsidP="007C0998">
      <w:pPr>
        <w:suppressAutoHyphens/>
        <w:autoSpaceDN w:val="0"/>
        <w:spacing w:before="60" w:after="60" w:line="360" w:lineRule="auto"/>
        <w:jc w:val="both"/>
        <w:textAlignment w:val="baseline"/>
        <w:rPr>
          <w:rFonts w:ascii="Arial Narrow" w:eastAsia="Times New Roman" w:hAnsi="Arial Narrow" w:cs="Times New Roman"/>
          <w:sz w:val="24"/>
          <w:szCs w:val="24"/>
          <w:lang w:eastAsia="fr-FR"/>
        </w:rPr>
      </w:pPr>
    </w:p>
    <w:p w:rsidR="006162C1" w:rsidRPr="007C0998" w:rsidRDefault="006162C1" w:rsidP="007C0998">
      <w:pPr>
        <w:suppressAutoHyphens/>
        <w:autoSpaceDN w:val="0"/>
        <w:spacing w:before="60" w:after="60" w:line="360" w:lineRule="auto"/>
        <w:jc w:val="both"/>
        <w:textAlignment w:val="baseline"/>
        <w:rPr>
          <w:rFonts w:ascii="Arial Narrow" w:eastAsia="Times New Roman" w:hAnsi="Arial Narrow" w:cs="Times New Roman"/>
          <w:sz w:val="24"/>
          <w:szCs w:val="24"/>
          <w:lang w:eastAsia="fr-FR"/>
        </w:rPr>
      </w:pPr>
    </w:p>
    <w:p w:rsidR="007C0998" w:rsidRPr="007C0998" w:rsidRDefault="007C0998" w:rsidP="007C0998">
      <w:pPr>
        <w:widowControl w:val="0"/>
        <w:suppressAutoHyphens/>
        <w:autoSpaceDE w:val="0"/>
        <w:autoSpaceDN w:val="0"/>
        <w:spacing w:before="120" w:after="120" w:line="360" w:lineRule="auto"/>
        <w:ind w:right="-6"/>
        <w:jc w:val="center"/>
        <w:textAlignment w:val="baseline"/>
        <w:rPr>
          <w:rFonts w:ascii="Arial Narrow" w:eastAsia="Times New Roman" w:hAnsi="Arial Narrow" w:cs="Arial"/>
          <w:b/>
          <w:bCs/>
          <w:caps/>
          <w:color w:val="000000"/>
          <w:spacing w:val="36"/>
          <w:w w:val="80"/>
          <w:position w:val="-1"/>
          <w:sz w:val="32"/>
          <w:szCs w:val="24"/>
          <w:lang w:eastAsia="fr-FR"/>
        </w:rPr>
      </w:pPr>
      <w:bookmarkStart w:id="179" w:name="_Toc156855440"/>
      <w:r w:rsidRPr="007C0998">
        <w:rPr>
          <w:rFonts w:ascii="Arial Narrow" w:eastAsia="Times New Roman" w:hAnsi="Arial Narrow" w:cs="Arial"/>
          <w:b/>
          <w:bCs/>
          <w:caps/>
          <w:color w:val="000000"/>
          <w:spacing w:val="36"/>
          <w:w w:val="80"/>
          <w:position w:val="-1"/>
          <w:sz w:val="32"/>
          <w:szCs w:val="24"/>
          <w:lang w:eastAsia="fr-FR"/>
        </w:rPr>
        <w:lastRenderedPageBreak/>
        <w:t>ANNEXEN°16 Modèle de Déclaration sur l'honneur de visite du site</w:t>
      </w:r>
      <w:bookmarkEnd w:id="179"/>
    </w:p>
    <w:p w:rsidR="007C0998" w:rsidRPr="007C0998" w:rsidRDefault="007C0998" w:rsidP="007C0998">
      <w:pPr>
        <w:suppressAutoHyphens/>
        <w:autoSpaceDN w:val="0"/>
        <w:spacing w:before="60" w:after="60" w:line="360" w:lineRule="auto"/>
        <w:jc w:val="center"/>
        <w:textAlignment w:val="baseline"/>
        <w:rPr>
          <w:rFonts w:ascii="Arial Narrow" w:eastAsia="Times New Roman" w:hAnsi="Arial Narrow" w:cs="Tahoma"/>
          <w:b/>
          <w:bCs/>
          <w:sz w:val="24"/>
          <w:szCs w:val="24"/>
          <w:lang w:eastAsia="fr-FR"/>
        </w:rPr>
      </w:pP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Je soussigné M.__________________________________________________________</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 xml:space="preserve">        Représentant l’Entreprise__________________________________________________</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 xml:space="preserve">        Reconnais avoir visité ce jour le ________ du mois de ______________de l’année_______</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 xml:space="preserve">        En compagnie de M._______________________________________________________</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 xml:space="preserve">        Pour lequel mon entreprise veut soumissionner.</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ab/>
        <w:t>M’étant rendu sur les lieux, les observations suivantes ont été relevées :</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w:t>
      </w:r>
    </w:p>
    <w:p w:rsidR="007C0998" w:rsidRPr="007C0998" w:rsidRDefault="007C0998" w:rsidP="007C0998">
      <w:pPr>
        <w:suppressAutoHyphens/>
        <w:autoSpaceDN w:val="0"/>
        <w:spacing w:before="60" w:after="60" w:line="360" w:lineRule="auto"/>
        <w:textAlignment w:val="baseline"/>
        <w:rPr>
          <w:rFonts w:ascii="Arial Narrow" w:eastAsia="Times New Roman" w:hAnsi="Arial Narrow" w:cs="Tahoma"/>
          <w:b/>
          <w:i/>
          <w:sz w:val="24"/>
          <w:szCs w:val="24"/>
          <w:lang w:eastAsia="fr-FR"/>
        </w:rPr>
      </w:pPr>
      <w:r w:rsidRPr="007C0998">
        <w:rPr>
          <w:rFonts w:ascii="Arial Narrow" w:eastAsia="Times New Roman" w:hAnsi="Arial Narrow" w:cs="Tahoma"/>
          <w:b/>
          <w:i/>
          <w:sz w:val="24"/>
          <w:szCs w:val="24"/>
          <w:lang w:eastAsia="fr-FR"/>
        </w:rPr>
        <w:t>N.B : le prestataire doit soumettre pour chaque site de projet une déclaration de visite de site.</w:t>
      </w:r>
    </w:p>
    <w:p w:rsidR="007C0998" w:rsidRPr="007C0998" w:rsidRDefault="007C0998" w:rsidP="007C0998">
      <w:pPr>
        <w:suppressAutoHyphens/>
        <w:spacing w:before="60" w:after="60" w:line="360" w:lineRule="auto"/>
        <w:ind w:left="578" w:hanging="578"/>
        <w:jc w:val="center"/>
        <w:rPr>
          <w:rFonts w:ascii="Arial Narrow" w:eastAsia="Times New Roman" w:hAnsi="Arial Narrow" w:cs="Tahoma"/>
          <w:b/>
          <w:sz w:val="24"/>
          <w:szCs w:val="24"/>
          <w:lang w:eastAsia="fr-FR"/>
        </w:rPr>
      </w:pPr>
    </w:p>
    <w:p w:rsidR="007C0998" w:rsidRPr="007C0998" w:rsidRDefault="007C0998" w:rsidP="007C0998">
      <w:pPr>
        <w:tabs>
          <w:tab w:val="center" w:pos="4536"/>
          <w:tab w:val="right" w:pos="9072"/>
        </w:tabs>
        <w:suppressAutoHyphens/>
        <w:autoSpaceDN w:val="0"/>
        <w:spacing w:before="60" w:after="60" w:line="360" w:lineRule="auto"/>
        <w:ind w:left="708"/>
        <w:jc w:val="center"/>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Fait à ………………………., le …………………………</w:t>
      </w:r>
    </w:p>
    <w:p w:rsidR="007C0998" w:rsidRPr="007C0998" w:rsidRDefault="007C0998" w:rsidP="007C0998">
      <w:pPr>
        <w:suppressAutoHyphens/>
        <w:autoSpaceDN w:val="0"/>
        <w:spacing w:before="60" w:after="60" w:line="360" w:lineRule="auto"/>
        <w:ind w:left="708"/>
        <w:jc w:val="center"/>
        <w:textAlignment w:val="baseline"/>
        <w:rPr>
          <w:rFonts w:ascii="Arial Narrow" w:eastAsia="Times New Roman" w:hAnsi="Arial Narrow" w:cs="Tahoma"/>
          <w:sz w:val="24"/>
          <w:szCs w:val="24"/>
          <w:lang w:eastAsia="fr-FR"/>
        </w:rPr>
      </w:pPr>
    </w:p>
    <w:p w:rsidR="007C0998" w:rsidRPr="007C0998" w:rsidRDefault="007C0998" w:rsidP="007C0998">
      <w:pPr>
        <w:suppressAutoHyphens/>
        <w:autoSpaceDN w:val="0"/>
        <w:spacing w:before="60" w:after="60" w:line="360" w:lineRule="auto"/>
        <w:ind w:left="708"/>
        <w:jc w:val="center"/>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Le soumissionnaire</w:t>
      </w:r>
    </w:p>
    <w:p w:rsidR="007C0998" w:rsidRPr="007C0998" w:rsidRDefault="007C0998" w:rsidP="007C0998">
      <w:pPr>
        <w:suppressAutoHyphens/>
        <w:autoSpaceDN w:val="0"/>
        <w:spacing w:before="60" w:after="60" w:line="360" w:lineRule="auto"/>
        <w:ind w:left="708"/>
        <w:jc w:val="center"/>
        <w:textAlignment w:val="baseline"/>
        <w:rPr>
          <w:rFonts w:ascii="Arial Narrow" w:eastAsia="Times New Roman" w:hAnsi="Arial Narrow" w:cs="Tahoma"/>
          <w:sz w:val="24"/>
          <w:szCs w:val="24"/>
          <w:lang w:eastAsia="fr-FR"/>
        </w:rPr>
      </w:pPr>
      <w:r w:rsidRPr="007C0998">
        <w:rPr>
          <w:rFonts w:ascii="Arial Narrow" w:eastAsia="Times New Roman" w:hAnsi="Arial Narrow" w:cs="Tahoma"/>
          <w:sz w:val="24"/>
          <w:szCs w:val="24"/>
          <w:lang w:eastAsia="fr-FR"/>
        </w:rPr>
        <w:t>(Nom, prénom, signature et cachet)</w:t>
      </w:r>
    </w:p>
    <w:p w:rsidR="007C0998" w:rsidRPr="007C0998" w:rsidRDefault="007C0998" w:rsidP="007C0998">
      <w:pPr>
        <w:suppressAutoHyphens/>
        <w:spacing w:after="0" w:line="240" w:lineRule="auto"/>
        <w:jc w:val="center"/>
        <w:outlineLvl w:val="1"/>
        <w:rPr>
          <w:rFonts w:ascii="Arial" w:eastAsia="Times New Roman" w:hAnsi="Arial" w:cs="Times New Roman"/>
          <w:b/>
          <w:sz w:val="24"/>
          <w:szCs w:val="36"/>
          <w:lang w:eastAsia="fr-FR"/>
        </w:rPr>
      </w:pPr>
      <w:bookmarkStart w:id="180" w:name="_Toc4398467"/>
      <w:bookmarkStart w:id="181" w:name="_Toc4400470"/>
      <w:bookmarkStart w:id="182" w:name="_Toc4400741"/>
      <w:bookmarkStart w:id="183" w:name="_Toc4400999"/>
      <w:bookmarkStart w:id="184" w:name="_Toc4401165"/>
      <w:bookmarkStart w:id="185" w:name="_Toc163145532"/>
      <w:bookmarkStart w:id="186" w:name="_Toc163441815"/>
      <w:bookmarkEnd w:id="172"/>
      <w:r w:rsidRPr="007C0998">
        <w:rPr>
          <w:rFonts w:ascii="Arial" w:eastAsia="Times New Roman" w:hAnsi="Arial" w:cs="Times New Roman"/>
          <w:b/>
          <w:sz w:val="24"/>
          <w:szCs w:val="36"/>
          <w:lang w:eastAsia="fr-FR"/>
        </w:rPr>
        <w:lastRenderedPageBreak/>
        <w:t>Annexe 17 Tableau de comparaison des cotations</w:t>
      </w:r>
      <w:bookmarkEnd w:id="180"/>
      <w:bookmarkEnd w:id="181"/>
      <w:bookmarkEnd w:id="182"/>
      <w:bookmarkEnd w:id="183"/>
      <w:bookmarkEnd w:id="184"/>
      <w:bookmarkEnd w:id="185"/>
      <w:bookmarkEnd w:id="186"/>
    </w:p>
    <w:p w:rsidR="007C0998" w:rsidRPr="007C0998" w:rsidRDefault="007C0998" w:rsidP="007C0998">
      <w:pPr>
        <w:suppressAutoHyphens/>
        <w:spacing w:after="0" w:line="240" w:lineRule="auto"/>
        <w:jc w:val="center"/>
        <w:outlineLvl w:val="1"/>
        <w:rPr>
          <w:rFonts w:ascii="Arial" w:eastAsia="Times New Roman" w:hAnsi="Arial" w:cs="Times New Roman"/>
          <w:b/>
          <w:sz w:val="24"/>
          <w:szCs w:val="36"/>
          <w:lang w:eastAsia="fr-FR"/>
        </w:rPr>
      </w:pPr>
      <w:bookmarkStart w:id="187" w:name="_Toc163145533"/>
      <w:bookmarkStart w:id="188" w:name="_Toc163441816"/>
      <w:r w:rsidRPr="007C0998">
        <w:rPr>
          <w:rFonts w:ascii="Arial" w:eastAsia="Times New Roman" w:hAnsi="Arial" w:cs="Times New Roman"/>
          <w:b/>
          <w:sz w:val="24"/>
          <w:szCs w:val="36"/>
          <w:lang w:eastAsia="fr-FR"/>
        </w:rPr>
        <w:t>(Chaque membre de la Commission doit avoir à sa disposition un exemplaire de la fiche à remplir par ses soin)</w:t>
      </w:r>
      <w:bookmarkEnd w:id="187"/>
      <w:bookmarkEnd w:id="188"/>
    </w:p>
    <w:p w:rsidR="007C0998" w:rsidRPr="007C0998" w:rsidRDefault="007C0998" w:rsidP="007C0998">
      <w:pPr>
        <w:spacing w:after="0" w:line="240" w:lineRule="auto"/>
        <w:ind w:left="578" w:hanging="578"/>
        <w:jc w:val="both"/>
        <w:rPr>
          <w:rFonts w:ascii="Arial" w:eastAsia="Times New Roman" w:hAnsi="Arial" w:cs="Arial"/>
          <w:sz w:val="24"/>
          <w:szCs w:val="20"/>
          <w:lang w:eastAsia="fr-FR"/>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27"/>
        <w:gridCol w:w="1543"/>
        <w:gridCol w:w="1275"/>
        <w:gridCol w:w="1276"/>
        <w:gridCol w:w="1559"/>
        <w:gridCol w:w="1560"/>
        <w:gridCol w:w="1275"/>
      </w:tblGrid>
      <w:tr w:rsidR="007C0998" w:rsidRPr="007C0998" w:rsidTr="00E46F6C">
        <w:trPr>
          <w:cantSplit/>
          <w:trHeight w:val="1010"/>
        </w:trPr>
        <w:tc>
          <w:tcPr>
            <w:tcW w:w="425" w:type="dxa"/>
            <w:vMerge w:val="restart"/>
            <w:vAlign w:val="center"/>
          </w:tcPr>
          <w:p w:rsidR="007C0998" w:rsidRPr="007C0998" w:rsidRDefault="007C0998" w:rsidP="007C0998">
            <w:pPr>
              <w:spacing w:after="0" w:line="240" w:lineRule="auto"/>
              <w:ind w:left="578" w:hanging="578"/>
              <w:jc w:val="center"/>
              <w:rPr>
                <w:rFonts w:ascii="Arial" w:eastAsia="Times New Roman" w:hAnsi="Arial" w:cs="Arial"/>
                <w:b/>
                <w:sz w:val="24"/>
                <w:szCs w:val="20"/>
                <w:lang w:eastAsia="fr-FR"/>
              </w:rPr>
            </w:pPr>
            <w:r w:rsidRPr="007C0998">
              <w:rPr>
                <w:rFonts w:ascii="Arial" w:eastAsia="Times New Roman" w:hAnsi="Arial" w:cs="Arial"/>
                <w:b/>
                <w:sz w:val="24"/>
                <w:szCs w:val="20"/>
                <w:lang w:eastAsia="fr-FR"/>
              </w:rPr>
              <w:t>N</w:t>
            </w:r>
            <w:r w:rsidRPr="007C0998">
              <w:rPr>
                <w:rFonts w:ascii="Arial" w:eastAsia="Times New Roman" w:hAnsi="Arial" w:cs="Arial"/>
                <w:b/>
                <w:sz w:val="24"/>
                <w:szCs w:val="24"/>
                <w:vertAlign w:val="superscript"/>
                <w:lang w:eastAsia="fr-FR"/>
              </w:rPr>
              <w:t>o</w:t>
            </w:r>
          </w:p>
        </w:tc>
        <w:tc>
          <w:tcPr>
            <w:tcW w:w="2427" w:type="dxa"/>
            <w:vMerge w:val="restart"/>
            <w:vAlign w:val="center"/>
          </w:tcPr>
          <w:p w:rsidR="007C0998" w:rsidRPr="007C0998" w:rsidRDefault="007C0998" w:rsidP="007C0998">
            <w:pPr>
              <w:spacing w:after="0" w:line="240" w:lineRule="auto"/>
              <w:jc w:val="center"/>
              <w:rPr>
                <w:rFonts w:ascii="Arial" w:eastAsia="Times New Roman" w:hAnsi="Arial" w:cs="Arial"/>
                <w:b/>
                <w:sz w:val="24"/>
                <w:szCs w:val="20"/>
                <w:lang w:eastAsia="fr-FR"/>
              </w:rPr>
            </w:pPr>
            <w:r w:rsidRPr="007C0998">
              <w:rPr>
                <w:rFonts w:ascii="Arial" w:eastAsia="Times New Roman" w:hAnsi="Arial" w:cs="Arial"/>
                <w:b/>
                <w:sz w:val="24"/>
                <w:szCs w:val="20"/>
                <w:lang w:eastAsia="fr-FR"/>
              </w:rPr>
              <w:t>Nom des soumissionnaires</w:t>
            </w:r>
          </w:p>
          <w:p w:rsidR="007C0998" w:rsidRPr="007C0998" w:rsidRDefault="007C0998" w:rsidP="007C0998">
            <w:pPr>
              <w:spacing w:after="0" w:line="240" w:lineRule="auto"/>
              <w:jc w:val="center"/>
              <w:rPr>
                <w:rFonts w:ascii="Arial" w:eastAsia="Times New Roman" w:hAnsi="Arial" w:cs="Arial"/>
                <w:b/>
                <w:sz w:val="24"/>
                <w:szCs w:val="20"/>
                <w:lang w:eastAsia="fr-FR"/>
              </w:rPr>
            </w:pPr>
          </w:p>
        </w:tc>
        <w:tc>
          <w:tcPr>
            <w:tcW w:w="7213" w:type="dxa"/>
            <w:gridSpan w:val="5"/>
            <w:vAlign w:val="center"/>
          </w:tcPr>
          <w:p w:rsidR="007C0998" w:rsidRPr="007C0998" w:rsidRDefault="007C0998" w:rsidP="007C0998">
            <w:pPr>
              <w:spacing w:after="0" w:line="240" w:lineRule="auto"/>
              <w:jc w:val="center"/>
              <w:rPr>
                <w:rFonts w:ascii="Arial" w:eastAsia="Times New Roman" w:hAnsi="Arial" w:cs="Arial"/>
                <w:b/>
                <w:sz w:val="24"/>
                <w:szCs w:val="20"/>
                <w:lang w:eastAsia="fr-FR"/>
              </w:rPr>
            </w:pPr>
            <w:r w:rsidRPr="007C0998">
              <w:rPr>
                <w:rFonts w:ascii="Arial" w:eastAsia="Times New Roman" w:hAnsi="Arial" w:cs="Arial"/>
                <w:b/>
                <w:sz w:val="24"/>
                <w:szCs w:val="20"/>
                <w:lang w:eastAsia="fr-FR"/>
              </w:rPr>
              <w:t xml:space="preserve">Appréciation </w:t>
            </w:r>
          </w:p>
          <w:p w:rsidR="007C0998" w:rsidRPr="007C0998" w:rsidRDefault="007C0998" w:rsidP="007C0998">
            <w:pPr>
              <w:spacing w:after="0" w:line="240" w:lineRule="auto"/>
              <w:jc w:val="center"/>
              <w:rPr>
                <w:rFonts w:ascii="Arial" w:eastAsia="Times New Roman" w:hAnsi="Arial" w:cs="Arial"/>
                <w:b/>
                <w:sz w:val="24"/>
                <w:szCs w:val="20"/>
                <w:lang w:eastAsia="fr-FR"/>
              </w:rPr>
            </w:pPr>
            <w:r w:rsidRPr="007C0998">
              <w:rPr>
                <w:rFonts w:ascii="Arial" w:eastAsia="Times New Roman" w:hAnsi="Arial" w:cs="Arial"/>
                <w:b/>
                <w:sz w:val="24"/>
                <w:szCs w:val="20"/>
                <w:lang w:eastAsia="fr-FR"/>
              </w:rPr>
              <w:t>Conformité de la cotation (O/N)</w:t>
            </w:r>
          </w:p>
        </w:tc>
        <w:tc>
          <w:tcPr>
            <w:tcW w:w="1275" w:type="dxa"/>
            <w:vMerge w:val="restart"/>
            <w:vAlign w:val="center"/>
          </w:tcPr>
          <w:p w:rsidR="007C0998" w:rsidRPr="007C0998" w:rsidRDefault="007C0998" w:rsidP="007C0998">
            <w:pPr>
              <w:spacing w:after="0" w:line="240" w:lineRule="auto"/>
              <w:jc w:val="center"/>
              <w:rPr>
                <w:rFonts w:ascii="Arial" w:eastAsia="Times New Roman" w:hAnsi="Arial" w:cs="Arial"/>
                <w:b/>
                <w:sz w:val="24"/>
                <w:szCs w:val="20"/>
                <w:lang w:eastAsia="fr-FR"/>
              </w:rPr>
            </w:pPr>
            <w:r w:rsidRPr="007C0998">
              <w:rPr>
                <w:rFonts w:ascii="Times New Roman" w:eastAsia="Times New Roman" w:hAnsi="Times New Roman" w:cs="Arial"/>
                <w:b/>
                <w:sz w:val="20"/>
                <w:szCs w:val="20"/>
                <w:vertAlign w:val="superscript"/>
                <w:lang w:eastAsia="fr-FR"/>
              </w:rPr>
              <w:footnoteReference w:id="1"/>
            </w:r>
            <w:r w:rsidRPr="007C0998">
              <w:rPr>
                <w:rFonts w:ascii="Arial" w:eastAsia="Times New Roman" w:hAnsi="Arial" w:cs="Arial"/>
                <w:b/>
                <w:sz w:val="24"/>
                <w:szCs w:val="20"/>
                <w:lang w:eastAsia="fr-FR"/>
              </w:rPr>
              <w:t>Observations</w:t>
            </w:r>
          </w:p>
        </w:tc>
      </w:tr>
      <w:tr w:rsidR="007C0998" w:rsidRPr="007C0998" w:rsidTr="00E46F6C">
        <w:trPr>
          <w:cantSplit/>
          <w:trHeight w:val="453"/>
        </w:trPr>
        <w:tc>
          <w:tcPr>
            <w:tcW w:w="425" w:type="dxa"/>
            <w:vMerge/>
            <w:vAlign w:val="center"/>
          </w:tcPr>
          <w:p w:rsidR="007C0998" w:rsidRPr="007C0998" w:rsidRDefault="007C0998" w:rsidP="002C2A6B">
            <w:pPr>
              <w:numPr>
                <w:ilvl w:val="0"/>
                <w:numId w:val="5"/>
              </w:numPr>
              <w:spacing w:after="0" w:line="240" w:lineRule="auto"/>
              <w:jc w:val="center"/>
              <w:rPr>
                <w:rFonts w:ascii="Arial" w:eastAsia="Times New Roman" w:hAnsi="Arial" w:cs="Arial"/>
                <w:sz w:val="24"/>
                <w:szCs w:val="20"/>
                <w:lang w:eastAsia="fr-FR"/>
              </w:rPr>
            </w:pPr>
          </w:p>
        </w:tc>
        <w:tc>
          <w:tcPr>
            <w:tcW w:w="2427" w:type="dxa"/>
            <w:vMerge/>
            <w:vAlign w:val="center"/>
          </w:tcPr>
          <w:p w:rsidR="007C0998" w:rsidRPr="007C0998" w:rsidRDefault="007C0998" w:rsidP="007C0998">
            <w:pPr>
              <w:spacing w:after="0" w:line="240" w:lineRule="auto"/>
              <w:ind w:left="578" w:hanging="578"/>
              <w:rPr>
                <w:rFonts w:ascii="Arial" w:eastAsia="Times New Roman" w:hAnsi="Arial" w:cs="Arial"/>
                <w:sz w:val="24"/>
                <w:szCs w:val="20"/>
                <w:lang w:eastAsia="fr-FR"/>
              </w:rPr>
            </w:pPr>
          </w:p>
        </w:tc>
        <w:tc>
          <w:tcPr>
            <w:tcW w:w="1543" w:type="dxa"/>
            <w:vAlign w:val="center"/>
          </w:tcPr>
          <w:p w:rsidR="007C0998" w:rsidRPr="007C0998" w:rsidRDefault="007C0998" w:rsidP="007C0998">
            <w:pPr>
              <w:spacing w:after="0" w:line="240" w:lineRule="auto"/>
              <w:ind w:left="578" w:hanging="578"/>
              <w:jc w:val="both"/>
              <w:rPr>
                <w:rFonts w:ascii="Arial" w:eastAsia="Times New Roman" w:hAnsi="Arial" w:cs="Arial"/>
                <w:b/>
                <w:bCs/>
                <w:sz w:val="20"/>
                <w:szCs w:val="20"/>
                <w:lang w:eastAsia="fr-FR"/>
              </w:rPr>
            </w:pPr>
            <w:r w:rsidRPr="007C0998">
              <w:rPr>
                <w:rFonts w:ascii="Arial" w:eastAsia="Times New Roman" w:hAnsi="Arial" w:cs="Arial"/>
                <w:b/>
                <w:bCs/>
                <w:sz w:val="20"/>
                <w:szCs w:val="20"/>
                <w:lang w:eastAsia="fr-FR"/>
              </w:rPr>
              <w:t>Au plan</w:t>
            </w:r>
          </w:p>
          <w:p w:rsidR="007C0998" w:rsidRPr="007C0998" w:rsidRDefault="007C0998" w:rsidP="007C0998">
            <w:pPr>
              <w:spacing w:after="0" w:line="240" w:lineRule="auto"/>
              <w:ind w:left="578" w:hanging="578"/>
              <w:jc w:val="both"/>
              <w:rPr>
                <w:rFonts w:ascii="Arial" w:eastAsia="Times New Roman" w:hAnsi="Arial" w:cs="Arial"/>
                <w:b/>
                <w:bCs/>
                <w:sz w:val="20"/>
                <w:szCs w:val="20"/>
                <w:lang w:eastAsia="fr-FR"/>
              </w:rPr>
            </w:pPr>
            <w:r w:rsidRPr="007C0998">
              <w:rPr>
                <w:rFonts w:ascii="Arial" w:eastAsia="Times New Roman" w:hAnsi="Arial" w:cs="Arial"/>
                <w:b/>
                <w:bCs/>
                <w:sz w:val="20"/>
                <w:szCs w:val="20"/>
                <w:lang w:eastAsia="fr-FR"/>
              </w:rPr>
              <w:t>administratif</w:t>
            </w:r>
          </w:p>
        </w:tc>
        <w:tc>
          <w:tcPr>
            <w:tcW w:w="1275" w:type="dxa"/>
            <w:vAlign w:val="center"/>
          </w:tcPr>
          <w:p w:rsidR="007C0998" w:rsidRPr="007C0998" w:rsidRDefault="007C0998" w:rsidP="007C0998">
            <w:pPr>
              <w:spacing w:after="720" w:line="240" w:lineRule="auto"/>
              <w:ind w:left="33" w:hanging="33"/>
              <w:jc w:val="both"/>
              <w:rPr>
                <w:rFonts w:ascii="Arial" w:eastAsia="Times New Roman" w:hAnsi="Arial" w:cs="Arial"/>
                <w:b/>
                <w:bCs/>
                <w:sz w:val="20"/>
                <w:szCs w:val="20"/>
                <w:lang w:eastAsia="fr-FR"/>
              </w:rPr>
            </w:pPr>
            <w:r w:rsidRPr="007C0998">
              <w:rPr>
                <w:rFonts w:ascii="Arial" w:eastAsia="Times New Roman" w:hAnsi="Arial" w:cs="Arial"/>
                <w:b/>
                <w:bCs/>
                <w:sz w:val="20"/>
                <w:szCs w:val="20"/>
                <w:lang w:eastAsia="fr-FR"/>
              </w:rPr>
              <w:t>Au plan technique</w:t>
            </w:r>
          </w:p>
        </w:tc>
        <w:tc>
          <w:tcPr>
            <w:tcW w:w="1276" w:type="dxa"/>
          </w:tcPr>
          <w:p w:rsidR="007C0998" w:rsidRPr="007C0998" w:rsidRDefault="007C0998" w:rsidP="007C0998">
            <w:pPr>
              <w:spacing w:after="0" w:line="240" w:lineRule="auto"/>
              <w:ind w:left="5" w:hanging="5"/>
              <w:jc w:val="both"/>
              <w:rPr>
                <w:rFonts w:ascii="Arial" w:eastAsia="Times New Roman" w:hAnsi="Arial" w:cs="Arial"/>
                <w:b/>
                <w:bCs/>
                <w:sz w:val="20"/>
                <w:szCs w:val="20"/>
                <w:lang w:eastAsia="fr-FR"/>
              </w:rPr>
            </w:pPr>
            <w:r w:rsidRPr="007C0998">
              <w:rPr>
                <w:rFonts w:ascii="Arial" w:eastAsia="Times New Roman" w:hAnsi="Arial" w:cs="Arial"/>
                <w:b/>
                <w:bCs/>
                <w:sz w:val="20"/>
                <w:szCs w:val="20"/>
                <w:lang w:eastAsia="fr-FR"/>
              </w:rPr>
              <w:t xml:space="preserve">Au plan Financier </w:t>
            </w:r>
          </w:p>
        </w:tc>
        <w:tc>
          <w:tcPr>
            <w:tcW w:w="1559" w:type="dxa"/>
          </w:tcPr>
          <w:p w:rsidR="007C0998" w:rsidRPr="007C0998" w:rsidRDefault="007C0998" w:rsidP="007C0998">
            <w:pPr>
              <w:spacing w:after="0" w:line="240" w:lineRule="auto"/>
              <w:jc w:val="center"/>
              <w:rPr>
                <w:rFonts w:ascii="Arial" w:eastAsia="Times New Roman" w:hAnsi="Arial" w:cs="Arial"/>
                <w:b/>
                <w:bCs/>
                <w:sz w:val="20"/>
                <w:szCs w:val="20"/>
                <w:lang w:eastAsia="fr-FR"/>
              </w:rPr>
            </w:pPr>
            <w:r w:rsidRPr="007C0998">
              <w:rPr>
                <w:rFonts w:ascii="Arial" w:eastAsia="Times New Roman" w:hAnsi="Arial" w:cs="Arial"/>
                <w:b/>
                <w:bCs/>
                <w:sz w:val="20"/>
                <w:szCs w:val="20"/>
                <w:lang w:eastAsia="fr-FR"/>
              </w:rPr>
              <w:t>Montant Total</w:t>
            </w:r>
          </w:p>
          <w:p w:rsidR="007C0998" w:rsidRPr="007C0998" w:rsidRDefault="007C0998" w:rsidP="007C0998">
            <w:pPr>
              <w:spacing w:after="0" w:line="240" w:lineRule="auto"/>
              <w:ind w:left="578" w:hanging="578"/>
              <w:jc w:val="both"/>
              <w:rPr>
                <w:rFonts w:ascii="Arial" w:eastAsia="Times New Roman" w:hAnsi="Arial" w:cs="Arial"/>
                <w:b/>
                <w:bCs/>
                <w:sz w:val="20"/>
                <w:szCs w:val="20"/>
                <w:lang w:eastAsia="fr-FR"/>
              </w:rPr>
            </w:pPr>
            <w:r w:rsidRPr="007C0998">
              <w:rPr>
                <w:rFonts w:ascii="Arial" w:eastAsia="Times New Roman" w:hAnsi="Arial" w:cs="Arial"/>
                <w:b/>
                <w:bCs/>
                <w:sz w:val="20"/>
                <w:szCs w:val="20"/>
                <w:lang w:eastAsia="fr-FR"/>
              </w:rPr>
              <w:t xml:space="preserve">TTC de La </w:t>
            </w:r>
          </w:p>
          <w:p w:rsidR="007C0998" w:rsidRPr="007C0998" w:rsidRDefault="007C0998" w:rsidP="007C0998">
            <w:pPr>
              <w:spacing w:after="0" w:line="240" w:lineRule="auto"/>
              <w:ind w:left="578" w:hanging="578"/>
              <w:jc w:val="both"/>
              <w:rPr>
                <w:rFonts w:ascii="Arial" w:eastAsia="Times New Roman" w:hAnsi="Arial" w:cs="Arial"/>
                <w:b/>
                <w:bCs/>
                <w:sz w:val="20"/>
                <w:szCs w:val="20"/>
                <w:lang w:eastAsia="fr-FR"/>
              </w:rPr>
            </w:pPr>
            <w:r w:rsidRPr="007C0998">
              <w:rPr>
                <w:rFonts w:ascii="Arial" w:eastAsia="Times New Roman" w:hAnsi="Arial" w:cs="Arial"/>
                <w:b/>
                <w:bCs/>
                <w:sz w:val="20"/>
                <w:szCs w:val="20"/>
                <w:lang w:eastAsia="fr-FR"/>
              </w:rPr>
              <w:t xml:space="preserve">Cotation lu à </w:t>
            </w:r>
          </w:p>
          <w:p w:rsidR="007C0998" w:rsidRPr="007C0998" w:rsidRDefault="007C0998" w:rsidP="007C0998">
            <w:pPr>
              <w:spacing w:after="0" w:line="240" w:lineRule="auto"/>
              <w:ind w:left="578" w:hanging="578"/>
              <w:jc w:val="both"/>
              <w:rPr>
                <w:rFonts w:ascii="Arial" w:eastAsia="Times New Roman" w:hAnsi="Arial" w:cs="Arial"/>
                <w:b/>
                <w:bCs/>
                <w:sz w:val="20"/>
                <w:szCs w:val="20"/>
                <w:lang w:eastAsia="fr-FR"/>
              </w:rPr>
            </w:pPr>
            <w:r w:rsidRPr="007C0998">
              <w:rPr>
                <w:rFonts w:ascii="Arial" w:eastAsia="Times New Roman" w:hAnsi="Arial" w:cs="Arial"/>
                <w:b/>
                <w:bCs/>
                <w:sz w:val="20"/>
                <w:szCs w:val="20"/>
                <w:lang w:eastAsia="fr-FR"/>
              </w:rPr>
              <w:t xml:space="preserve">l’ouverture </w:t>
            </w:r>
          </w:p>
          <w:p w:rsidR="007C0998" w:rsidRPr="007C0998" w:rsidRDefault="007C0998" w:rsidP="007C0998">
            <w:pPr>
              <w:spacing w:after="0" w:line="240" w:lineRule="auto"/>
              <w:ind w:left="578" w:hanging="578"/>
              <w:jc w:val="both"/>
              <w:rPr>
                <w:rFonts w:ascii="Arial" w:eastAsia="Times New Roman" w:hAnsi="Arial" w:cs="Arial"/>
                <w:b/>
                <w:bCs/>
                <w:sz w:val="20"/>
                <w:szCs w:val="20"/>
                <w:lang w:eastAsia="fr-FR"/>
              </w:rPr>
            </w:pPr>
            <w:r w:rsidRPr="007C0998">
              <w:rPr>
                <w:rFonts w:ascii="Arial" w:eastAsia="Times New Roman" w:hAnsi="Arial" w:cs="Arial"/>
                <w:b/>
                <w:bCs/>
                <w:sz w:val="20"/>
                <w:szCs w:val="20"/>
                <w:lang w:eastAsia="fr-FR"/>
              </w:rPr>
              <w:t>des plis</w:t>
            </w:r>
          </w:p>
        </w:tc>
        <w:tc>
          <w:tcPr>
            <w:tcW w:w="1560" w:type="dxa"/>
          </w:tcPr>
          <w:p w:rsidR="007C0998" w:rsidRPr="007C0998" w:rsidRDefault="007C0998" w:rsidP="007C0998">
            <w:pPr>
              <w:spacing w:after="0" w:line="240" w:lineRule="auto"/>
              <w:jc w:val="center"/>
              <w:rPr>
                <w:rFonts w:ascii="Arial" w:eastAsia="Times New Roman" w:hAnsi="Arial" w:cs="Arial"/>
                <w:b/>
                <w:sz w:val="20"/>
                <w:szCs w:val="20"/>
                <w:lang w:eastAsia="fr-FR"/>
              </w:rPr>
            </w:pPr>
            <w:r w:rsidRPr="007C0998">
              <w:rPr>
                <w:rFonts w:ascii="Arial" w:eastAsia="Times New Roman" w:hAnsi="Arial" w:cs="Arial"/>
                <w:b/>
                <w:sz w:val="20"/>
                <w:szCs w:val="20"/>
                <w:lang w:eastAsia="fr-FR"/>
              </w:rPr>
              <w:t>Montant Total</w:t>
            </w:r>
          </w:p>
          <w:p w:rsidR="007C0998" w:rsidRPr="007C0998" w:rsidRDefault="007C0998" w:rsidP="007C0998">
            <w:pPr>
              <w:spacing w:after="0" w:line="240" w:lineRule="auto"/>
              <w:ind w:left="578" w:hanging="578"/>
              <w:jc w:val="both"/>
              <w:rPr>
                <w:rFonts w:ascii="Arial" w:eastAsia="Times New Roman" w:hAnsi="Arial" w:cs="Arial"/>
                <w:b/>
                <w:sz w:val="20"/>
                <w:szCs w:val="20"/>
                <w:lang w:eastAsia="fr-FR"/>
              </w:rPr>
            </w:pPr>
            <w:r w:rsidRPr="007C0998">
              <w:rPr>
                <w:rFonts w:ascii="Arial" w:eastAsia="Times New Roman" w:hAnsi="Arial" w:cs="Arial"/>
                <w:b/>
                <w:sz w:val="20"/>
                <w:szCs w:val="20"/>
                <w:lang w:eastAsia="fr-FR"/>
              </w:rPr>
              <w:t xml:space="preserve">TTC de la </w:t>
            </w:r>
          </w:p>
          <w:p w:rsidR="007C0998" w:rsidRPr="007C0998" w:rsidRDefault="007C0998" w:rsidP="007C0998">
            <w:pPr>
              <w:spacing w:after="0" w:line="240" w:lineRule="auto"/>
              <w:ind w:left="578" w:hanging="578"/>
              <w:jc w:val="both"/>
              <w:rPr>
                <w:rFonts w:ascii="Arial" w:eastAsia="Times New Roman" w:hAnsi="Arial" w:cs="Arial"/>
                <w:b/>
                <w:sz w:val="20"/>
                <w:szCs w:val="20"/>
                <w:lang w:eastAsia="fr-FR"/>
              </w:rPr>
            </w:pPr>
            <w:r w:rsidRPr="007C0998">
              <w:rPr>
                <w:rFonts w:ascii="Arial" w:eastAsia="Times New Roman" w:hAnsi="Arial" w:cs="Arial"/>
                <w:b/>
                <w:sz w:val="20"/>
                <w:szCs w:val="20"/>
                <w:lang w:eastAsia="fr-FR"/>
              </w:rPr>
              <w:t xml:space="preserve">Cotation </w:t>
            </w:r>
          </w:p>
          <w:p w:rsidR="007C0998" w:rsidRPr="007C0998" w:rsidRDefault="007C0998" w:rsidP="007C0998">
            <w:pPr>
              <w:spacing w:after="0" w:line="240" w:lineRule="auto"/>
              <w:ind w:left="578" w:hanging="578"/>
              <w:jc w:val="both"/>
              <w:rPr>
                <w:rFonts w:ascii="Arial" w:eastAsia="Times New Roman" w:hAnsi="Arial" w:cs="Arial"/>
                <w:sz w:val="20"/>
                <w:szCs w:val="20"/>
                <w:lang w:eastAsia="fr-FR"/>
              </w:rPr>
            </w:pPr>
            <w:r w:rsidRPr="007C0998">
              <w:rPr>
                <w:rFonts w:ascii="Arial" w:eastAsia="Times New Roman" w:hAnsi="Arial" w:cs="Arial"/>
                <w:b/>
                <w:sz w:val="20"/>
                <w:szCs w:val="20"/>
                <w:lang w:eastAsia="fr-FR"/>
              </w:rPr>
              <w:t>corrigée</w:t>
            </w:r>
          </w:p>
        </w:tc>
        <w:tc>
          <w:tcPr>
            <w:tcW w:w="1275" w:type="dxa"/>
            <w:vMerge/>
          </w:tcPr>
          <w:p w:rsidR="007C0998" w:rsidRPr="007C0998" w:rsidRDefault="007C0998" w:rsidP="007C0998">
            <w:pPr>
              <w:spacing w:after="0" w:line="240" w:lineRule="auto"/>
              <w:ind w:left="578" w:hanging="578"/>
              <w:jc w:val="both"/>
              <w:rPr>
                <w:rFonts w:ascii="Arial" w:eastAsia="Times New Roman" w:hAnsi="Arial" w:cs="Arial"/>
                <w:sz w:val="24"/>
                <w:szCs w:val="20"/>
                <w:lang w:eastAsia="fr-FR"/>
              </w:rPr>
            </w:pPr>
          </w:p>
        </w:tc>
      </w:tr>
      <w:tr w:rsidR="007C0998" w:rsidRPr="007C0998" w:rsidTr="00E46F6C">
        <w:trPr>
          <w:cantSplit/>
          <w:trHeight w:val="477"/>
        </w:trPr>
        <w:tc>
          <w:tcPr>
            <w:tcW w:w="425" w:type="dxa"/>
            <w:vAlign w:val="center"/>
          </w:tcPr>
          <w:p w:rsidR="007C0998" w:rsidRPr="007C0998" w:rsidRDefault="007C0998" w:rsidP="002C2A6B">
            <w:pPr>
              <w:numPr>
                <w:ilvl w:val="0"/>
                <w:numId w:val="45"/>
              </w:numPr>
              <w:spacing w:after="0" w:line="240" w:lineRule="auto"/>
              <w:jc w:val="center"/>
              <w:rPr>
                <w:rFonts w:ascii="Times New Roman" w:eastAsia="Times New Roman" w:hAnsi="Times New Roman" w:cs="Times New Roman"/>
                <w:sz w:val="24"/>
                <w:szCs w:val="20"/>
                <w:lang w:eastAsia="fr-FR"/>
              </w:rPr>
            </w:pPr>
          </w:p>
        </w:tc>
        <w:tc>
          <w:tcPr>
            <w:tcW w:w="2427"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43"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6"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59"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60"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r>
      <w:tr w:rsidR="007C0998" w:rsidRPr="007C0998" w:rsidTr="00E46F6C">
        <w:trPr>
          <w:cantSplit/>
          <w:trHeight w:val="477"/>
        </w:trPr>
        <w:tc>
          <w:tcPr>
            <w:tcW w:w="425" w:type="dxa"/>
            <w:vAlign w:val="center"/>
          </w:tcPr>
          <w:p w:rsidR="007C0998" w:rsidRPr="007C0998" w:rsidRDefault="007C0998" w:rsidP="002C2A6B">
            <w:pPr>
              <w:numPr>
                <w:ilvl w:val="0"/>
                <w:numId w:val="45"/>
              </w:numPr>
              <w:spacing w:after="0" w:line="240" w:lineRule="auto"/>
              <w:jc w:val="center"/>
              <w:rPr>
                <w:rFonts w:ascii="Times New Roman" w:eastAsia="Times New Roman" w:hAnsi="Times New Roman" w:cs="Times New Roman"/>
                <w:sz w:val="24"/>
                <w:szCs w:val="20"/>
                <w:lang w:eastAsia="fr-FR"/>
              </w:rPr>
            </w:pPr>
          </w:p>
        </w:tc>
        <w:tc>
          <w:tcPr>
            <w:tcW w:w="2427"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43"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6"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59"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60"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r>
      <w:tr w:rsidR="007C0998" w:rsidRPr="007C0998" w:rsidTr="00E46F6C">
        <w:trPr>
          <w:cantSplit/>
          <w:trHeight w:val="477"/>
        </w:trPr>
        <w:tc>
          <w:tcPr>
            <w:tcW w:w="425" w:type="dxa"/>
            <w:vAlign w:val="center"/>
          </w:tcPr>
          <w:p w:rsidR="007C0998" w:rsidRPr="007C0998" w:rsidRDefault="007C0998" w:rsidP="002C2A6B">
            <w:pPr>
              <w:numPr>
                <w:ilvl w:val="0"/>
                <w:numId w:val="45"/>
              </w:numPr>
              <w:spacing w:after="0" w:line="240" w:lineRule="auto"/>
              <w:jc w:val="center"/>
              <w:rPr>
                <w:rFonts w:ascii="Times New Roman" w:eastAsia="Times New Roman" w:hAnsi="Times New Roman" w:cs="Times New Roman"/>
                <w:sz w:val="24"/>
                <w:szCs w:val="20"/>
                <w:lang w:eastAsia="fr-FR"/>
              </w:rPr>
            </w:pPr>
          </w:p>
        </w:tc>
        <w:tc>
          <w:tcPr>
            <w:tcW w:w="2427"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43"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6"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59"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60"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r>
      <w:tr w:rsidR="007C0998" w:rsidRPr="007C0998" w:rsidTr="00E46F6C">
        <w:trPr>
          <w:cantSplit/>
          <w:trHeight w:val="477"/>
        </w:trPr>
        <w:tc>
          <w:tcPr>
            <w:tcW w:w="425" w:type="dxa"/>
            <w:vAlign w:val="center"/>
          </w:tcPr>
          <w:p w:rsidR="007C0998" w:rsidRPr="007C0998" w:rsidRDefault="007C0998" w:rsidP="002C2A6B">
            <w:pPr>
              <w:numPr>
                <w:ilvl w:val="0"/>
                <w:numId w:val="45"/>
              </w:numPr>
              <w:spacing w:after="0" w:line="240" w:lineRule="auto"/>
              <w:jc w:val="center"/>
              <w:rPr>
                <w:rFonts w:ascii="Times New Roman" w:eastAsia="Times New Roman" w:hAnsi="Times New Roman" w:cs="Times New Roman"/>
                <w:sz w:val="24"/>
                <w:szCs w:val="20"/>
                <w:lang w:eastAsia="fr-FR"/>
              </w:rPr>
            </w:pPr>
          </w:p>
        </w:tc>
        <w:tc>
          <w:tcPr>
            <w:tcW w:w="2427"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43"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6"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59"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60"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r>
      <w:tr w:rsidR="007C0998" w:rsidRPr="007C0998" w:rsidTr="00E46F6C">
        <w:trPr>
          <w:cantSplit/>
          <w:trHeight w:val="477"/>
        </w:trPr>
        <w:tc>
          <w:tcPr>
            <w:tcW w:w="425" w:type="dxa"/>
            <w:vAlign w:val="center"/>
          </w:tcPr>
          <w:p w:rsidR="007C0998" w:rsidRPr="007C0998" w:rsidRDefault="007C0998" w:rsidP="002C2A6B">
            <w:pPr>
              <w:numPr>
                <w:ilvl w:val="0"/>
                <w:numId w:val="45"/>
              </w:numPr>
              <w:spacing w:after="0" w:line="240" w:lineRule="auto"/>
              <w:jc w:val="center"/>
              <w:rPr>
                <w:rFonts w:ascii="Times New Roman" w:eastAsia="Times New Roman" w:hAnsi="Times New Roman" w:cs="Times New Roman"/>
                <w:sz w:val="24"/>
                <w:szCs w:val="20"/>
                <w:lang w:eastAsia="fr-FR"/>
              </w:rPr>
            </w:pPr>
          </w:p>
        </w:tc>
        <w:tc>
          <w:tcPr>
            <w:tcW w:w="2427"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43"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vAlign w:val="center"/>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6"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59"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560"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c>
          <w:tcPr>
            <w:tcW w:w="1275" w:type="dxa"/>
          </w:tcPr>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tc>
      </w:tr>
    </w:tbl>
    <w:p w:rsidR="007C0998" w:rsidRPr="007C0998" w:rsidRDefault="007C0998" w:rsidP="007C0998">
      <w:pPr>
        <w:spacing w:after="0" w:line="240" w:lineRule="auto"/>
        <w:ind w:left="578" w:hanging="578"/>
        <w:jc w:val="both"/>
        <w:rPr>
          <w:rFonts w:ascii="Times New Roman" w:eastAsia="Times New Roman" w:hAnsi="Times New Roman" w:cs="Times New Roman"/>
          <w:sz w:val="24"/>
          <w:szCs w:val="20"/>
          <w:lang w:eastAsia="fr-FR"/>
        </w:rPr>
      </w:pPr>
    </w:p>
    <w:p w:rsidR="007C0998" w:rsidRPr="007C0998" w:rsidRDefault="007C0998" w:rsidP="007C0998">
      <w:pPr>
        <w:spacing w:after="0" w:line="240" w:lineRule="auto"/>
        <w:ind w:left="578" w:hanging="578"/>
        <w:jc w:val="center"/>
        <w:rPr>
          <w:rFonts w:ascii="Arial" w:eastAsia="Times New Roman" w:hAnsi="Arial" w:cs="Arial"/>
          <w:b/>
          <w:sz w:val="24"/>
          <w:szCs w:val="20"/>
          <w:u w:val="single"/>
          <w:lang w:eastAsia="fr-FR"/>
        </w:rPr>
      </w:pPr>
    </w:p>
    <w:p w:rsidR="007C0998" w:rsidRPr="007C0998" w:rsidRDefault="007C0998" w:rsidP="007C0998">
      <w:pPr>
        <w:spacing w:after="0" w:line="240" w:lineRule="auto"/>
        <w:ind w:left="578" w:hanging="578"/>
        <w:jc w:val="center"/>
        <w:rPr>
          <w:rFonts w:ascii="Arial" w:eastAsia="Times New Roman" w:hAnsi="Arial" w:cs="Arial"/>
          <w:b/>
          <w:sz w:val="24"/>
          <w:szCs w:val="20"/>
          <w:u w:val="single"/>
          <w:lang w:eastAsia="fr-FR"/>
        </w:rPr>
      </w:pPr>
      <w:r w:rsidRPr="007C0998">
        <w:rPr>
          <w:rFonts w:ascii="Arial" w:eastAsia="Times New Roman" w:hAnsi="Arial" w:cs="Arial"/>
          <w:b/>
          <w:sz w:val="24"/>
          <w:szCs w:val="20"/>
          <w:u w:val="single"/>
          <w:lang w:eastAsia="fr-FR"/>
        </w:rPr>
        <w:t>Membres de la Commission de Passation des Marchés :</w:t>
      </w:r>
    </w:p>
    <w:p w:rsidR="007C0998" w:rsidRPr="007C0998" w:rsidRDefault="007C0998" w:rsidP="007C0998">
      <w:pPr>
        <w:spacing w:after="0" w:line="240" w:lineRule="auto"/>
        <w:ind w:left="578" w:hanging="578"/>
        <w:jc w:val="both"/>
        <w:rPr>
          <w:rFonts w:ascii="Arial" w:eastAsia="Times New Roman" w:hAnsi="Arial" w:cs="Arial"/>
          <w:sz w:val="24"/>
          <w:szCs w:val="20"/>
          <w:lang w:eastAsia="fr-FR"/>
        </w:rPr>
      </w:pPr>
    </w:p>
    <w:p w:rsidR="007C0998" w:rsidRPr="007C0998" w:rsidRDefault="007C0998" w:rsidP="007C0998">
      <w:pPr>
        <w:spacing w:after="0" w:line="240" w:lineRule="auto"/>
        <w:ind w:left="578" w:hanging="578"/>
        <w:jc w:val="both"/>
        <w:rPr>
          <w:rFonts w:ascii="Arial" w:eastAsia="Times New Roman" w:hAnsi="Arial" w:cs="Arial"/>
          <w:sz w:val="24"/>
          <w:szCs w:val="20"/>
          <w:lang w:eastAsia="fr-FR"/>
        </w:rPr>
      </w:pPr>
      <w:r w:rsidRPr="007C0998">
        <w:rPr>
          <w:rFonts w:ascii="Arial" w:eastAsia="Times New Roman" w:hAnsi="Arial" w:cs="Arial"/>
          <w:sz w:val="24"/>
          <w:szCs w:val="20"/>
          <w:lang w:eastAsia="fr-FR"/>
        </w:rPr>
        <w:t>Nom</w:t>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t>Fonction</w:t>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r>
      <w:r w:rsidRPr="007C0998">
        <w:rPr>
          <w:rFonts w:ascii="Arial" w:eastAsia="Times New Roman" w:hAnsi="Arial" w:cs="Arial"/>
          <w:sz w:val="24"/>
          <w:szCs w:val="20"/>
          <w:lang w:eastAsia="fr-FR"/>
        </w:rPr>
        <w:tab/>
        <w:t>Signature</w:t>
      </w:r>
    </w:p>
    <w:p w:rsidR="007C0998" w:rsidRPr="007C0998" w:rsidRDefault="007C0998" w:rsidP="007C0998">
      <w:pPr>
        <w:spacing w:after="0" w:line="240" w:lineRule="auto"/>
        <w:ind w:left="578" w:hanging="578"/>
        <w:jc w:val="both"/>
        <w:rPr>
          <w:rFonts w:ascii="Arial" w:eastAsia="Times New Roman" w:hAnsi="Arial" w:cs="Arial"/>
          <w:sz w:val="24"/>
          <w:szCs w:val="20"/>
          <w:lang w:eastAsia="fr-FR"/>
        </w:rPr>
      </w:pPr>
    </w:p>
    <w:p w:rsidR="007C0998" w:rsidRPr="007C0998" w:rsidRDefault="007C0998" w:rsidP="007C0998">
      <w:pPr>
        <w:spacing w:after="0" w:line="240" w:lineRule="auto"/>
        <w:ind w:left="578" w:hanging="578"/>
        <w:jc w:val="both"/>
        <w:rPr>
          <w:rFonts w:ascii="Arial" w:eastAsia="Times New Roman" w:hAnsi="Arial" w:cs="Arial"/>
          <w:sz w:val="24"/>
          <w:szCs w:val="20"/>
          <w:lang w:eastAsia="fr-FR"/>
        </w:rPr>
      </w:pPr>
    </w:p>
    <w:p w:rsidR="007C0998" w:rsidRPr="007C0998" w:rsidRDefault="007C0998" w:rsidP="007C0998">
      <w:pPr>
        <w:spacing w:after="0" w:line="240" w:lineRule="auto"/>
        <w:ind w:left="578" w:hanging="578"/>
        <w:jc w:val="both"/>
        <w:rPr>
          <w:rFonts w:ascii="Arial" w:eastAsia="Times New Roman" w:hAnsi="Arial" w:cs="Arial"/>
          <w:sz w:val="24"/>
          <w:szCs w:val="20"/>
          <w:lang w:eastAsia="fr-FR"/>
        </w:rPr>
        <w:sectPr w:rsidR="007C0998" w:rsidRPr="007C0998" w:rsidSect="00E46F6C">
          <w:headerReference w:type="even" r:id="rId13"/>
          <w:headerReference w:type="first" r:id="rId14"/>
          <w:endnotePr>
            <w:numFmt w:val="decimal"/>
          </w:endnotePr>
          <w:pgSz w:w="12240" w:h="15840" w:code="1"/>
          <w:pgMar w:top="1134" w:right="1134" w:bottom="1134" w:left="1134" w:header="720" w:footer="720" w:gutter="0"/>
          <w:cols w:space="720"/>
          <w:noEndnote/>
          <w:titlePg/>
          <w:docGrid w:linePitch="326"/>
        </w:sect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b/>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b/>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b/>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b/>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b/>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b/>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b/>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b/>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b/>
          <w:sz w:val="40"/>
          <w:szCs w:val="40"/>
          <w:lang w:eastAsia="fr-FR"/>
        </w:rPr>
      </w:pPr>
    </w:p>
    <w:p w:rsidR="007C0998" w:rsidRPr="007C0998" w:rsidRDefault="007C0998" w:rsidP="007C0998">
      <w:pPr>
        <w:suppressAutoHyphens/>
        <w:autoSpaceDN w:val="0"/>
        <w:spacing w:after="0"/>
        <w:jc w:val="center"/>
        <w:textAlignment w:val="baseline"/>
        <w:outlineLvl w:val="0"/>
        <w:rPr>
          <w:rFonts w:ascii="Arial" w:eastAsia="Times New Roman" w:hAnsi="Arial" w:cs="Arial"/>
          <w:b/>
          <w:w w:val="90"/>
          <w:sz w:val="48"/>
          <w:szCs w:val="48"/>
          <w:lang w:eastAsia="fr-FR"/>
        </w:rPr>
      </w:pPr>
      <w:bookmarkStart w:id="189" w:name="_Toc45057470"/>
      <w:bookmarkStart w:id="190" w:name="_Toc163144731"/>
      <w:bookmarkStart w:id="191" w:name="_Toc163145534"/>
      <w:bookmarkStart w:id="192" w:name="_Toc163441817"/>
      <w:r w:rsidRPr="007C0998">
        <w:rPr>
          <w:rFonts w:ascii="Arial" w:eastAsia="Times New Roman" w:hAnsi="Arial" w:cs="Arial"/>
          <w:b/>
          <w:w w:val="90"/>
          <w:sz w:val="48"/>
          <w:szCs w:val="48"/>
          <w:lang w:eastAsia="fr-FR"/>
        </w:rPr>
        <w:t>PIECE VIII:</w:t>
      </w:r>
      <w:bookmarkEnd w:id="189"/>
      <w:bookmarkEnd w:id="190"/>
      <w:bookmarkEnd w:id="191"/>
      <w:bookmarkEnd w:id="192"/>
      <w:r w:rsidRPr="007C0998">
        <w:rPr>
          <w:rFonts w:ascii="Arial" w:eastAsia="Times New Roman" w:hAnsi="Arial" w:cs="Arial"/>
          <w:b/>
          <w:w w:val="90"/>
          <w:sz w:val="48"/>
          <w:szCs w:val="48"/>
          <w:lang w:eastAsia="fr-FR"/>
        </w:rPr>
        <w:t xml:space="preserve"> </w:t>
      </w:r>
    </w:p>
    <w:p w:rsidR="007C0998" w:rsidRPr="007C0998" w:rsidRDefault="007C0998" w:rsidP="007C0998">
      <w:pPr>
        <w:suppressAutoHyphens/>
        <w:autoSpaceDN w:val="0"/>
        <w:spacing w:after="0"/>
        <w:jc w:val="center"/>
        <w:textAlignment w:val="baseline"/>
        <w:outlineLvl w:val="0"/>
        <w:rPr>
          <w:rFonts w:ascii="Arial" w:eastAsia="Times New Roman" w:hAnsi="Arial" w:cs="Arial"/>
          <w:b/>
          <w:w w:val="90"/>
          <w:sz w:val="48"/>
          <w:szCs w:val="48"/>
          <w:lang w:eastAsia="fr-FR"/>
        </w:rPr>
      </w:pPr>
    </w:p>
    <w:p w:rsidR="007C0998" w:rsidRPr="007C0998" w:rsidRDefault="007C0998" w:rsidP="007C0998">
      <w:pPr>
        <w:suppressAutoHyphens/>
        <w:autoSpaceDN w:val="0"/>
        <w:spacing w:after="0"/>
        <w:jc w:val="center"/>
        <w:textAlignment w:val="baseline"/>
        <w:outlineLvl w:val="0"/>
        <w:rPr>
          <w:rFonts w:ascii="Arial" w:eastAsia="Times New Roman" w:hAnsi="Arial" w:cs="Arial"/>
          <w:b/>
          <w:w w:val="90"/>
          <w:sz w:val="48"/>
          <w:szCs w:val="48"/>
          <w:lang w:eastAsia="fr-FR"/>
        </w:rPr>
      </w:pPr>
      <w:bookmarkStart w:id="193" w:name="_Toc163144732"/>
      <w:bookmarkStart w:id="194" w:name="_Toc163145535"/>
      <w:bookmarkStart w:id="195" w:name="_Toc163441818"/>
      <w:r w:rsidRPr="007C0998">
        <w:rPr>
          <w:rFonts w:ascii="Arial" w:eastAsia="Times New Roman" w:hAnsi="Arial" w:cs="Arial"/>
          <w:b/>
          <w:spacing w:val="7"/>
          <w:w w:val="90"/>
          <w:sz w:val="48"/>
          <w:szCs w:val="48"/>
          <w:lang w:eastAsia="fr-FR"/>
        </w:rPr>
        <w:t>CHARTE</w:t>
      </w:r>
      <w:r w:rsidRPr="007C0998">
        <w:rPr>
          <w:rFonts w:ascii="Arial" w:eastAsia="Times New Roman" w:hAnsi="Arial" w:cs="Arial"/>
          <w:b/>
          <w:w w:val="90"/>
          <w:sz w:val="48"/>
          <w:szCs w:val="48"/>
          <w:lang w:eastAsia="fr-FR"/>
        </w:rPr>
        <w:t xml:space="preserve"> D’INTEGRITE</w:t>
      </w:r>
      <w:bookmarkEnd w:id="193"/>
      <w:bookmarkEnd w:id="194"/>
      <w:bookmarkEnd w:id="195"/>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Arial"/>
          <w:sz w:val="28"/>
          <w:szCs w:val="28"/>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Arial"/>
          <w:sz w:val="28"/>
          <w:szCs w:val="28"/>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Arial"/>
          <w:sz w:val="28"/>
          <w:szCs w:val="28"/>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Arial"/>
          <w:sz w:val="28"/>
          <w:szCs w:val="28"/>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Arial"/>
          <w:sz w:val="28"/>
          <w:szCs w:val="28"/>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Arial"/>
          <w:sz w:val="28"/>
          <w:szCs w:val="28"/>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Arial"/>
          <w:sz w:val="28"/>
          <w:szCs w:val="28"/>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Arial"/>
          <w:sz w:val="28"/>
          <w:szCs w:val="28"/>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Arial"/>
          <w:sz w:val="28"/>
          <w:szCs w:val="28"/>
          <w:lang w:eastAsia="fr-FR"/>
        </w:rPr>
      </w:pPr>
    </w:p>
    <w:p w:rsidR="007C0998" w:rsidRPr="007C0998" w:rsidRDefault="007C0998" w:rsidP="007C0998">
      <w:pPr>
        <w:rPr>
          <w:rFonts w:ascii="Arial Narrow" w:eastAsia="Times New Roman" w:hAnsi="Arial Narrow" w:cs="Arial"/>
          <w:sz w:val="28"/>
          <w:szCs w:val="28"/>
          <w:lang w:eastAsia="fr-FR"/>
        </w:rPr>
      </w:pPr>
      <w:r w:rsidRPr="007C0998">
        <w:rPr>
          <w:rFonts w:ascii="Arial Narrow" w:eastAsia="Times New Roman" w:hAnsi="Arial Narrow" w:cs="Arial"/>
          <w:sz w:val="28"/>
          <w:szCs w:val="28"/>
          <w:lang w:eastAsia="fr-FR"/>
        </w:rPr>
        <w:br w:type="page"/>
      </w:r>
    </w:p>
    <w:p w:rsidR="007C0998" w:rsidRPr="007C0998" w:rsidRDefault="007C0998" w:rsidP="007C0998">
      <w:pPr>
        <w:widowControl w:val="0"/>
        <w:tabs>
          <w:tab w:val="left" w:pos="10420"/>
        </w:tabs>
        <w:autoSpaceDE w:val="0"/>
        <w:spacing w:after="0" w:line="240" w:lineRule="auto"/>
        <w:jc w:val="both"/>
        <w:rPr>
          <w:rFonts w:ascii="Arial Narrow" w:eastAsia="Times New Roman" w:hAnsi="Arial Narrow" w:cs="Arial"/>
          <w:sz w:val="28"/>
          <w:szCs w:val="28"/>
          <w:lang w:eastAsia="fr-FR"/>
        </w:rPr>
      </w:pPr>
    </w:p>
    <w:p w:rsidR="007C0998" w:rsidRPr="007C0998" w:rsidRDefault="007C0998" w:rsidP="007C0998">
      <w:pPr>
        <w:widowControl w:val="0"/>
        <w:tabs>
          <w:tab w:val="left" w:pos="10420"/>
        </w:tabs>
        <w:autoSpaceDE w:val="0"/>
        <w:spacing w:after="0" w:line="240" w:lineRule="auto"/>
        <w:jc w:val="both"/>
        <w:rPr>
          <w:rFonts w:ascii="Arial Narrow" w:eastAsia="Times New Roman" w:hAnsi="Arial Narrow" w:cs="Arial"/>
          <w:sz w:val="28"/>
          <w:szCs w:val="28"/>
          <w:lang w:eastAsia="fr-FR"/>
        </w:rPr>
      </w:pPr>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bCs/>
          <w:spacing w:val="2"/>
          <w:lang w:eastAsia="fr-FR"/>
        </w:rPr>
      </w:pPr>
      <w:r w:rsidRPr="007C0998">
        <w:rPr>
          <w:rFonts w:ascii="Arial Narrow" w:eastAsia="Times New Roman" w:hAnsi="Arial Narrow" w:cs="Arial"/>
          <w:b/>
          <w:bCs/>
          <w:spacing w:val="2"/>
          <w:sz w:val="24"/>
          <w:szCs w:val="24"/>
          <w:lang w:eastAsia="fr-FR"/>
        </w:rPr>
        <w:t>INTITULE DE LA  DEMANDE DE COTATION :</w:t>
      </w:r>
      <w:r w:rsidRPr="007C0998">
        <w:rPr>
          <w:rFonts w:ascii="Arial Narrow" w:eastAsia="Times New Roman" w:hAnsi="Arial Narrow" w:cs="Arial"/>
          <w:b/>
          <w:bCs/>
          <w:spacing w:val="2"/>
          <w:sz w:val="24"/>
          <w:szCs w:val="24"/>
          <w:lang w:eastAsia="fr-FR"/>
        </w:rPr>
        <w:tab/>
      </w:r>
      <w:r w:rsidRPr="007C0998">
        <w:rPr>
          <w:rFonts w:ascii="Arial Narrow" w:eastAsia="Times New Roman" w:hAnsi="Arial Narrow" w:cs="Arial"/>
          <w:bCs/>
          <w:spacing w:val="2"/>
          <w:lang w:eastAsia="fr-FR"/>
        </w:rPr>
        <w:t>___________________________</w:t>
      </w:r>
      <w:r w:rsidRPr="007C0998">
        <w:rPr>
          <w:rFonts w:ascii="Arial Narrow" w:eastAsia="Times New Roman" w:hAnsi="Arial Narrow" w:cs="Arial"/>
          <w:bCs/>
          <w:spacing w:val="2"/>
          <w:lang w:eastAsia="ar-SA"/>
        </w:rPr>
        <w:t>.</w:t>
      </w:r>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b/>
          <w:bCs/>
          <w:spacing w:val="2"/>
          <w:lang w:val="de-DE" w:eastAsia="ar-SA"/>
        </w:rPr>
      </w:pPr>
    </w:p>
    <w:p w:rsidR="007C0998" w:rsidRPr="007C0998" w:rsidRDefault="007C0998" w:rsidP="007C0998">
      <w:pPr>
        <w:spacing w:after="0" w:line="240" w:lineRule="auto"/>
        <w:ind w:left="578" w:hanging="578"/>
        <w:jc w:val="both"/>
        <w:rPr>
          <w:rFonts w:ascii="Arial Narrow" w:eastAsia="Times New Roman" w:hAnsi="Arial Narrow" w:cs="Arial"/>
          <w:b/>
          <w:sz w:val="24"/>
          <w:szCs w:val="20"/>
          <w:lang w:eastAsia="fr-FR"/>
        </w:rPr>
      </w:pP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p>
    <w:p w:rsidR="007C0998" w:rsidRPr="007C0998" w:rsidRDefault="007C0998" w:rsidP="007C0998">
      <w:pPr>
        <w:spacing w:after="0" w:line="240" w:lineRule="auto"/>
        <w:ind w:left="578" w:hanging="578"/>
        <w:jc w:val="both"/>
        <w:rPr>
          <w:rFonts w:ascii="Arial Narrow" w:eastAsia="Times New Roman" w:hAnsi="Arial Narrow" w:cs="Arial"/>
          <w:b/>
          <w:sz w:val="24"/>
          <w:szCs w:val="20"/>
          <w:lang w:eastAsia="fr-FR"/>
        </w:rPr>
      </w:pPr>
      <w:r w:rsidRPr="007C0998">
        <w:rPr>
          <w:rFonts w:ascii="Arial Narrow" w:eastAsia="Times New Roman" w:hAnsi="Arial Narrow" w:cs="Arial"/>
          <w:sz w:val="24"/>
          <w:szCs w:val="20"/>
          <w:lang w:eastAsia="fr-FR"/>
        </w:rPr>
        <w:t xml:space="preserve">                                                                                   </w:t>
      </w:r>
      <w:r w:rsidRPr="007C0998">
        <w:rPr>
          <w:rFonts w:ascii="Arial Narrow" w:eastAsia="Times New Roman" w:hAnsi="Arial Narrow" w:cs="Arial"/>
          <w:b/>
          <w:sz w:val="24"/>
          <w:szCs w:val="20"/>
          <w:lang w:eastAsia="fr-FR"/>
        </w:rPr>
        <w:t>LE « SOUMISSIONNAIRE »</w:t>
      </w:r>
    </w:p>
    <w:p w:rsidR="007C0998" w:rsidRPr="007C0998" w:rsidRDefault="007C0998" w:rsidP="007C0998">
      <w:pPr>
        <w:spacing w:after="0" w:line="240" w:lineRule="auto"/>
        <w:ind w:left="578" w:hanging="578"/>
        <w:jc w:val="both"/>
        <w:rPr>
          <w:rFonts w:ascii="Arial Narrow" w:eastAsia="Times New Roman" w:hAnsi="Arial Narrow" w:cs="Arial"/>
          <w:sz w:val="24"/>
          <w:szCs w:val="20"/>
          <w:lang w:eastAsia="fr-FR"/>
        </w:rPr>
      </w:pPr>
      <w:r w:rsidRPr="007C0998">
        <w:rPr>
          <w:rFonts w:ascii="Arial Narrow" w:eastAsia="Times New Roman" w:hAnsi="Arial Narrow" w:cs="Arial"/>
          <w:b/>
          <w:sz w:val="24"/>
          <w:szCs w:val="20"/>
          <w:lang w:eastAsia="fr-FR"/>
        </w:rPr>
        <w:t xml:space="preserve">                                                                                                         A</w:t>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r>
      <w:r w:rsidRPr="007C0998">
        <w:rPr>
          <w:rFonts w:ascii="Arial Narrow" w:eastAsia="Times New Roman" w:hAnsi="Arial Narrow" w:cs="Arial"/>
          <w:b/>
          <w:sz w:val="24"/>
          <w:szCs w:val="20"/>
          <w:lang w:eastAsia="fr-FR"/>
        </w:rPr>
        <w:tab/>
        <w:t xml:space="preserve"> MONSIEUR</w:t>
      </w:r>
      <w:r w:rsidRPr="007C0998">
        <w:rPr>
          <w:rFonts w:ascii="Arial Narrow" w:eastAsia="Times New Roman" w:hAnsi="Arial Narrow" w:cs="Arial"/>
          <w:sz w:val="24"/>
          <w:szCs w:val="20"/>
          <w:lang w:eastAsia="fr-FR"/>
        </w:rPr>
        <w:t xml:space="preserve"> L</w:t>
      </w:r>
      <w:r w:rsidRPr="007C0998">
        <w:rPr>
          <w:rFonts w:ascii="Arial Narrow" w:eastAsia="Times New Roman" w:hAnsi="Arial Narrow" w:cs="Arial"/>
          <w:b/>
          <w:sz w:val="24"/>
          <w:szCs w:val="20"/>
          <w:lang w:eastAsia="fr-FR"/>
        </w:rPr>
        <w:t>E«</w:t>
      </w:r>
      <w:r w:rsidRPr="007C0998">
        <w:rPr>
          <w:rFonts w:ascii="Arial Narrow" w:eastAsia="Times New Roman" w:hAnsi="Arial Narrow" w:cs="Arial"/>
          <w:sz w:val="24"/>
          <w:szCs w:val="20"/>
          <w:lang w:eastAsia="fr-FR"/>
        </w:rPr>
        <w:t> </w:t>
      </w:r>
      <w:r w:rsidRPr="007C0998">
        <w:rPr>
          <w:rFonts w:ascii="Arial Narrow" w:eastAsia="Times New Roman" w:hAnsi="Arial Narrow" w:cs="Arial"/>
          <w:b/>
          <w:sz w:val="24"/>
          <w:szCs w:val="20"/>
          <w:lang w:eastAsia="fr-FR"/>
        </w:rPr>
        <w:t xml:space="preserve">MAITRE D’OUVRAGE ou MAITRE D’OUVRAGE DELEGUE  </w:t>
      </w:r>
      <w:r w:rsidRPr="007C0998">
        <w:rPr>
          <w:rFonts w:ascii="Arial Narrow" w:eastAsia="Times New Roman" w:hAnsi="Arial Narrow" w:cs="Arial"/>
          <w:sz w:val="24"/>
          <w:szCs w:val="20"/>
          <w:lang w:eastAsia="fr-FR"/>
        </w:rPr>
        <w:t>»</w:t>
      </w:r>
    </w:p>
    <w:p w:rsidR="007C0998" w:rsidRPr="007C0998" w:rsidRDefault="007C0998" w:rsidP="007C0998">
      <w:pPr>
        <w:spacing w:after="0" w:line="240" w:lineRule="auto"/>
        <w:ind w:left="705" w:hanging="705"/>
        <w:jc w:val="both"/>
        <w:rPr>
          <w:rFonts w:ascii="Arial Narrow" w:eastAsia="Times New Roman" w:hAnsi="Arial Narrow" w:cs="Arial"/>
          <w:sz w:val="24"/>
          <w:szCs w:val="20"/>
          <w:lang w:eastAsia="fr-FR"/>
        </w:rPr>
      </w:pPr>
      <w:r w:rsidRPr="007C0998">
        <w:rPr>
          <w:rFonts w:ascii="Arial Narrow" w:eastAsia="Times New Roman" w:hAnsi="Arial Narrow" w:cs="Arial"/>
          <w:sz w:val="24"/>
          <w:szCs w:val="20"/>
          <w:lang w:eastAsia="fr-FR"/>
        </w:rPr>
        <w:t xml:space="preserve">             </w:t>
      </w:r>
    </w:p>
    <w:p w:rsidR="007C0998" w:rsidRPr="007C0998" w:rsidRDefault="007C0998" w:rsidP="007C0998">
      <w:pPr>
        <w:spacing w:after="0" w:line="240" w:lineRule="auto"/>
        <w:ind w:left="705" w:hanging="705"/>
        <w:jc w:val="both"/>
        <w:rPr>
          <w:rFonts w:ascii="Arial Narrow" w:eastAsia="Times New Roman" w:hAnsi="Arial Narrow" w:cs="Arial"/>
          <w:lang w:eastAsia="fr-FR"/>
        </w:rPr>
      </w:pPr>
      <w:r w:rsidRPr="007C0998">
        <w:rPr>
          <w:rFonts w:ascii="Arial Narrow" w:eastAsia="Times New Roman" w:hAnsi="Arial Narrow" w:cs="Arial"/>
          <w:sz w:val="24"/>
          <w:szCs w:val="20"/>
          <w:lang w:eastAsia="fr-FR"/>
        </w:rPr>
        <w:t>1.</w:t>
      </w:r>
      <w:r w:rsidRPr="007C0998">
        <w:rPr>
          <w:rFonts w:ascii="Arial Narrow" w:eastAsia="Times New Roman" w:hAnsi="Arial Narrow" w:cs="Arial"/>
          <w:sz w:val="24"/>
          <w:szCs w:val="20"/>
          <w:lang w:eastAsia="fr-FR"/>
        </w:rPr>
        <w:tab/>
      </w:r>
      <w:r w:rsidRPr="007C0998">
        <w:rPr>
          <w:rFonts w:ascii="Arial Narrow" w:eastAsia="Times New Roman" w:hAnsi="Arial Narrow" w:cs="Arial"/>
          <w:lang w:eastAsia="fr-FR"/>
        </w:rPr>
        <w:t>Nous reconnaissons  et attestons que nous ne sommes pas, et qu’aucun des membres de notre groupement et de nos sous-traitants n’est, dans l’un des cas suivants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1.1)</w:t>
      </w:r>
      <w:r w:rsidRPr="007C0998">
        <w:rPr>
          <w:rFonts w:ascii="Arial Narrow" w:eastAsia="Times New Roman" w:hAnsi="Arial Narrow" w:cs="Arial"/>
          <w:lang w:eastAsia="fr-FR"/>
        </w:rPr>
        <w:tab/>
        <w:t>être en état ou avoir fait l’objet d’une procédure de faillite, de liquidation judiciaire, de cessation d’activité ou être dans toute situation analogue résultat d’une procédure de même nature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1.2)</w:t>
      </w:r>
      <w:r w:rsidRPr="007C0998">
        <w:rPr>
          <w:rFonts w:ascii="Arial Narrow" w:eastAsia="Times New Roman" w:hAnsi="Arial Narrow" w:cs="Arial"/>
          <w:lang w:eastAsia="fr-FR"/>
        </w:rPr>
        <w:tab/>
        <w:t>avoir fait l’objet d’une condamnation prononcée depuis moins de cinq ans par un jugement ayant force de chose jugée pour délit commis dans le cadre de la passation ou de l’exécution d’un marché;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1.3)</w:t>
      </w:r>
      <w:r w:rsidRPr="007C0998">
        <w:rPr>
          <w:rFonts w:ascii="Arial Narrow" w:eastAsia="Times New Roman" w:hAnsi="Arial Narrow" w:cs="Arial"/>
          <w:lang w:eastAsia="fr-FR"/>
        </w:rPr>
        <w:tab/>
        <w:t>avoir commis au cours des cinq dernières années une faute grave à l’occasion de la passation ou de l’exécution d’un marché ;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1.4)</w:t>
      </w:r>
      <w:r w:rsidRPr="007C0998">
        <w:rPr>
          <w:rFonts w:ascii="Arial Narrow" w:eastAsia="Times New Roman" w:hAnsi="Arial Narrow" w:cs="Arial"/>
          <w:lang w:eastAsia="fr-FR"/>
        </w:rPr>
        <w:tab/>
        <w:t>n’avoir pas rempli nos obligations relatives au paiement des cotisations de sécurité sociale ou nos obligations relatives au paiement des impôts selon les dispositions légales ;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1.5)</w:t>
      </w:r>
      <w:r w:rsidRPr="007C0998">
        <w:rPr>
          <w:rFonts w:ascii="Arial Narrow" w:eastAsia="Times New Roman" w:hAnsi="Arial Narrow" w:cs="Arial"/>
          <w:lang w:eastAsia="fr-FR"/>
        </w:rPr>
        <w:tab/>
        <w:t>figurer sur les listes de sanctions financières adoptées par les Nations Unies et tout autre Partenaire Technique et Financier dans le cadre de la passation ou de l’exécution d’un marché ;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1.6)</w:t>
      </w:r>
      <w:r w:rsidRPr="007C0998">
        <w:rPr>
          <w:rFonts w:ascii="Arial Narrow" w:eastAsia="Times New Roman" w:hAnsi="Arial Narrow" w:cs="Arial"/>
          <w:lang w:eastAsia="fr-FR"/>
        </w:rPr>
        <w:tab/>
        <w:t>s’être rendu coupable de fausses déclarations en fournissant les renseignements exigés dans le cadre du processus de passation du Marché. </w:t>
      </w:r>
    </w:p>
    <w:p w:rsidR="007C0998" w:rsidRPr="007C0998" w:rsidRDefault="007C0998" w:rsidP="007C0998">
      <w:pPr>
        <w:spacing w:after="0" w:line="240" w:lineRule="auto"/>
        <w:ind w:left="705" w:hanging="705"/>
        <w:jc w:val="both"/>
        <w:rPr>
          <w:rFonts w:ascii="Arial Narrow" w:eastAsia="Times New Roman" w:hAnsi="Arial Narrow" w:cs="Arial"/>
          <w:lang w:eastAsia="fr-FR"/>
        </w:rPr>
      </w:pPr>
      <w:r w:rsidRPr="007C0998">
        <w:rPr>
          <w:rFonts w:ascii="Arial Narrow" w:eastAsia="Times New Roman" w:hAnsi="Arial Narrow" w:cs="Arial"/>
          <w:lang w:eastAsia="fr-FR"/>
        </w:rPr>
        <w:t>2.</w:t>
      </w:r>
      <w:r w:rsidRPr="007C0998">
        <w:rPr>
          <w:rFonts w:ascii="Arial Narrow" w:eastAsia="Times New Roman" w:hAnsi="Arial Narrow" w:cs="Arial"/>
          <w:lang w:eastAsia="fr-FR"/>
        </w:rPr>
        <w:tab/>
        <w:t xml:space="preserve">Nous </w:t>
      </w:r>
      <w:r w:rsidRPr="007C0998">
        <w:rPr>
          <w:rFonts w:ascii="Arial Narrow" w:eastAsia="Times New Roman" w:hAnsi="Arial Narrow" w:cs="Arial"/>
          <w:lang w:eastAsia="fr-FR"/>
        </w:rPr>
        <w:tab/>
        <w:t>attestons que nous ne sommes pas, et qu’aucun des membres de notre groupement et de nos sous-traitants n’est, dans  l’une des situations de conflit d’intérêt suivantes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2.1)</w:t>
      </w:r>
      <w:r w:rsidRPr="007C0998">
        <w:rPr>
          <w:rFonts w:ascii="Arial Narrow" w:eastAsia="Times New Roman" w:hAnsi="Arial Narrow" w:cs="Arial"/>
          <w:lang w:eastAsia="fr-FR"/>
        </w:rPr>
        <w:tab/>
        <w:t>actionnaire contrôlant le Maître d’Ouvrage ou filiale contrôlées par le Maître d’Ouvrage, à moins que le conflit en découlant ait été porté à la connaissance de  l’Autorité chargé des marchés publics et résolu sa satisfaction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2.2)</w:t>
      </w:r>
      <w:r w:rsidRPr="007C0998">
        <w:rPr>
          <w:rFonts w:ascii="Arial Narrow" w:eastAsia="Times New Roman" w:hAnsi="Arial Narrow" w:cs="Arial"/>
          <w:lang w:eastAsia="fr-FR"/>
        </w:rP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2.3)</w:t>
      </w:r>
      <w:r w:rsidRPr="007C0998">
        <w:rPr>
          <w:rFonts w:ascii="Arial Narrow" w:eastAsia="Times New Roman" w:hAnsi="Arial Narrow" w:cs="Arial"/>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2.4)</w:t>
      </w:r>
      <w:r w:rsidRPr="007C0998">
        <w:rPr>
          <w:rFonts w:ascii="Arial Narrow" w:eastAsia="Times New Roman" w:hAnsi="Arial Narrow" w:cs="Arial"/>
          <w:lang w:eastAsia="fr-FR"/>
        </w:rPr>
        <w:tab/>
        <w:t>être engagé pour une mission de conseil qui, par sa nature, risque de s’avérer incompatible avec nos missions pour le compte du Maître d’Ouvrage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2 .5)</w:t>
      </w:r>
      <w:r w:rsidRPr="007C0998">
        <w:rPr>
          <w:rFonts w:ascii="Arial Narrow" w:eastAsia="Times New Roman" w:hAnsi="Arial Narrow" w:cs="Arial"/>
          <w:lang w:eastAsia="fr-FR"/>
        </w:rPr>
        <w:tab/>
        <w:t>dans le cas d’une procédure ayant pour objet la passation d’un marché de travaux ou de fournitures :</w:t>
      </w:r>
    </w:p>
    <w:p w:rsidR="007C0998" w:rsidRPr="007C0998" w:rsidRDefault="007C0998" w:rsidP="007C0998">
      <w:pPr>
        <w:spacing w:after="0" w:line="240" w:lineRule="auto"/>
        <w:ind w:left="2832" w:hanging="702"/>
        <w:jc w:val="both"/>
        <w:rPr>
          <w:rFonts w:ascii="Arial Narrow" w:eastAsia="Times New Roman" w:hAnsi="Arial Narrow" w:cs="Arial"/>
          <w:lang w:eastAsia="fr-FR"/>
        </w:rPr>
      </w:pPr>
      <w:r w:rsidRPr="007C0998">
        <w:rPr>
          <w:rFonts w:ascii="Arial Narrow" w:eastAsia="Times New Roman" w:hAnsi="Arial Narrow" w:cs="Arial"/>
          <w:lang w:eastAsia="fr-FR"/>
        </w:rPr>
        <w:t>i)</w:t>
      </w:r>
      <w:r w:rsidRPr="007C0998">
        <w:rPr>
          <w:rFonts w:ascii="Arial Narrow" w:eastAsia="Times New Roman" w:hAnsi="Arial Narrow" w:cs="Arial"/>
          <w:lang w:eastAsia="fr-FR"/>
        </w:rPr>
        <w:tab/>
        <w:t>avoir préparé nous-mêmes ou avoir été associés à un consultant qui a préparé des spécifications, plan , calculs et autres documents utilisés dans le cadre du processus de mise en concurrence considérée ;</w:t>
      </w:r>
    </w:p>
    <w:p w:rsidR="007C0998" w:rsidRPr="007C0998" w:rsidRDefault="007C0998" w:rsidP="007C0998">
      <w:pPr>
        <w:spacing w:after="0" w:line="240" w:lineRule="auto"/>
        <w:ind w:left="2832" w:hanging="702"/>
        <w:jc w:val="both"/>
        <w:rPr>
          <w:rFonts w:ascii="Arial Narrow" w:eastAsia="Times New Roman" w:hAnsi="Arial Narrow" w:cs="Arial"/>
          <w:lang w:eastAsia="fr-FR"/>
        </w:rPr>
      </w:pPr>
      <w:r w:rsidRPr="007C0998">
        <w:rPr>
          <w:rFonts w:ascii="Arial Narrow" w:eastAsia="Times New Roman" w:hAnsi="Arial Narrow" w:cs="Arial"/>
          <w:lang w:eastAsia="fr-FR"/>
        </w:rPr>
        <w:t>ii)</w:t>
      </w:r>
      <w:r w:rsidRPr="007C0998">
        <w:rPr>
          <w:rFonts w:ascii="Arial Narrow" w:eastAsia="Times New Roman" w:hAnsi="Arial Narrow" w:cs="Arial"/>
          <w:lang w:eastAsia="fr-FR"/>
        </w:rPr>
        <w:tab/>
        <w:t>être nous-mêmes ou l’une des firmes auxquelles nous sommes affiliées, recrutés, ou devant l’être, par le Maître d’Ouvrage  pour effectuer la supervision où le contrôle des prestations dans le cadre du Marché.</w:t>
      </w:r>
    </w:p>
    <w:p w:rsidR="007C0998" w:rsidRPr="007C0998" w:rsidRDefault="007C0998" w:rsidP="007C0998">
      <w:pPr>
        <w:spacing w:after="0" w:line="240" w:lineRule="auto"/>
        <w:ind w:left="705" w:hanging="705"/>
        <w:jc w:val="both"/>
        <w:rPr>
          <w:rFonts w:ascii="Arial Narrow" w:eastAsia="Times New Roman" w:hAnsi="Arial Narrow" w:cs="Arial"/>
          <w:lang w:eastAsia="fr-FR"/>
        </w:rPr>
      </w:pPr>
      <w:r w:rsidRPr="007C0998">
        <w:rPr>
          <w:rFonts w:ascii="Arial Narrow" w:eastAsia="Times New Roman" w:hAnsi="Arial Narrow" w:cs="Arial"/>
          <w:lang w:eastAsia="fr-FR"/>
        </w:rPr>
        <w:t>3.</w:t>
      </w:r>
      <w:r w:rsidRPr="007C0998">
        <w:rPr>
          <w:rFonts w:ascii="Arial Narrow" w:eastAsia="Times New Roman" w:hAnsi="Arial Narrow" w:cs="Arial"/>
          <w:lang w:eastAsia="fr-FR"/>
        </w:rPr>
        <w:tab/>
        <w:t>Si nous sommes un établissement public ou une entreprise publique, nous attestons que nous jouissons d’une autonomie juridique et financière et que nous sommes gérés selon les règles du droit commercial.</w:t>
      </w:r>
    </w:p>
    <w:p w:rsidR="007C0998" w:rsidRPr="007C0998" w:rsidRDefault="007C0998" w:rsidP="007C0998">
      <w:pPr>
        <w:spacing w:after="0" w:line="240" w:lineRule="auto"/>
        <w:ind w:left="705" w:hanging="705"/>
        <w:jc w:val="both"/>
        <w:rPr>
          <w:rFonts w:ascii="Arial Narrow" w:eastAsia="Times New Roman" w:hAnsi="Arial Narrow" w:cs="Arial"/>
          <w:lang w:eastAsia="fr-FR"/>
        </w:rPr>
      </w:pPr>
      <w:r w:rsidRPr="007C0998">
        <w:rPr>
          <w:rFonts w:ascii="Arial Narrow" w:eastAsia="Times New Roman" w:hAnsi="Arial Narrow" w:cs="Arial"/>
          <w:lang w:eastAsia="fr-FR"/>
        </w:rPr>
        <w:t>4.</w:t>
      </w:r>
      <w:r w:rsidRPr="007C0998">
        <w:rPr>
          <w:rFonts w:ascii="Arial Narrow" w:eastAsia="Times New Roman" w:hAnsi="Arial Narrow" w:cs="Arial"/>
          <w:lang w:eastAsia="fr-FR"/>
        </w:rPr>
        <w:tab/>
        <w:t>Nous nous engageons à communiquer sans délai au Maître d’Ouvrage/, qui en informera l’Autorité chargé des Marchés Publics, tout changement de situation au regard des points 1 à 3 qui précèdent.</w:t>
      </w:r>
    </w:p>
    <w:p w:rsidR="007C0998" w:rsidRPr="007C0998" w:rsidRDefault="007C0998" w:rsidP="007C0998">
      <w:pPr>
        <w:spacing w:after="0" w:line="240" w:lineRule="auto"/>
        <w:ind w:left="705" w:hanging="705"/>
        <w:jc w:val="both"/>
        <w:rPr>
          <w:rFonts w:ascii="Arial Narrow" w:eastAsia="Times New Roman" w:hAnsi="Arial Narrow" w:cs="Arial"/>
          <w:lang w:eastAsia="fr-FR"/>
        </w:rPr>
      </w:pPr>
      <w:r w:rsidRPr="007C0998">
        <w:rPr>
          <w:rFonts w:ascii="Arial Narrow" w:eastAsia="Times New Roman" w:hAnsi="Arial Narrow" w:cs="Arial"/>
          <w:lang w:eastAsia="fr-FR"/>
        </w:rPr>
        <w:t>5.</w:t>
      </w:r>
      <w:r w:rsidRPr="007C0998">
        <w:rPr>
          <w:rFonts w:ascii="Arial Narrow" w:eastAsia="Times New Roman" w:hAnsi="Arial Narrow" w:cs="Arial"/>
          <w:lang w:eastAsia="fr-FR"/>
        </w:rPr>
        <w:tab/>
        <w:t>Dans le cadre de la passation et de l’exécution de la lettre commande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5.1)</w:t>
      </w:r>
      <w:r w:rsidRPr="007C0998">
        <w:rPr>
          <w:rFonts w:ascii="Arial Narrow" w:eastAsia="Times New Roman" w:hAnsi="Arial Narrow" w:cs="Arial"/>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5.2)</w:t>
      </w:r>
      <w:r w:rsidRPr="007C0998">
        <w:rPr>
          <w:rFonts w:ascii="Arial Narrow" w:eastAsia="Times New Roman" w:hAnsi="Arial Narrow" w:cs="Arial"/>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lastRenderedPageBreak/>
        <w:t>5.3)</w:t>
      </w:r>
      <w:r w:rsidRPr="007C0998">
        <w:rPr>
          <w:rFonts w:ascii="Arial Narrow" w:eastAsia="Times New Roman" w:hAnsi="Arial Narrow" w:cs="Arial"/>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7C0998" w:rsidRPr="007C0998" w:rsidRDefault="007C0998" w:rsidP="007C0998">
      <w:pPr>
        <w:spacing w:after="0" w:line="240" w:lineRule="auto"/>
        <w:ind w:left="1416" w:hanging="711"/>
        <w:jc w:val="both"/>
        <w:rPr>
          <w:rFonts w:ascii="Arial Narrow" w:eastAsia="Times New Roman" w:hAnsi="Arial Narrow" w:cs="Arial"/>
          <w:lang w:eastAsia="fr-FR"/>
        </w:rPr>
      </w:pPr>
      <w:r w:rsidRPr="007C0998">
        <w:rPr>
          <w:rFonts w:ascii="Arial Narrow" w:eastAsia="Times New Roman" w:hAnsi="Arial Narrow" w:cs="Arial"/>
          <w:lang w:eastAsia="fr-FR"/>
        </w:rPr>
        <w:t>5.4)</w:t>
      </w:r>
      <w:r w:rsidRPr="007C0998">
        <w:rPr>
          <w:rFonts w:ascii="Arial Narrow" w:eastAsia="Times New Roman" w:hAnsi="Arial Narrow" w:cs="Arial"/>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7C0998" w:rsidRPr="007C0998" w:rsidRDefault="007C0998" w:rsidP="007C0998">
      <w:pPr>
        <w:spacing w:after="0" w:line="240" w:lineRule="auto"/>
        <w:ind w:left="1410" w:hanging="705"/>
        <w:jc w:val="both"/>
        <w:rPr>
          <w:rFonts w:ascii="Arial Narrow" w:eastAsia="Times New Roman" w:hAnsi="Arial Narrow" w:cs="Arial"/>
          <w:lang w:eastAsia="fr-FR"/>
        </w:rPr>
      </w:pPr>
      <w:r w:rsidRPr="007C0998">
        <w:rPr>
          <w:rFonts w:ascii="Arial Narrow" w:eastAsia="Times New Roman" w:hAnsi="Arial Narrow" w:cs="Arial"/>
          <w:lang w:eastAsia="fr-FR"/>
        </w:rPr>
        <w:t>5.5)</w:t>
      </w:r>
      <w:r w:rsidRPr="007C0998">
        <w:rPr>
          <w:rFonts w:ascii="Arial Narrow" w:eastAsia="Times New Roman" w:hAnsi="Arial Narrow" w:cs="Arial"/>
          <w:lang w:eastAsia="fr-FR"/>
        </w:rPr>
        <w:tab/>
        <w:t>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 .</w:t>
      </w:r>
    </w:p>
    <w:p w:rsidR="007C0998" w:rsidRPr="007C0998" w:rsidRDefault="007C0998" w:rsidP="007C0998">
      <w:pPr>
        <w:spacing w:after="0" w:line="240" w:lineRule="auto"/>
        <w:ind w:left="1410" w:hanging="705"/>
        <w:jc w:val="both"/>
        <w:rPr>
          <w:rFonts w:ascii="Arial Narrow" w:eastAsia="Times New Roman" w:hAnsi="Arial Narrow" w:cs="Arial"/>
          <w:lang w:eastAsia="fr-FR"/>
        </w:rPr>
      </w:pPr>
      <w:r w:rsidRPr="007C0998">
        <w:rPr>
          <w:rFonts w:ascii="Arial Narrow" w:eastAsia="Times New Roman" w:hAnsi="Arial Narrow" w:cs="Arial"/>
          <w:lang w:eastAsia="fr-FR"/>
        </w:rPr>
        <w:t>6.</w:t>
      </w:r>
      <w:r w:rsidRPr="007C0998">
        <w:rPr>
          <w:rFonts w:ascii="Arial Narrow" w:eastAsia="Times New Roman" w:hAnsi="Arial Narrow" w:cs="Arial"/>
          <w:lang w:eastAsia="fr-FR"/>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rsidR="007C0998" w:rsidRPr="007C0998" w:rsidRDefault="007C0998" w:rsidP="007C0998">
      <w:pPr>
        <w:spacing w:after="0" w:line="240" w:lineRule="auto"/>
        <w:ind w:left="1410" w:hanging="705"/>
        <w:jc w:val="both"/>
        <w:rPr>
          <w:rFonts w:ascii="Arial Narrow" w:eastAsia="Times New Roman" w:hAnsi="Arial Narrow" w:cs="Arial"/>
          <w:lang w:eastAsia="fr-FR"/>
        </w:rPr>
      </w:pPr>
    </w:p>
    <w:p w:rsidR="007C0998" w:rsidRPr="007C0998" w:rsidRDefault="007C0998" w:rsidP="007C0998">
      <w:pPr>
        <w:spacing w:after="0" w:line="240" w:lineRule="auto"/>
        <w:ind w:left="1410" w:hanging="705"/>
        <w:jc w:val="both"/>
        <w:rPr>
          <w:rFonts w:ascii="Arial Narrow" w:eastAsia="Times New Roman" w:hAnsi="Arial Narrow" w:cs="Arial"/>
          <w:lang w:eastAsia="fr-FR"/>
        </w:rPr>
      </w:pPr>
      <w:r w:rsidRPr="007C0998">
        <w:rPr>
          <w:rFonts w:ascii="Arial Narrow" w:eastAsia="Times New Roman" w:hAnsi="Arial Narrow" w:cs="Arial"/>
          <w:b/>
          <w:lang w:eastAsia="fr-FR"/>
        </w:rPr>
        <w:t xml:space="preserve"> Nom</w:t>
      </w:r>
      <w:r w:rsidRPr="007C0998">
        <w:rPr>
          <w:rFonts w:ascii="Arial Narrow" w:eastAsia="Times New Roman" w:hAnsi="Arial Narrow" w:cs="Times New Roman"/>
          <w:u w:val="single"/>
          <w:lang w:eastAsia="fr-FR"/>
        </w:rPr>
        <w:tab/>
        <w:t xml:space="preserve">                   </w:t>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p>
    <w:p w:rsidR="007C0998" w:rsidRPr="007C0998" w:rsidRDefault="007C0998" w:rsidP="007C0998">
      <w:pPr>
        <w:spacing w:after="0" w:line="240" w:lineRule="auto"/>
        <w:ind w:left="1410" w:hanging="705"/>
        <w:jc w:val="both"/>
        <w:rPr>
          <w:rFonts w:ascii="Arial Narrow" w:eastAsia="Times New Roman" w:hAnsi="Arial Narrow" w:cs="Arial"/>
          <w:b/>
          <w:lang w:eastAsia="fr-FR"/>
        </w:rPr>
      </w:pPr>
      <w:r w:rsidRPr="007C0998">
        <w:rPr>
          <w:rFonts w:ascii="Arial Narrow" w:eastAsia="Times New Roman" w:hAnsi="Arial Narrow" w:cs="Arial"/>
          <w:b/>
          <w:lang w:eastAsia="fr-FR"/>
        </w:rPr>
        <w:t>Signature</w:t>
      </w:r>
      <w:r w:rsidRPr="007C0998">
        <w:rPr>
          <w:rFonts w:ascii="Arial Narrow" w:eastAsia="Times New Roman" w:hAnsi="Arial Narrow" w:cs="Times New Roman"/>
          <w:u w:val="single"/>
          <w:lang w:eastAsia="fr-FR"/>
        </w:rPr>
        <w:tab/>
        <w:t xml:space="preserve">                   </w:t>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p>
    <w:p w:rsidR="007C0998" w:rsidRPr="007C0998" w:rsidRDefault="007C0998" w:rsidP="007C0998">
      <w:pPr>
        <w:spacing w:after="0" w:line="240" w:lineRule="auto"/>
        <w:ind w:left="1410" w:hanging="705"/>
        <w:jc w:val="center"/>
        <w:rPr>
          <w:rFonts w:ascii="Arial Narrow" w:eastAsia="Times New Roman" w:hAnsi="Arial Narrow" w:cs="Arial"/>
          <w:lang w:eastAsia="fr-FR"/>
        </w:rPr>
      </w:pPr>
      <w:r w:rsidRPr="007C0998">
        <w:rPr>
          <w:rFonts w:ascii="Arial Narrow" w:eastAsia="Times New Roman" w:hAnsi="Arial Narrow" w:cs="Arial"/>
          <w:lang w:eastAsia="fr-FR"/>
        </w:rPr>
        <w:t>Dûment habilité à signer la citation pour et au nom de :</w:t>
      </w:r>
      <w:r w:rsidRPr="007C0998">
        <w:rPr>
          <w:rFonts w:ascii="Arial Narrow" w:eastAsia="Times New Roman" w:hAnsi="Arial Narrow" w:cs="Times New Roman"/>
          <w:u w:val="single"/>
          <w:lang w:eastAsia="fr-FR"/>
        </w:rPr>
        <w:t xml:space="preserve"> </w:t>
      </w:r>
      <w:r w:rsidRPr="007C0998">
        <w:rPr>
          <w:rFonts w:ascii="Arial Narrow" w:eastAsia="Times New Roman" w:hAnsi="Arial Narrow" w:cs="Times New Roman"/>
          <w:u w:val="single"/>
          <w:lang w:eastAsia="fr-FR"/>
        </w:rPr>
        <w:tab/>
        <w:t xml:space="preserve">                   </w:t>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p>
    <w:p w:rsidR="007C0998" w:rsidRPr="007C0998" w:rsidRDefault="007C0998" w:rsidP="007C0998">
      <w:pPr>
        <w:spacing w:after="0" w:line="240" w:lineRule="auto"/>
        <w:ind w:left="1410" w:hanging="705"/>
        <w:jc w:val="center"/>
        <w:rPr>
          <w:rFonts w:ascii="Arial Narrow" w:eastAsia="Times New Roman" w:hAnsi="Arial Narrow" w:cs="Arial"/>
          <w:lang w:eastAsia="fr-FR"/>
        </w:rPr>
      </w:pPr>
    </w:p>
    <w:p w:rsidR="007C0998" w:rsidRPr="007C0998" w:rsidRDefault="007C0998" w:rsidP="007C0998">
      <w:pPr>
        <w:spacing w:after="0" w:line="240" w:lineRule="auto"/>
        <w:ind w:left="1410" w:hanging="705"/>
        <w:jc w:val="both"/>
        <w:rPr>
          <w:rFonts w:ascii="Arial Narrow" w:eastAsia="Times New Roman" w:hAnsi="Arial Narrow" w:cs="Arial"/>
          <w:sz w:val="24"/>
          <w:szCs w:val="20"/>
          <w:lang w:eastAsia="fr-FR"/>
        </w:rPr>
      </w:pPr>
      <w:r w:rsidRPr="007C0998">
        <w:rPr>
          <w:rFonts w:ascii="Arial Narrow" w:eastAsia="Times New Roman" w:hAnsi="Arial Narrow" w:cs="Arial"/>
          <w:b/>
          <w:lang w:eastAsia="fr-FR"/>
        </w:rPr>
        <w:t>En date du</w:t>
      </w:r>
      <w:r w:rsidRPr="007C0998">
        <w:rPr>
          <w:rFonts w:ascii="Arial Narrow" w:eastAsia="Times New Roman" w:hAnsi="Arial Narrow" w:cs="Arial"/>
          <w:lang w:eastAsia="fr-FR"/>
        </w:rPr>
        <w:t> </w:t>
      </w:r>
      <w:r w:rsidRPr="007C0998">
        <w:rPr>
          <w:rFonts w:ascii="Arial Narrow" w:eastAsia="Times New Roman" w:hAnsi="Arial Narrow" w:cs="Times New Roman"/>
          <w:u w:val="single"/>
          <w:lang w:eastAsia="fr-FR"/>
        </w:rPr>
        <w:tab/>
        <w:t xml:space="preserve">                   </w:t>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r>
      <w:r w:rsidRPr="007C0998">
        <w:rPr>
          <w:rFonts w:ascii="Arial Narrow" w:eastAsia="Times New Roman" w:hAnsi="Arial Narrow" w:cs="Arial"/>
          <w:lang w:eastAsia="fr-FR"/>
        </w:rPr>
        <w:tab/>
        <w:t xml:space="preserve">        </w:t>
      </w:r>
      <w:r w:rsidRPr="007C0998">
        <w:rPr>
          <w:rFonts w:ascii="Arial Narrow" w:eastAsia="Times New Roman" w:hAnsi="Arial Narrow" w:cs="Arial"/>
          <w:b/>
          <w:lang w:eastAsia="fr-FR"/>
        </w:rPr>
        <w:t>jour de</w:t>
      </w:r>
      <w:r w:rsidRPr="007C0998">
        <w:rPr>
          <w:rFonts w:ascii="Arial Narrow" w:eastAsia="Times New Roman" w:hAnsi="Arial Narrow" w:cs="Arial"/>
          <w:sz w:val="24"/>
          <w:szCs w:val="20"/>
          <w:lang w:eastAsia="fr-FR"/>
        </w:rPr>
        <w:t xml:space="preserve"> </w:t>
      </w:r>
      <w:r w:rsidRPr="007C0998">
        <w:rPr>
          <w:rFonts w:ascii="Arial Narrow" w:eastAsia="Times New Roman" w:hAnsi="Arial Narrow" w:cs="Times New Roman"/>
          <w:sz w:val="24"/>
          <w:szCs w:val="20"/>
          <w:u w:val="single"/>
          <w:lang w:eastAsia="fr-FR"/>
        </w:rPr>
        <w:tab/>
        <w:t xml:space="preserve">                   </w:t>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r w:rsidRPr="007C0998">
        <w:rPr>
          <w:rFonts w:ascii="Arial Narrow" w:eastAsia="Times New Roman" w:hAnsi="Arial Narrow" w:cs="Arial"/>
          <w:sz w:val="24"/>
          <w:szCs w:val="20"/>
          <w:lang w:eastAsia="fr-FR"/>
        </w:rPr>
        <w:tab/>
      </w:r>
    </w:p>
    <w:p w:rsidR="007C0998" w:rsidRPr="007C0998" w:rsidRDefault="007C0998" w:rsidP="007C0998">
      <w:pPr>
        <w:spacing w:after="0" w:line="240" w:lineRule="auto"/>
        <w:ind w:left="578" w:hanging="578"/>
        <w:jc w:val="center"/>
        <w:rPr>
          <w:rFonts w:ascii="Arial Narrow" w:eastAsia="Times New Roman" w:hAnsi="Arial Narrow" w:cs="Arial"/>
          <w:b/>
          <w:sz w:val="24"/>
          <w:szCs w:val="20"/>
          <w:lang w:eastAsia="fr-FR"/>
        </w:rPr>
      </w:pPr>
    </w:p>
    <w:p w:rsidR="007C0998" w:rsidRPr="007C0998" w:rsidRDefault="007C0998" w:rsidP="007C0998">
      <w:pPr>
        <w:spacing w:after="0" w:line="240" w:lineRule="auto"/>
        <w:ind w:left="578" w:hanging="578"/>
        <w:jc w:val="center"/>
        <w:rPr>
          <w:rFonts w:ascii="Arial Narrow" w:eastAsia="Times New Roman" w:hAnsi="Arial Narrow" w:cs="Arial"/>
          <w:b/>
          <w:sz w:val="24"/>
          <w:szCs w:val="20"/>
          <w:lang w:eastAsia="fr-FR"/>
        </w:rPr>
      </w:pPr>
    </w:p>
    <w:p w:rsidR="007C0998" w:rsidRPr="007C0998" w:rsidRDefault="007C0998" w:rsidP="007C0998">
      <w:pPr>
        <w:spacing w:after="0" w:line="240" w:lineRule="auto"/>
        <w:ind w:left="578" w:hanging="578"/>
        <w:jc w:val="center"/>
        <w:rPr>
          <w:rFonts w:ascii="Arial Narrow" w:eastAsia="Times New Roman" w:hAnsi="Arial Narrow" w:cs="Arial"/>
          <w:b/>
          <w:sz w:val="24"/>
          <w:szCs w:val="20"/>
          <w:lang w:eastAsia="fr-FR"/>
        </w:rPr>
      </w:pPr>
    </w:p>
    <w:p w:rsidR="007C0998" w:rsidRPr="007C0998" w:rsidRDefault="007C0998" w:rsidP="007C0998">
      <w:pPr>
        <w:spacing w:after="0" w:line="240" w:lineRule="auto"/>
        <w:ind w:left="578" w:hanging="578"/>
        <w:jc w:val="center"/>
        <w:rPr>
          <w:rFonts w:ascii="Arial Narrow" w:eastAsia="Times New Roman" w:hAnsi="Arial Narrow" w:cs="Arial"/>
          <w:b/>
          <w:sz w:val="24"/>
          <w:szCs w:val="20"/>
          <w:lang w:eastAsia="fr-FR"/>
        </w:rPr>
      </w:pPr>
    </w:p>
    <w:p w:rsidR="007C0998" w:rsidRPr="007C0998" w:rsidRDefault="007C0998" w:rsidP="007C0998">
      <w:pPr>
        <w:spacing w:after="0" w:line="240" w:lineRule="auto"/>
        <w:ind w:left="578" w:hanging="578"/>
        <w:jc w:val="center"/>
        <w:rPr>
          <w:rFonts w:ascii="Arial Narrow" w:eastAsia="Times New Roman" w:hAnsi="Arial Narrow" w:cs="Arial"/>
          <w:b/>
          <w:sz w:val="24"/>
          <w:szCs w:val="20"/>
          <w:lang w:eastAsia="fr-FR"/>
        </w:rPr>
      </w:pPr>
    </w:p>
    <w:p w:rsidR="007C0998" w:rsidRPr="007C0998" w:rsidRDefault="007C0998" w:rsidP="007C0998">
      <w:pPr>
        <w:rPr>
          <w:rFonts w:ascii="Arial Narrow" w:eastAsia="Times New Roman" w:hAnsi="Arial Narrow" w:cs="Arial"/>
          <w:b/>
          <w:sz w:val="24"/>
          <w:szCs w:val="20"/>
          <w:lang w:eastAsia="fr-FR"/>
        </w:rPr>
      </w:pPr>
      <w:r w:rsidRPr="007C0998">
        <w:rPr>
          <w:rFonts w:ascii="Arial Narrow" w:eastAsia="Times New Roman" w:hAnsi="Arial Narrow" w:cs="Arial"/>
          <w:b/>
          <w:sz w:val="24"/>
          <w:szCs w:val="20"/>
          <w:lang w:eastAsia="fr-FR"/>
        </w:rPr>
        <w:br w:type="page"/>
      </w: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sz w:val="40"/>
          <w:szCs w:val="40"/>
          <w:lang w:eastAsia="fr-FR"/>
        </w:rPr>
      </w:pPr>
    </w:p>
    <w:p w:rsidR="007C0998" w:rsidRPr="007C0998" w:rsidRDefault="007C0998" w:rsidP="007C0998">
      <w:pPr>
        <w:widowControl w:val="0"/>
        <w:tabs>
          <w:tab w:val="left" w:pos="10420"/>
        </w:tabs>
        <w:autoSpaceDE w:val="0"/>
        <w:spacing w:after="0" w:line="240" w:lineRule="auto"/>
        <w:ind w:left="578" w:hanging="578"/>
        <w:jc w:val="center"/>
        <w:rPr>
          <w:rFonts w:ascii="Arial Narrow" w:eastAsia="Times New Roman" w:hAnsi="Arial Narrow" w:cs="Tahoma"/>
          <w:sz w:val="40"/>
          <w:szCs w:val="40"/>
          <w:lang w:eastAsia="fr-FR"/>
        </w:rPr>
      </w:pPr>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w w:val="90"/>
          <w:sz w:val="40"/>
          <w:szCs w:val="40"/>
          <w:lang w:eastAsia="fr-FR"/>
        </w:rPr>
      </w:pPr>
      <w:bookmarkStart w:id="196" w:name="_Toc390424949"/>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w w:val="90"/>
          <w:sz w:val="40"/>
          <w:szCs w:val="40"/>
          <w:lang w:eastAsia="fr-FR"/>
        </w:rPr>
      </w:pPr>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w w:val="90"/>
          <w:sz w:val="40"/>
          <w:szCs w:val="40"/>
          <w:lang w:eastAsia="fr-FR"/>
        </w:rPr>
      </w:pPr>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w w:val="90"/>
          <w:sz w:val="40"/>
          <w:szCs w:val="40"/>
          <w:lang w:eastAsia="fr-FR"/>
        </w:rPr>
      </w:pPr>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w w:val="90"/>
          <w:sz w:val="40"/>
          <w:szCs w:val="40"/>
          <w:lang w:eastAsia="fr-FR"/>
        </w:rPr>
      </w:pPr>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w w:val="90"/>
          <w:sz w:val="40"/>
          <w:szCs w:val="40"/>
          <w:lang w:eastAsia="fr-FR"/>
        </w:rPr>
      </w:pPr>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w w:val="90"/>
          <w:sz w:val="40"/>
          <w:szCs w:val="40"/>
          <w:lang w:eastAsia="fr-FR"/>
        </w:rPr>
      </w:pPr>
    </w:p>
    <w:p w:rsidR="007C0998" w:rsidRPr="007C0998" w:rsidRDefault="007C0998" w:rsidP="007C0998">
      <w:pPr>
        <w:suppressAutoHyphens/>
        <w:autoSpaceDN w:val="0"/>
        <w:spacing w:after="0" w:line="240" w:lineRule="auto"/>
        <w:jc w:val="both"/>
        <w:textAlignment w:val="baseline"/>
        <w:rPr>
          <w:rFonts w:ascii="Arial Narrow" w:eastAsia="Times New Roman" w:hAnsi="Arial Narrow" w:cs="Arial"/>
          <w:w w:val="90"/>
          <w:sz w:val="40"/>
          <w:szCs w:val="40"/>
          <w:lang w:eastAsia="fr-FR"/>
        </w:rPr>
      </w:pPr>
    </w:p>
    <w:p w:rsidR="007C0998" w:rsidRPr="007C0998" w:rsidRDefault="007C0998" w:rsidP="007C0998">
      <w:pPr>
        <w:suppressAutoHyphens/>
        <w:autoSpaceDN w:val="0"/>
        <w:spacing w:after="0"/>
        <w:jc w:val="center"/>
        <w:textAlignment w:val="baseline"/>
        <w:outlineLvl w:val="0"/>
        <w:rPr>
          <w:rFonts w:ascii="Arial" w:eastAsia="Times New Roman" w:hAnsi="Arial" w:cs="Arial"/>
          <w:b/>
          <w:w w:val="90"/>
          <w:sz w:val="48"/>
          <w:szCs w:val="48"/>
          <w:lang w:eastAsia="fr-FR"/>
        </w:rPr>
      </w:pPr>
      <w:bookmarkStart w:id="197" w:name="_Toc45057474"/>
      <w:bookmarkStart w:id="198" w:name="_Toc163144735"/>
      <w:bookmarkStart w:id="199" w:name="_Toc163145538"/>
      <w:bookmarkStart w:id="200" w:name="_Toc163441821"/>
      <w:r w:rsidRPr="007C0998">
        <w:rPr>
          <w:rFonts w:ascii="Arial" w:eastAsia="Times New Roman" w:hAnsi="Arial" w:cs="Arial"/>
          <w:b/>
          <w:w w:val="90"/>
          <w:sz w:val="48"/>
          <w:szCs w:val="48"/>
          <w:lang w:eastAsia="fr-FR"/>
        </w:rPr>
        <w:t>PIECE XI :</w:t>
      </w:r>
      <w:bookmarkEnd w:id="197"/>
      <w:bookmarkEnd w:id="198"/>
      <w:bookmarkEnd w:id="199"/>
      <w:bookmarkEnd w:id="200"/>
    </w:p>
    <w:p w:rsidR="007C0998" w:rsidRPr="007C0998" w:rsidRDefault="007C0998" w:rsidP="007C0998">
      <w:pPr>
        <w:suppressAutoHyphens/>
        <w:autoSpaceDN w:val="0"/>
        <w:spacing w:after="0"/>
        <w:jc w:val="center"/>
        <w:textAlignment w:val="baseline"/>
        <w:outlineLvl w:val="0"/>
        <w:rPr>
          <w:rFonts w:ascii="Arial" w:eastAsia="Times New Roman" w:hAnsi="Arial" w:cs="Arial"/>
          <w:b/>
          <w:w w:val="90"/>
          <w:sz w:val="48"/>
          <w:szCs w:val="48"/>
          <w:lang w:eastAsia="fr-FR"/>
        </w:rPr>
      </w:pPr>
    </w:p>
    <w:p w:rsidR="007C0998" w:rsidRPr="007C0998" w:rsidRDefault="007C0998" w:rsidP="007C0998">
      <w:pPr>
        <w:suppressAutoHyphens/>
        <w:autoSpaceDN w:val="0"/>
        <w:spacing w:after="0"/>
        <w:jc w:val="center"/>
        <w:textAlignment w:val="baseline"/>
        <w:outlineLvl w:val="0"/>
        <w:rPr>
          <w:rFonts w:ascii="Arial" w:eastAsia="Times New Roman" w:hAnsi="Arial" w:cs="Arial"/>
          <w:b/>
          <w:w w:val="90"/>
          <w:sz w:val="48"/>
          <w:szCs w:val="48"/>
          <w:lang w:eastAsia="fr-FR"/>
        </w:rPr>
      </w:pPr>
      <w:bookmarkStart w:id="201" w:name="_Toc163144736"/>
      <w:bookmarkStart w:id="202" w:name="_Toc163145539"/>
      <w:bookmarkStart w:id="203" w:name="_Toc163441822"/>
      <w:r w:rsidRPr="007C0998">
        <w:rPr>
          <w:rFonts w:ascii="Arial" w:eastAsia="Times New Roman" w:hAnsi="Arial" w:cs="Arial"/>
          <w:b/>
          <w:w w:val="90"/>
          <w:sz w:val="48"/>
          <w:szCs w:val="48"/>
          <w:lang w:eastAsia="fr-FR"/>
        </w:rPr>
        <w:t>LISTE DES ETABLISSEMENTS BANCAIRES ET ORGANISMES FINANCIERS HABILITES A EMETTRE DES CAUTIONS DANS LE CADRE DES MARCHES PUBLICS</w:t>
      </w:r>
      <w:bookmarkEnd w:id="196"/>
      <w:bookmarkEnd w:id="201"/>
      <w:bookmarkEnd w:id="202"/>
      <w:bookmarkEnd w:id="203"/>
    </w:p>
    <w:p w:rsidR="007C0998" w:rsidRPr="007C0998" w:rsidRDefault="007C0998" w:rsidP="007C0998">
      <w:pPr>
        <w:widowControl w:val="0"/>
        <w:autoSpaceDE w:val="0"/>
        <w:spacing w:after="0" w:line="240" w:lineRule="auto"/>
        <w:ind w:left="578" w:hanging="578"/>
        <w:jc w:val="both"/>
        <w:rPr>
          <w:rFonts w:ascii="Arial Narrow" w:eastAsia="Times New Roman" w:hAnsi="Arial Narrow" w:cs="Arial"/>
          <w:spacing w:val="32"/>
          <w:sz w:val="24"/>
          <w:szCs w:val="20"/>
          <w:lang w:eastAsia="fr-FR"/>
        </w:rPr>
      </w:pPr>
    </w:p>
    <w:p w:rsidR="007C0998" w:rsidRPr="007C0998" w:rsidRDefault="007C0998" w:rsidP="007C0998">
      <w:pPr>
        <w:widowControl w:val="0"/>
        <w:autoSpaceDE w:val="0"/>
        <w:spacing w:after="0" w:line="240" w:lineRule="auto"/>
        <w:ind w:left="578" w:hanging="578"/>
        <w:jc w:val="both"/>
        <w:rPr>
          <w:rFonts w:ascii="Arial Narrow" w:eastAsia="Times New Roman" w:hAnsi="Arial Narrow" w:cs="Arial"/>
          <w:spacing w:val="32"/>
          <w:sz w:val="24"/>
          <w:szCs w:val="20"/>
          <w:lang w:eastAsia="fr-FR"/>
        </w:rPr>
      </w:pPr>
    </w:p>
    <w:p w:rsidR="007C0998" w:rsidRPr="007C0998" w:rsidRDefault="007C0998" w:rsidP="007C0998">
      <w:pPr>
        <w:widowControl w:val="0"/>
        <w:autoSpaceDE w:val="0"/>
        <w:spacing w:after="0" w:line="240" w:lineRule="auto"/>
        <w:ind w:left="578" w:hanging="578"/>
        <w:jc w:val="both"/>
        <w:rPr>
          <w:rFonts w:ascii="Arial Narrow" w:eastAsia="Times New Roman" w:hAnsi="Arial Narrow" w:cs="Arial"/>
          <w:spacing w:val="32"/>
          <w:sz w:val="24"/>
          <w:szCs w:val="20"/>
          <w:lang w:eastAsia="fr-FR"/>
        </w:rPr>
      </w:pPr>
    </w:p>
    <w:p w:rsidR="007C0998" w:rsidRPr="007C0998" w:rsidRDefault="007C0998" w:rsidP="007C0998">
      <w:pPr>
        <w:widowControl w:val="0"/>
        <w:autoSpaceDE w:val="0"/>
        <w:spacing w:after="0" w:line="240" w:lineRule="auto"/>
        <w:ind w:left="578" w:hanging="578"/>
        <w:jc w:val="both"/>
        <w:rPr>
          <w:rFonts w:ascii="Arial Narrow" w:eastAsia="Times New Roman" w:hAnsi="Arial Narrow" w:cs="Arial"/>
          <w:spacing w:val="32"/>
          <w:sz w:val="24"/>
          <w:szCs w:val="20"/>
          <w:lang w:eastAsia="fr-FR"/>
        </w:rPr>
      </w:pPr>
    </w:p>
    <w:p w:rsidR="007C0998" w:rsidRPr="007C0998" w:rsidRDefault="007C0998" w:rsidP="007C0998">
      <w:pPr>
        <w:rPr>
          <w:rFonts w:ascii="Arial Narrow" w:eastAsia="Times New Roman" w:hAnsi="Arial Narrow" w:cs="Arial"/>
          <w:spacing w:val="32"/>
          <w:sz w:val="24"/>
          <w:szCs w:val="20"/>
          <w:lang w:eastAsia="fr-FR"/>
        </w:rPr>
      </w:pPr>
      <w:r w:rsidRPr="007C0998">
        <w:rPr>
          <w:rFonts w:ascii="Arial Narrow" w:eastAsia="Times New Roman" w:hAnsi="Arial Narrow" w:cs="Arial"/>
          <w:spacing w:val="32"/>
          <w:sz w:val="24"/>
          <w:szCs w:val="20"/>
          <w:lang w:eastAsia="fr-FR"/>
        </w:rPr>
        <w:br w:type="page"/>
      </w:r>
    </w:p>
    <w:p w:rsidR="007C0998" w:rsidRPr="007C0998" w:rsidRDefault="007C0998" w:rsidP="007C0998">
      <w:pPr>
        <w:widowControl w:val="0"/>
        <w:tabs>
          <w:tab w:val="left" w:pos="4180"/>
          <w:tab w:val="left" w:pos="5700"/>
          <w:tab w:val="left" w:pos="6920"/>
        </w:tabs>
        <w:suppressAutoHyphens/>
        <w:autoSpaceDE w:val="0"/>
        <w:autoSpaceDN w:val="0"/>
        <w:spacing w:after="60"/>
        <w:textAlignment w:val="baseline"/>
        <w:rPr>
          <w:rFonts w:ascii="Arial" w:eastAsia="Times New Roman" w:hAnsi="Arial" w:cs="Arial"/>
          <w:b/>
          <w:spacing w:val="30"/>
          <w:sz w:val="24"/>
          <w:szCs w:val="24"/>
          <w:lang w:eastAsia="fr-FR"/>
        </w:rPr>
      </w:pPr>
      <w:r w:rsidRPr="007C0998">
        <w:rPr>
          <w:rFonts w:ascii="Arial" w:eastAsia="Times New Roman" w:hAnsi="Arial" w:cs="Arial"/>
          <w:b/>
          <w:spacing w:val="30"/>
          <w:sz w:val="24"/>
          <w:szCs w:val="24"/>
          <w:lang w:eastAsia="fr-FR"/>
        </w:rPr>
        <w:lastRenderedPageBreak/>
        <w:t>I- BANQUES</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val="en-US" w:eastAsia="fr-FR"/>
        </w:rPr>
      </w:pPr>
      <w:r w:rsidRPr="007C0998">
        <w:rPr>
          <w:rFonts w:ascii="Arial Narrow" w:eastAsia="Times New Roman" w:hAnsi="Arial Narrow" w:cs="Arial"/>
          <w:sz w:val="24"/>
          <w:szCs w:val="24"/>
          <w:lang w:val="en-US" w:eastAsia="fr-FR"/>
        </w:rPr>
        <w:t>AFRILAND FIRST BANK, BP 11834;</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Times New Roman"/>
          <w:sz w:val="24"/>
          <w:szCs w:val="24"/>
          <w:lang w:eastAsia="fr-FR"/>
        </w:rPr>
      </w:pPr>
      <w:r w:rsidRPr="007C0998">
        <w:rPr>
          <w:rFonts w:ascii="Arial Narrow" w:eastAsia="Times New Roman" w:hAnsi="Arial Narrow" w:cs="Arial"/>
          <w:sz w:val="24"/>
          <w:szCs w:val="24"/>
          <w:lang w:val="en-GB" w:eastAsia="fr-FR"/>
        </w:rPr>
        <w:t>BANQUE ATLANTIQUE CAMEROUN, BP 2933 Douala;</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BANQUE GABONAISE POUR LE FINANCEMENT INTERNATIONAL (BGFI BANK), BP 600 Douala ;</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BANQUE INTERNATIONAL DU CAMEROUN POUR L’EPARGNE ET LE CREDIT, BP 1925 Douala ;</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val="en-US" w:eastAsia="fr-FR"/>
        </w:rPr>
      </w:pPr>
      <w:r w:rsidRPr="007C0998">
        <w:rPr>
          <w:rFonts w:ascii="Arial Narrow" w:eastAsia="Times New Roman" w:hAnsi="Arial Narrow" w:cs="Arial"/>
          <w:sz w:val="24"/>
          <w:szCs w:val="24"/>
          <w:lang w:val="en-US" w:eastAsia="fr-FR"/>
        </w:rPr>
        <w:t>CIT BANK Cameroun (CITI Group), BP 4571 Douala;</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val="en-US" w:eastAsia="fr-FR"/>
        </w:rPr>
      </w:pPr>
      <w:r w:rsidRPr="007C0998">
        <w:rPr>
          <w:rFonts w:ascii="Arial Narrow" w:eastAsia="Times New Roman" w:hAnsi="Arial Narrow" w:cs="Arial"/>
          <w:sz w:val="24"/>
          <w:szCs w:val="24"/>
          <w:lang w:val="en-US" w:eastAsia="fr-FR"/>
        </w:rPr>
        <w:t>COMMERCIAL BANK OF CAMEROON, BP 4004 Douala ;</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ECOBANK CAMEROUN, BP 582 Douala ;</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Times New Roman"/>
          <w:sz w:val="24"/>
          <w:szCs w:val="24"/>
          <w:lang w:val="en-US" w:eastAsia="fr-FR"/>
        </w:rPr>
      </w:pPr>
      <w:r w:rsidRPr="007C0998">
        <w:rPr>
          <w:rFonts w:ascii="Arial Narrow" w:eastAsia="Times New Roman" w:hAnsi="Arial Narrow" w:cs="Arial"/>
          <w:sz w:val="24"/>
          <w:szCs w:val="24"/>
          <w:lang w:val="en-US" w:eastAsia="fr-FR"/>
        </w:rPr>
        <w:t>NATIONAL FINANCIAL CREDIT BANK, BP 6578 Yaoundé</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SOCIETE COMMERCIALE</w:t>
      </w:r>
      <w:r w:rsidRPr="007C0998">
        <w:rPr>
          <w:rFonts w:ascii="Arial Narrow" w:eastAsia="Times New Roman" w:hAnsi="Arial Narrow" w:cs="Times New Roman"/>
          <w:sz w:val="24"/>
          <w:szCs w:val="24"/>
          <w:lang w:eastAsia="fr-FR"/>
        </w:rPr>
        <w:t xml:space="preserve"> DE </w:t>
      </w:r>
      <w:r w:rsidRPr="007C0998">
        <w:rPr>
          <w:rFonts w:ascii="Arial Narrow" w:eastAsia="Times New Roman" w:hAnsi="Arial Narrow" w:cs="Arial"/>
          <w:sz w:val="24"/>
          <w:szCs w:val="24"/>
          <w:lang w:eastAsia="fr-FR"/>
        </w:rPr>
        <w:t>BANQUE AU CAMEROUN, BP 300 Douala ;</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SOCIETE GENERALE DES BANQUES AU CAMEROUN, BP 4042 Douala</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val="en-US" w:eastAsia="fr-FR"/>
        </w:rPr>
      </w:pPr>
      <w:r w:rsidRPr="007C0998">
        <w:rPr>
          <w:rFonts w:ascii="Arial Narrow" w:eastAsia="Times New Roman" w:hAnsi="Arial Narrow" w:cs="Arial"/>
          <w:sz w:val="24"/>
          <w:szCs w:val="24"/>
          <w:lang w:val="en-US" w:eastAsia="fr-FR"/>
        </w:rPr>
        <w:t>STANDARD CHARTERED  BANK CAMEROON, BP 1784 ;</w:t>
      </w:r>
    </w:p>
    <w:p w:rsidR="007C0998" w:rsidRPr="007C0998" w:rsidRDefault="007C0998" w:rsidP="002C2A6B">
      <w:pPr>
        <w:numPr>
          <w:ilvl w:val="0"/>
          <w:numId w:val="40"/>
        </w:numPr>
        <w:suppressAutoHyphens/>
        <w:autoSpaceDN w:val="0"/>
        <w:spacing w:after="60" w:line="240" w:lineRule="auto"/>
        <w:ind w:left="709" w:hanging="425"/>
        <w:jc w:val="both"/>
        <w:textAlignment w:val="baseline"/>
        <w:rPr>
          <w:rFonts w:ascii="Arial Narrow" w:eastAsia="Times New Roman" w:hAnsi="Arial Narrow" w:cs="Arial"/>
          <w:sz w:val="24"/>
          <w:szCs w:val="24"/>
          <w:lang w:val="en-US" w:eastAsia="fr-FR"/>
        </w:rPr>
      </w:pPr>
      <w:r w:rsidRPr="007C0998">
        <w:rPr>
          <w:rFonts w:ascii="Arial Narrow" w:eastAsia="Times New Roman" w:hAnsi="Arial Narrow" w:cs="Arial"/>
          <w:sz w:val="24"/>
          <w:szCs w:val="24"/>
          <w:lang w:val="en-US" w:eastAsia="fr-FR"/>
        </w:rPr>
        <w:t>UNION BANK OF CAMEROON, BP 15669 Douala ;</w:t>
      </w:r>
    </w:p>
    <w:p w:rsidR="007C0998" w:rsidRPr="007C0998" w:rsidRDefault="007C0998" w:rsidP="007C0998">
      <w:pPr>
        <w:suppressAutoHyphens/>
        <w:autoSpaceDN w:val="0"/>
        <w:spacing w:after="60"/>
        <w:ind w:left="709" w:hanging="425"/>
        <w:jc w:val="both"/>
        <w:textAlignment w:val="baseline"/>
        <w:rPr>
          <w:rFonts w:ascii="Arial Narrow" w:eastAsia="Times New Roman" w:hAnsi="Arial Narrow" w:cs="Arial"/>
          <w:sz w:val="24"/>
          <w:szCs w:val="24"/>
          <w:lang w:val="en-US" w:eastAsia="fr-FR"/>
        </w:rPr>
      </w:pPr>
      <w:r w:rsidRPr="007C0998">
        <w:rPr>
          <w:rFonts w:ascii="Arial Narrow" w:eastAsia="Times New Roman" w:hAnsi="Arial Narrow" w:cs="Arial"/>
          <w:sz w:val="24"/>
          <w:szCs w:val="24"/>
          <w:lang w:val="en-US" w:eastAsia="fr-FR"/>
        </w:rPr>
        <w:t xml:space="preserve">13. </w:t>
      </w:r>
      <w:r w:rsidRPr="007C0998">
        <w:rPr>
          <w:rFonts w:ascii="Arial Narrow" w:eastAsia="Times New Roman" w:hAnsi="Arial Narrow" w:cs="Arial"/>
          <w:sz w:val="24"/>
          <w:szCs w:val="24"/>
          <w:lang w:val="en-US" w:eastAsia="fr-FR"/>
        </w:rPr>
        <w:tab/>
        <w:t>UNITED BANK FOR AFRICA., BP 2088 Douala ;</w:t>
      </w:r>
    </w:p>
    <w:p w:rsidR="007C0998" w:rsidRPr="007C0998" w:rsidRDefault="007C0998" w:rsidP="002C2A6B">
      <w:pPr>
        <w:numPr>
          <w:ilvl w:val="0"/>
          <w:numId w:val="41"/>
        </w:numPr>
        <w:suppressAutoHyphens/>
        <w:autoSpaceDN w:val="0"/>
        <w:spacing w:after="60" w:line="240" w:lineRule="auto"/>
        <w:ind w:left="709" w:hanging="425"/>
        <w:jc w:val="both"/>
        <w:textAlignment w:val="baseline"/>
        <w:rPr>
          <w:rFonts w:ascii="Arial Narrow" w:eastAsia="Times New Roman" w:hAnsi="Arial Narrow" w:cs="Arial"/>
          <w:sz w:val="24"/>
          <w:szCs w:val="24"/>
          <w:lang w:eastAsia="fr-FR"/>
        </w:rPr>
      </w:pPr>
      <w:r w:rsidRPr="007C0998">
        <w:rPr>
          <w:rFonts w:ascii="Arial Narrow" w:eastAsia="Times New Roman" w:hAnsi="Arial Narrow" w:cs="Arial"/>
          <w:sz w:val="24"/>
          <w:szCs w:val="24"/>
          <w:lang w:eastAsia="fr-FR"/>
        </w:rPr>
        <w:t xml:space="preserve">BANQUE CAMEROUNAISE DES PETITES ET MOYENNES ENTREPRISES (BC-PME), B.P. 12962 YAOUNDE ; </w:t>
      </w:r>
    </w:p>
    <w:p w:rsidR="007C0998" w:rsidRPr="007C0998" w:rsidRDefault="007C0998" w:rsidP="002C2A6B">
      <w:pPr>
        <w:numPr>
          <w:ilvl w:val="0"/>
          <w:numId w:val="41"/>
        </w:numPr>
        <w:suppressAutoHyphens/>
        <w:autoSpaceDN w:val="0"/>
        <w:spacing w:after="60" w:line="240" w:lineRule="auto"/>
        <w:ind w:left="709" w:hanging="425"/>
        <w:jc w:val="both"/>
        <w:textAlignment w:val="baseline"/>
        <w:rPr>
          <w:rFonts w:ascii="Arial" w:eastAsia="Times New Roman" w:hAnsi="Arial" w:cs="Arial"/>
          <w:lang w:val="en-US" w:eastAsia="fr-FR"/>
        </w:rPr>
      </w:pPr>
      <w:r w:rsidRPr="007C0998">
        <w:rPr>
          <w:rFonts w:ascii="Arial Narrow" w:eastAsia="Times New Roman" w:hAnsi="Arial Narrow" w:cs="Arial"/>
          <w:sz w:val="24"/>
          <w:szCs w:val="24"/>
          <w:lang w:val="en-US" w:eastAsia="fr-FR"/>
        </w:rPr>
        <w:t>BANK OF AFRICA CAMEROUN</w:t>
      </w:r>
      <w:r w:rsidRPr="007C0998">
        <w:rPr>
          <w:rFonts w:ascii="Arial" w:eastAsia="Times New Roman" w:hAnsi="Arial" w:cs="Arial"/>
          <w:lang w:val="en-US" w:eastAsia="fr-FR"/>
        </w:rPr>
        <w:t xml:space="preserve"> (BOA Cameroun), B.P. 4593 Douala.</w:t>
      </w:r>
    </w:p>
    <w:p w:rsidR="007C0998" w:rsidRPr="007C0998" w:rsidRDefault="007C0998" w:rsidP="007C0998">
      <w:pPr>
        <w:suppressAutoHyphens/>
        <w:autoSpaceDN w:val="0"/>
        <w:spacing w:after="60"/>
        <w:ind w:left="709"/>
        <w:textAlignment w:val="baseline"/>
        <w:rPr>
          <w:rFonts w:ascii="Arial" w:eastAsia="Times New Roman" w:hAnsi="Arial" w:cs="Arial"/>
          <w:lang w:val="en-US" w:eastAsia="fr-FR"/>
        </w:rPr>
      </w:pPr>
    </w:p>
    <w:p w:rsidR="007C0998" w:rsidRPr="007C0998" w:rsidRDefault="007C0998" w:rsidP="007C0998">
      <w:pPr>
        <w:widowControl w:val="0"/>
        <w:tabs>
          <w:tab w:val="left" w:pos="4180"/>
          <w:tab w:val="left" w:pos="5700"/>
          <w:tab w:val="left" w:pos="6920"/>
        </w:tabs>
        <w:suppressAutoHyphens/>
        <w:autoSpaceDE w:val="0"/>
        <w:autoSpaceDN w:val="0"/>
        <w:spacing w:after="60"/>
        <w:textAlignment w:val="baseline"/>
        <w:rPr>
          <w:rFonts w:ascii="Arial" w:eastAsia="Times New Roman" w:hAnsi="Arial" w:cs="Arial"/>
          <w:b/>
          <w:spacing w:val="30"/>
          <w:sz w:val="24"/>
          <w:szCs w:val="24"/>
          <w:lang w:eastAsia="fr-FR"/>
        </w:rPr>
      </w:pPr>
      <w:r w:rsidRPr="007C0998">
        <w:rPr>
          <w:rFonts w:ascii="Arial" w:eastAsia="Times New Roman" w:hAnsi="Arial" w:cs="Arial"/>
          <w:b/>
          <w:spacing w:val="30"/>
          <w:sz w:val="24"/>
          <w:szCs w:val="24"/>
          <w:lang w:eastAsia="fr-FR"/>
        </w:rPr>
        <w:t>II- Compagnies d’assurances</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eastAsia="fr-FR"/>
        </w:rPr>
      </w:pPr>
      <w:r w:rsidRPr="007C0998">
        <w:rPr>
          <w:rFonts w:ascii="Arial" w:eastAsia="Times New Roman" w:hAnsi="Arial" w:cs="Arial"/>
          <w:sz w:val="24"/>
          <w:szCs w:val="24"/>
          <w:lang w:eastAsia="fr-FR"/>
        </w:rPr>
        <w:t>CHANAS ASSURANCES SA., BP 109 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val="en-GB" w:eastAsia="fr-FR"/>
        </w:rPr>
      </w:pPr>
      <w:r w:rsidRPr="007C0998">
        <w:rPr>
          <w:rFonts w:ascii="Arial" w:eastAsia="Times New Roman" w:hAnsi="Arial" w:cs="Arial"/>
          <w:sz w:val="24"/>
          <w:szCs w:val="24"/>
          <w:lang w:val="en-GB" w:eastAsia="fr-FR"/>
        </w:rPr>
        <w:t>ACTIVA ASSURANCES , BP 12970 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val="en-GB" w:eastAsia="fr-FR"/>
        </w:rPr>
      </w:pPr>
      <w:r w:rsidRPr="007C0998">
        <w:rPr>
          <w:rFonts w:ascii="Arial" w:eastAsia="Times New Roman" w:hAnsi="Arial" w:cs="Arial"/>
          <w:sz w:val="24"/>
          <w:szCs w:val="24"/>
          <w:lang w:val="en-GB" w:eastAsia="fr-FR"/>
        </w:rPr>
        <w:t>ATLANTIQUE ASSURANCES S .A., B.P. 2933 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val="en-GB" w:eastAsia="fr-FR"/>
        </w:rPr>
      </w:pPr>
      <w:r w:rsidRPr="007C0998">
        <w:rPr>
          <w:rFonts w:ascii="Arial" w:eastAsia="Times New Roman" w:hAnsi="Arial" w:cs="Arial"/>
          <w:sz w:val="24"/>
          <w:szCs w:val="24"/>
          <w:lang w:val="en-GB" w:eastAsia="fr-FR"/>
        </w:rPr>
        <w:t>ZENITH INSURANCE S.A., BP 1540 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val="en-GB" w:eastAsia="fr-FR"/>
        </w:rPr>
      </w:pPr>
      <w:r w:rsidRPr="007C0998">
        <w:rPr>
          <w:rFonts w:ascii="Arial" w:eastAsia="Times New Roman" w:hAnsi="Arial" w:cs="Arial"/>
          <w:sz w:val="24"/>
          <w:szCs w:val="24"/>
          <w:lang w:val="en-GB" w:eastAsia="fr-FR"/>
        </w:rPr>
        <w:t>PRO-ASSUR S.A , BP 5963 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eastAsia="fr-FR"/>
        </w:rPr>
      </w:pPr>
      <w:r w:rsidRPr="007C0998">
        <w:rPr>
          <w:rFonts w:ascii="Arial" w:eastAsia="Times New Roman" w:hAnsi="Arial" w:cs="Arial"/>
          <w:sz w:val="24"/>
          <w:szCs w:val="24"/>
          <w:lang w:eastAsia="fr-FR"/>
        </w:rPr>
        <w:t>AREA ASSURANCES S.A, B.P 1531 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val="en-US" w:eastAsia="fr-FR"/>
        </w:rPr>
      </w:pPr>
      <w:r w:rsidRPr="007C0998">
        <w:rPr>
          <w:rFonts w:ascii="Arial" w:eastAsia="Times New Roman" w:hAnsi="Arial" w:cs="Arial"/>
          <w:sz w:val="24"/>
          <w:szCs w:val="24"/>
          <w:lang w:val="en-US" w:eastAsia="fr-FR"/>
        </w:rPr>
        <w:t>BENEFICIAL GENERAL INSURANCE S .A., B.P. 2328 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eastAsia="fr-FR"/>
        </w:rPr>
      </w:pPr>
      <w:r w:rsidRPr="007C0998">
        <w:rPr>
          <w:rFonts w:ascii="Arial" w:eastAsia="Times New Roman" w:hAnsi="Arial" w:cs="Arial"/>
          <w:sz w:val="24"/>
          <w:szCs w:val="24"/>
          <w:lang w:eastAsia="fr-FR"/>
        </w:rPr>
        <w:t>CPA S.A., B.BP. 54Douala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eastAsia="fr-FR"/>
        </w:rPr>
      </w:pPr>
      <w:r w:rsidRPr="007C0998">
        <w:rPr>
          <w:rFonts w:ascii="Arial" w:eastAsia="Times New Roman" w:hAnsi="Arial" w:cs="Arial"/>
          <w:sz w:val="24"/>
          <w:szCs w:val="24"/>
          <w:lang w:eastAsia="fr-FR"/>
        </w:rPr>
        <w:t>NSIA ASSURANCES S.A., B.P. 2759 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eastAsia="fr-FR"/>
        </w:rPr>
      </w:pPr>
      <w:r w:rsidRPr="007C0998">
        <w:rPr>
          <w:rFonts w:ascii="Arial" w:eastAsia="Times New Roman" w:hAnsi="Arial" w:cs="Arial"/>
          <w:sz w:val="24"/>
          <w:szCs w:val="24"/>
          <w:lang w:eastAsia="fr-FR"/>
        </w:rPr>
        <w:t>SAAR S.A., B.P. 1011 Douala ;</w:t>
      </w:r>
    </w:p>
    <w:p w:rsidR="007C0998" w:rsidRPr="007C0998" w:rsidRDefault="007C0998" w:rsidP="002C2A6B">
      <w:pPr>
        <w:numPr>
          <w:ilvl w:val="0"/>
          <w:numId w:val="41"/>
        </w:numPr>
        <w:suppressAutoHyphens/>
        <w:autoSpaceDN w:val="0"/>
        <w:spacing w:after="60" w:line="240" w:lineRule="auto"/>
        <w:ind w:left="284" w:firstLine="0"/>
        <w:jc w:val="both"/>
        <w:textAlignment w:val="baseline"/>
        <w:rPr>
          <w:rFonts w:ascii="Arial" w:eastAsia="Times New Roman" w:hAnsi="Arial" w:cs="Arial"/>
          <w:sz w:val="24"/>
          <w:szCs w:val="24"/>
          <w:lang w:eastAsia="fr-FR"/>
        </w:rPr>
      </w:pPr>
      <w:r w:rsidRPr="007C0998">
        <w:rPr>
          <w:rFonts w:ascii="Arial" w:eastAsia="Times New Roman" w:hAnsi="Arial" w:cs="Arial"/>
          <w:sz w:val="24"/>
          <w:szCs w:val="24"/>
          <w:lang w:eastAsia="fr-FR"/>
        </w:rPr>
        <w:t>SAHAM ASSURANCES S.A., B.P. 11315 Douala.</w:t>
      </w:r>
    </w:p>
    <w:p w:rsidR="007C0998" w:rsidRPr="007C0998" w:rsidRDefault="007C0998" w:rsidP="007C0998">
      <w:pPr>
        <w:tabs>
          <w:tab w:val="left" w:pos="1545"/>
        </w:tabs>
        <w:suppressAutoHyphens/>
        <w:autoSpaceDN w:val="0"/>
        <w:spacing w:after="60"/>
        <w:textAlignment w:val="baseline"/>
        <w:rPr>
          <w:rFonts w:ascii="Arial" w:eastAsia="Times New Roman" w:hAnsi="Arial" w:cs="Arial"/>
          <w:sz w:val="2"/>
          <w:szCs w:val="24"/>
          <w:lang w:eastAsia="fr-FR"/>
        </w:rPr>
      </w:pPr>
    </w:p>
    <w:p w:rsidR="007C0998" w:rsidRPr="007C0998" w:rsidRDefault="007C0998" w:rsidP="007C0998">
      <w:pPr>
        <w:widowControl w:val="0"/>
        <w:tabs>
          <w:tab w:val="left" w:pos="4180"/>
          <w:tab w:val="left" w:pos="5700"/>
          <w:tab w:val="left" w:pos="6920"/>
        </w:tabs>
        <w:suppressAutoHyphens/>
        <w:autoSpaceDE w:val="0"/>
        <w:autoSpaceDN w:val="0"/>
        <w:spacing w:after="60"/>
        <w:jc w:val="both"/>
        <w:textAlignment w:val="baseline"/>
        <w:rPr>
          <w:rFonts w:ascii="Arial" w:eastAsia="Times New Roman" w:hAnsi="Arial" w:cs="Arial"/>
          <w:b/>
          <w:spacing w:val="30"/>
          <w:sz w:val="24"/>
          <w:szCs w:val="24"/>
          <w:lang w:eastAsia="fr-FR"/>
        </w:rPr>
      </w:pPr>
    </w:p>
    <w:p w:rsidR="00335B05" w:rsidRPr="001E652C" w:rsidRDefault="00335B05" w:rsidP="007C0998">
      <w:pPr>
        <w:spacing w:after="0"/>
        <w:ind w:left="390"/>
        <w:contextualSpacing/>
        <w:rPr>
          <w:rFonts w:ascii="Times New Roman" w:eastAsia="Times New Roman" w:hAnsi="Times New Roman" w:cs="Times New Roman"/>
          <w:sz w:val="28"/>
          <w:szCs w:val="32"/>
          <w:lang w:eastAsia="fr-FR"/>
        </w:rPr>
      </w:pPr>
    </w:p>
    <w:sectPr w:rsidR="00335B05" w:rsidRPr="001E652C" w:rsidSect="00335B05">
      <w:pgSz w:w="11906" w:h="16838"/>
      <w:pgMar w:top="720" w:right="707"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AEA" w:rsidRDefault="00C56AEA">
      <w:pPr>
        <w:spacing w:after="0" w:line="240" w:lineRule="auto"/>
      </w:pPr>
      <w:r>
        <w:separator/>
      </w:r>
    </w:p>
  </w:endnote>
  <w:endnote w:type="continuationSeparator" w:id="0">
    <w:p w:rsidR="00C56AEA" w:rsidRDefault="00C56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9" w:rsidRDefault="00E73529">
    <w:pPr>
      <w:pStyle w:val="Pieddepage"/>
      <w:jc w:val="center"/>
    </w:pPr>
    <w:r>
      <w:fldChar w:fldCharType="begin"/>
    </w:r>
    <w:r>
      <w:instrText xml:space="preserve"> PAGE </w:instrText>
    </w:r>
    <w:r>
      <w:fldChar w:fldCharType="separate"/>
    </w:r>
    <w:r w:rsidR="005E1EC0">
      <w:rPr>
        <w:noProof/>
      </w:rPr>
      <w:t>22</w:t>
    </w:r>
    <w:r>
      <w:rPr>
        <w:noProof/>
      </w:rPr>
      <w:fldChar w:fldCharType="end"/>
    </w:r>
  </w:p>
  <w:p w:rsidR="00E73529" w:rsidRDefault="00E735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9" w:rsidRDefault="00E73529">
    <w:pPr>
      <w:pStyle w:val="Pieddepage"/>
      <w:jc w:val="center"/>
    </w:pPr>
    <w:r>
      <w:fldChar w:fldCharType="begin"/>
    </w:r>
    <w:r>
      <w:instrText xml:space="preserve"> PAGE </w:instrText>
    </w:r>
    <w:r>
      <w:fldChar w:fldCharType="separate"/>
    </w:r>
    <w:r w:rsidR="005E1EC0">
      <w:rPr>
        <w:noProof/>
      </w:rPr>
      <w:t>77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AEA" w:rsidRDefault="00C56AEA">
      <w:pPr>
        <w:spacing w:after="0" w:line="240" w:lineRule="auto"/>
      </w:pPr>
      <w:r>
        <w:separator/>
      </w:r>
    </w:p>
  </w:footnote>
  <w:footnote w:type="continuationSeparator" w:id="0">
    <w:p w:rsidR="00C56AEA" w:rsidRDefault="00C56AEA">
      <w:pPr>
        <w:spacing w:after="0" w:line="240" w:lineRule="auto"/>
      </w:pPr>
      <w:r>
        <w:continuationSeparator/>
      </w:r>
    </w:p>
  </w:footnote>
  <w:footnote w:id="1">
    <w:p w:rsidR="00E73529" w:rsidRDefault="00E73529" w:rsidP="007C0998">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 Le « Prix de l</w:t>
      </w:r>
      <w:r>
        <w:t>a cotation</w:t>
      </w:r>
      <w:r w:rsidRPr="00116FD8">
        <w:t xml:space="preserve"> corrigé » le plus bas recevra la première place, le deuxième plus bas, la seconde place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9" w:rsidRDefault="00E7352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9" w:rsidRDefault="00E7352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E73529" w:rsidRDefault="00E73529">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rsidR="00E73529" w:rsidRDefault="00E73529">
    <w:pPr>
      <w:pStyle w:val="En-tte"/>
      <w:pBdr>
        <w:bottom w:val="single" w:sz="4" w:space="1" w:color="auto"/>
      </w:pBdr>
      <w:ind w:right="360"/>
      <w:rPr>
        <w:sz w:val="18"/>
      </w:rPr>
    </w:pPr>
    <w:r>
      <w:rPr>
        <w:sz w:val="18"/>
      </w:rPr>
      <w:t xml:space="preserve">          DEMANDE DE COTATIONS – INSTRUCTIONS AUC PRESTATAIRES</w:t>
    </w:r>
  </w:p>
  <w:p w:rsidR="00E73529" w:rsidRDefault="00E73529">
    <w:pPr>
      <w:pStyle w:val="En-tte"/>
    </w:pPr>
  </w:p>
  <w:p w:rsidR="00E73529" w:rsidRDefault="00E7352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9" w:rsidRDefault="00E7352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E73529" w:rsidRDefault="00E73529">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9" w:rsidRDefault="00E7352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E1EC0">
      <w:rPr>
        <w:rStyle w:val="Numrodepage"/>
        <w:noProof/>
      </w:rPr>
      <w:t>60</w:t>
    </w:r>
    <w:r>
      <w:rPr>
        <w:rStyle w:val="Numrodepage"/>
      </w:rPr>
      <w:fldChar w:fldCharType="end"/>
    </w:r>
  </w:p>
  <w:p w:rsidR="00E73529" w:rsidRDefault="00E73529">
    <w:pPr>
      <w:pStyle w:val="En-tte"/>
      <w:tabs>
        <w:tab w:val="left" w:pos="6813"/>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768669FC"/>
    <w:lvl w:ilvl="0" w:tplc="4D505E80">
      <w:start w:val="1"/>
      <w:numFmt w:val="decimal"/>
      <w:lvlText w:val="%1."/>
      <w:lvlJc w:val="left"/>
      <w:pPr>
        <w:ind w:left="720" w:hanging="360"/>
      </w:pPr>
      <w:rPr>
        <w:rFonts w:hint="default"/>
        <w:b w:val="0"/>
        <w:color w:va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00001B"/>
    <w:multiLevelType w:val="hybridMultilevel"/>
    <w:tmpl w:val="815C137A"/>
    <w:styleLink w:val="LFO195"/>
    <w:lvl w:ilvl="0" w:tplc="F6A00FFC">
      <w:start w:val="1"/>
      <w:numFmt w:val="lowerLetter"/>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2" w15:restartNumberingAfterBreak="0">
    <w:nsid w:val="0000001C"/>
    <w:multiLevelType w:val="hybridMultilevel"/>
    <w:tmpl w:val="9CB0747A"/>
    <w:styleLink w:val="LFO1941"/>
    <w:lvl w:ilvl="0" w:tplc="3BCA3F2A">
      <w:start w:val="1"/>
      <w:numFmt w:val="decimal"/>
      <w:lvlText w:val="%1-"/>
      <w:lvlJc w:val="left"/>
      <w:pPr>
        <w:ind w:left="720" w:hanging="360"/>
      </w:pPr>
    </w:lvl>
    <w:lvl w:ilvl="1" w:tplc="040C0019">
      <w:start w:val="1"/>
      <w:numFmt w:val="decimal"/>
      <w:lvlText w:val="%2."/>
      <w:lvlJc w:val="left"/>
      <w:pPr>
        <w:tabs>
          <w:tab w:val="left" w:pos="1440"/>
        </w:tabs>
        <w:ind w:left="1440" w:hanging="360"/>
      </w:pPr>
    </w:lvl>
    <w:lvl w:ilvl="2" w:tplc="040C001B">
      <w:start w:val="1"/>
      <w:numFmt w:val="decimal"/>
      <w:lvlText w:val="%3."/>
      <w:lvlJc w:val="left"/>
      <w:pPr>
        <w:tabs>
          <w:tab w:val="left" w:pos="2160"/>
        </w:tabs>
        <w:ind w:left="2160" w:hanging="360"/>
      </w:pPr>
    </w:lvl>
    <w:lvl w:ilvl="3" w:tplc="040C000F">
      <w:start w:val="1"/>
      <w:numFmt w:val="decimal"/>
      <w:lvlText w:val="%4."/>
      <w:lvlJc w:val="left"/>
      <w:pPr>
        <w:tabs>
          <w:tab w:val="left" w:pos="2880"/>
        </w:tabs>
        <w:ind w:left="2880" w:hanging="360"/>
      </w:pPr>
    </w:lvl>
    <w:lvl w:ilvl="4" w:tplc="040C0019">
      <w:start w:val="1"/>
      <w:numFmt w:val="decimal"/>
      <w:lvlText w:val="%5."/>
      <w:lvlJc w:val="left"/>
      <w:pPr>
        <w:tabs>
          <w:tab w:val="left" w:pos="3600"/>
        </w:tabs>
        <w:ind w:left="3600" w:hanging="360"/>
      </w:pPr>
    </w:lvl>
    <w:lvl w:ilvl="5" w:tplc="040C001B">
      <w:start w:val="1"/>
      <w:numFmt w:val="decimal"/>
      <w:lvlText w:val="%6."/>
      <w:lvlJc w:val="left"/>
      <w:pPr>
        <w:tabs>
          <w:tab w:val="left" w:pos="4320"/>
        </w:tabs>
        <w:ind w:left="4320" w:hanging="360"/>
      </w:pPr>
    </w:lvl>
    <w:lvl w:ilvl="6" w:tplc="040C000F">
      <w:start w:val="1"/>
      <w:numFmt w:val="decimal"/>
      <w:lvlText w:val="%7."/>
      <w:lvlJc w:val="left"/>
      <w:pPr>
        <w:tabs>
          <w:tab w:val="left" w:pos="5040"/>
        </w:tabs>
        <w:ind w:left="5040" w:hanging="360"/>
      </w:pPr>
    </w:lvl>
    <w:lvl w:ilvl="7" w:tplc="040C0019">
      <w:start w:val="1"/>
      <w:numFmt w:val="decimal"/>
      <w:lvlText w:val="%8."/>
      <w:lvlJc w:val="left"/>
      <w:pPr>
        <w:tabs>
          <w:tab w:val="left" w:pos="5760"/>
        </w:tabs>
        <w:ind w:left="5760" w:hanging="360"/>
      </w:pPr>
    </w:lvl>
    <w:lvl w:ilvl="8" w:tplc="040C001B">
      <w:start w:val="1"/>
      <w:numFmt w:val="decimal"/>
      <w:lvlText w:val="%9."/>
      <w:lvlJc w:val="left"/>
      <w:pPr>
        <w:tabs>
          <w:tab w:val="left" w:pos="6480"/>
        </w:tabs>
        <w:ind w:left="6480" w:hanging="360"/>
      </w:pPr>
    </w:lvl>
  </w:abstractNum>
  <w:abstractNum w:abstractNumId="3" w15:restartNumberingAfterBreak="0">
    <w:nsid w:val="00000070"/>
    <w:multiLevelType w:val="hybridMultilevel"/>
    <w:tmpl w:val="FD5A1996"/>
    <w:lvl w:ilvl="0" w:tplc="EC8EB54C">
      <w:start w:val="1"/>
      <w:numFmt w:val="bullet"/>
      <w:lvlText w:val="-"/>
      <w:lvlJc w:val="left"/>
      <w:pPr>
        <w:ind w:left="741"/>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1" w:tplc="BDF03AA8">
      <w:start w:val="1"/>
      <w:numFmt w:val="bullet"/>
      <w:lvlText w:val="o"/>
      <w:lvlJc w:val="left"/>
      <w:pPr>
        <w:ind w:left="146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2" w:tplc="C0F62D3E">
      <w:start w:val="1"/>
      <w:numFmt w:val="bullet"/>
      <w:lvlText w:val="▪"/>
      <w:lvlJc w:val="left"/>
      <w:pPr>
        <w:ind w:left="218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3" w:tplc="F326A216">
      <w:start w:val="1"/>
      <w:numFmt w:val="bullet"/>
      <w:lvlText w:val="•"/>
      <w:lvlJc w:val="left"/>
      <w:pPr>
        <w:ind w:left="290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4" w:tplc="B7C69C7A">
      <w:start w:val="1"/>
      <w:numFmt w:val="bullet"/>
      <w:lvlText w:val="o"/>
      <w:lvlJc w:val="left"/>
      <w:pPr>
        <w:ind w:left="362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5" w:tplc="81261000">
      <w:start w:val="1"/>
      <w:numFmt w:val="bullet"/>
      <w:lvlText w:val="▪"/>
      <w:lvlJc w:val="left"/>
      <w:pPr>
        <w:ind w:left="434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6" w:tplc="4B1CDA8C">
      <w:start w:val="1"/>
      <w:numFmt w:val="bullet"/>
      <w:lvlText w:val="•"/>
      <w:lvlJc w:val="left"/>
      <w:pPr>
        <w:ind w:left="506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7" w:tplc="E8A6D340">
      <w:start w:val="1"/>
      <w:numFmt w:val="bullet"/>
      <w:lvlText w:val="o"/>
      <w:lvlJc w:val="left"/>
      <w:pPr>
        <w:ind w:left="578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8" w:tplc="E7A2CA70">
      <w:start w:val="1"/>
      <w:numFmt w:val="bullet"/>
      <w:lvlText w:val="▪"/>
      <w:lvlJc w:val="left"/>
      <w:pPr>
        <w:ind w:left="650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abstractNum>
  <w:abstractNum w:abstractNumId="4" w15:restartNumberingAfterBreak="0">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15:restartNumberingAfterBreak="0">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0"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11" w15:restartNumberingAfterBreak="0">
    <w:nsid w:val="14507A57"/>
    <w:multiLevelType w:val="hybridMultilevel"/>
    <w:tmpl w:val="4EA4499C"/>
    <w:lvl w:ilvl="0" w:tplc="C8EA604A">
      <w:start w:val="2"/>
      <w:numFmt w:val="decimal"/>
      <w:lvlText w:val="%1"/>
      <w:lvlJc w:val="left"/>
      <w:pPr>
        <w:ind w:left="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3A6C3C">
      <w:numFmt w:val="bullet"/>
      <w:lvlText w:val="-"/>
      <w:lvlJc w:val="left"/>
      <w:pPr>
        <w:ind w:left="1217"/>
      </w:pPr>
      <w:rPr>
        <w:rFonts w:ascii="Calibri" w:eastAsia="Calibri" w:hAnsi="Calibri" w:cs="Calibri" w:hint="default"/>
        <w:b w:val="0"/>
        <w:i w:val="0"/>
        <w:strike w:val="0"/>
        <w:dstrike w:val="0"/>
        <w:color w:val="231F20"/>
        <w:w w:val="108"/>
        <w:sz w:val="16"/>
        <w:szCs w:val="16"/>
        <w:u w:val="none" w:color="000000"/>
        <w:bdr w:val="none" w:sz="0" w:space="0" w:color="auto"/>
        <w:shd w:val="clear" w:color="auto" w:fill="auto"/>
        <w:vertAlign w:val="baseline"/>
      </w:rPr>
    </w:lvl>
    <w:lvl w:ilvl="2" w:tplc="52D656FA">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CAC468">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3F68A44">
      <w:start w:val="1"/>
      <w:numFmt w:val="bullet"/>
      <w:lvlText w:val="o"/>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A09DA0">
      <w:start w:val="1"/>
      <w:numFmt w:val="bullet"/>
      <w:lvlText w:val="▪"/>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36D2F4">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A88CE">
      <w:start w:val="1"/>
      <w:numFmt w:val="bullet"/>
      <w:lvlText w:val="o"/>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5442B9A">
      <w:start w:val="1"/>
      <w:numFmt w:val="bullet"/>
      <w:lvlText w:val="▪"/>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4" w15:restartNumberingAfterBreak="0">
    <w:nsid w:val="1A4048F2"/>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18"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15:restartNumberingAfterBreak="0">
    <w:nsid w:val="24476AD9"/>
    <w:multiLevelType w:val="hybridMultilevel"/>
    <w:tmpl w:val="0BAC0B84"/>
    <w:lvl w:ilvl="0" w:tplc="0E728184">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24"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32D71E90"/>
    <w:multiLevelType w:val="hybridMultilevel"/>
    <w:tmpl w:val="0BAC0B84"/>
    <w:lvl w:ilvl="0" w:tplc="0E728184">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4" w15:restartNumberingAfterBreak="0">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5"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6"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7" w15:restartNumberingAfterBreak="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39" w15:restartNumberingAfterBreak="0">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36F45A5"/>
    <w:multiLevelType w:val="multilevel"/>
    <w:tmpl w:val="F8961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42" w15:restartNumberingAfterBreak="0">
    <w:nsid w:val="4BCB00E6"/>
    <w:multiLevelType w:val="hybridMultilevel"/>
    <w:tmpl w:val="5C4C6A8C"/>
    <w:lvl w:ilvl="0" w:tplc="FFFFFFFF">
      <w:start w:val="6"/>
      <w:numFmt w:val="bullet"/>
      <w:lvlText w:val="-"/>
      <w:lvlJc w:val="left"/>
      <w:pPr>
        <w:ind w:left="1440" w:hanging="360"/>
      </w:p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43"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4"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9"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860DFD"/>
    <w:multiLevelType w:val="hybridMultilevel"/>
    <w:tmpl w:val="0108FBB8"/>
    <w:lvl w:ilvl="0" w:tplc="85AA5004">
      <w:start w:val="1"/>
      <w:numFmt w:val="lowerRoman"/>
      <w:lvlText w:val="(%1)"/>
      <w:lvlJc w:val="left"/>
      <w:pPr>
        <w:ind w:left="1298" w:hanging="720"/>
      </w:pPr>
      <w:rPr>
        <w:rFonts w:hint="default"/>
      </w:rPr>
    </w:lvl>
    <w:lvl w:ilvl="1" w:tplc="2C0C0019" w:tentative="1">
      <w:start w:val="1"/>
      <w:numFmt w:val="lowerLetter"/>
      <w:lvlText w:val="%2."/>
      <w:lvlJc w:val="left"/>
      <w:pPr>
        <w:ind w:left="1658" w:hanging="360"/>
      </w:pPr>
    </w:lvl>
    <w:lvl w:ilvl="2" w:tplc="2C0C001B" w:tentative="1">
      <w:start w:val="1"/>
      <w:numFmt w:val="lowerRoman"/>
      <w:lvlText w:val="%3."/>
      <w:lvlJc w:val="right"/>
      <w:pPr>
        <w:ind w:left="2378" w:hanging="180"/>
      </w:pPr>
    </w:lvl>
    <w:lvl w:ilvl="3" w:tplc="2C0C000F" w:tentative="1">
      <w:start w:val="1"/>
      <w:numFmt w:val="decimal"/>
      <w:lvlText w:val="%4."/>
      <w:lvlJc w:val="left"/>
      <w:pPr>
        <w:ind w:left="3098" w:hanging="360"/>
      </w:pPr>
    </w:lvl>
    <w:lvl w:ilvl="4" w:tplc="2C0C0019" w:tentative="1">
      <w:start w:val="1"/>
      <w:numFmt w:val="lowerLetter"/>
      <w:lvlText w:val="%5."/>
      <w:lvlJc w:val="left"/>
      <w:pPr>
        <w:ind w:left="3818" w:hanging="360"/>
      </w:pPr>
    </w:lvl>
    <w:lvl w:ilvl="5" w:tplc="2C0C001B" w:tentative="1">
      <w:start w:val="1"/>
      <w:numFmt w:val="lowerRoman"/>
      <w:lvlText w:val="%6."/>
      <w:lvlJc w:val="right"/>
      <w:pPr>
        <w:ind w:left="4538" w:hanging="180"/>
      </w:pPr>
    </w:lvl>
    <w:lvl w:ilvl="6" w:tplc="2C0C000F" w:tentative="1">
      <w:start w:val="1"/>
      <w:numFmt w:val="decimal"/>
      <w:lvlText w:val="%7."/>
      <w:lvlJc w:val="left"/>
      <w:pPr>
        <w:ind w:left="5258" w:hanging="360"/>
      </w:pPr>
    </w:lvl>
    <w:lvl w:ilvl="7" w:tplc="2C0C0019" w:tentative="1">
      <w:start w:val="1"/>
      <w:numFmt w:val="lowerLetter"/>
      <w:lvlText w:val="%8."/>
      <w:lvlJc w:val="left"/>
      <w:pPr>
        <w:ind w:left="5978" w:hanging="360"/>
      </w:pPr>
    </w:lvl>
    <w:lvl w:ilvl="8" w:tplc="2C0C001B" w:tentative="1">
      <w:start w:val="1"/>
      <w:numFmt w:val="lowerRoman"/>
      <w:lvlText w:val="%9."/>
      <w:lvlJc w:val="right"/>
      <w:pPr>
        <w:ind w:left="6698" w:hanging="180"/>
      </w:pPr>
    </w:lvl>
  </w:abstractNum>
  <w:abstractNum w:abstractNumId="51" w15:restartNumberingAfterBreak="0">
    <w:nsid w:val="58160822"/>
    <w:multiLevelType w:val="hybridMultilevel"/>
    <w:tmpl w:val="17685BBE"/>
    <w:styleLink w:val="LFO194"/>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2" w15:restartNumberingAfterBreak="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4" w15:restartNumberingAfterBreak="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57"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58" w15:restartNumberingAfterBreak="0">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9"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61" w15:restartNumberingAfterBreak="0">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62" w15:restartNumberingAfterBreak="0">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63"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4E86816"/>
    <w:multiLevelType w:val="hybridMultilevel"/>
    <w:tmpl w:val="9EF488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8F67BF9"/>
    <w:multiLevelType w:val="hybridMultilevel"/>
    <w:tmpl w:val="57A0F04C"/>
    <w:lvl w:ilvl="0" w:tplc="A9BC0C72">
      <w:start w:val="1"/>
      <w:numFmt w:val="lowerRoman"/>
      <w:lvlText w:val="%1)"/>
      <w:lvlJc w:val="left"/>
      <w:pPr>
        <w:ind w:left="192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7"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69" w15:restartNumberingAfterBreak="0">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0"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15:restartNumberingAfterBreak="0">
    <w:nsid w:val="70651D06"/>
    <w:multiLevelType w:val="hybridMultilevel"/>
    <w:tmpl w:val="3B00BA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619682F"/>
    <w:multiLevelType w:val="hybridMultilevel"/>
    <w:tmpl w:val="2194A4FA"/>
    <w:lvl w:ilvl="0" w:tplc="040C000F">
      <w:start w:val="14"/>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5"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76" w15:restartNumberingAfterBreak="0">
    <w:nsid w:val="7EEF7B6F"/>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9"/>
  </w:num>
  <w:num w:numId="7">
    <w:abstractNumId w:val="48"/>
  </w:num>
  <w:num w:numId="8">
    <w:abstractNumId w:val="3"/>
  </w:num>
  <w:num w:numId="9">
    <w:abstractNumId w:val="71"/>
  </w:num>
  <w:num w:numId="10">
    <w:abstractNumId w:val="61"/>
  </w:num>
  <w:num w:numId="11">
    <w:abstractNumId w:val="41"/>
  </w:num>
  <w:num w:numId="12">
    <w:abstractNumId w:val="40"/>
  </w:num>
  <w:num w:numId="13">
    <w:abstractNumId w:val="10"/>
  </w:num>
  <w:num w:numId="14">
    <w:abstractNumId w:val="20"/>
  </w:num>
  <w:num w:numId="15">
    <w:abstractNumId w:val="66"/>
  </w:num>
  <w:num w:numId="16">
    <w:abstractNumId w:val="67"/>
  </w:num>
  <w:num w:numId="17">
    <w:abstractNumId w:val="62"/>
  </w:num>
  <w:num w:numId="18">
    <w:abstractNumId w:val="70"/>
  </w:num>
  <w:num w:numId="19">
    <w:abstractNumId w:val="17"/>
  </w:num>
  <w:num w:numId="20">
    <w:abstractNumId w:val="34"/>
  </w:num>
  <w:num w:numId="21">
    <w:abstractNumId w:val="68"/>
  </w:num>
  <w:num w:numId="22">
    <w:abstractNumId w:val="25"/>
  </w:num>
  <w:num w:numId="23">
    <w:abstractNumId w:val="69"/>
  </w:num>
  <w:num w:numId="24">
    <w:abstractNumId w:val="36"/>
  </w:num>
  <w:num w:numId="25">
    <w:abstractNumId w:val="60"/>
  </w:num>
  <w:num w:numId="26">
    <w:abstractNumId w:val="77"/>
  </w:num>
  <w:num w:numId="27">
    <w:abstractNumId w:val="53"/>
  </w:num>
  <w:num w:numId="28">
    <w:abstractNumId w:val="58"/>
  </w:num>
  <w:num w:numId="29">
    <w:abstractNumId w:val="59"/>
  </w:num>
  <w:num w:numId="30">
    <w:abstractNumId w:val="47"/>
  </w:num>
  <w:num w:numId="31">
    <w:abstractNumId w:val="6"/>
  </w:num>
  <w:num w:numId="32">
    <w:abstractNumId w:val="42"/>
  </w:num>
  <w:num w:numId="33">
    <w:abstractNumId w:val="50"/>
  </w:num>
  <w:num w:numId="34">
    <w:abstractNumId w:val="23"/>
  </w:num>
  <w:num w:numId="35">
    <w:abstractNumId w:val="45"/>
  </w:num>
  <w:num w:numId="36">
    <w:abstractNumId w:val="75"/>
  </w:num>
  <w:num w:numId="37">
    <w:abstractNumId w:val="11"/>
  </w:num>
  <w:num w:numId="38">
    <w:abstractNumId w:val="76"/>
  </w:num>
  <w:num w:numId="39">
    <w:abstractNumId w:val="49"/>
  </w:num>
  <w:num w:numId="40">
    <w:abstractNumId w:val="24"/>
  </w:num>
  <w:num w:numId="41">
    <w:abstractNumId w:val="74"/>
  </w:num>
  <w:num w:numId="42">
    <w:abstractNumId w:val="18"/>
  </w:num>
  <w:num w:numId="43">
    <w:abstractNumId w:val="8"/>
  </w:num>
  <w:num w:numId="44">
    <w:abstractNumId w:val="51"/>
  </w:num>
  <w:num w:numId="45">
    <w:abstractNumId w:val="19"/>
  </w:num>
  <w:num w:numId="46">
    <w:abstractNumId w:val="65"/>
  </w:num>
  <w:num w:numId="47">
    <w:abstractNumId w:val="29"/>
  </w:num>
  <w:num w:numId="48">
    <w:abstractNumId w:val="39"/>
  </w:num>
  <w:num w:numId="49">
    <w:abstractNumId w:val="28"/>
  </w:num>
  <w:num w:numId="50">
    <w:abstractNumId w:val="56"/>
  </w:num>
  <w:num w:numId="51">
    <w:abstractNumId w:val="16"/>
  </w:num>
  <w:num w:numId="52">
    <w:abstractNumId w:val="72"/>
  </w:num>
  <w:num w:numId="53">
    <w:abstractNumId w:val="32"/>
  </w:num>
  <w:num w:numId="54">
    <w:abstractNumId w:val="27"/>
  </w:num>
  <w:num w:numId="55">
    <w:abstractNumId w:val="4"/>
  </w:num>
  <w:num w:numId="56">
    <w:abstractNumId w:val="15"/>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63"/>
  </w:num>
  <w:num w:numId="60">
    <w:abstractNumId w:val="73"/>
  </w:num>
  <w:num w:numId="61">
    <w:abstractNumId w:val="54"/>
  </w:num>
  <w:num w:numId="62">
    <w:abstractNumId w:val="38"/>
  </w:num>
  <w:num w:numId="63">
    <w:abstractNumId w:val="13"/>
  </w:num>
  <w:num w:numId="64">
    <w:abstractNumId w:val="44"/>
  </w:num>
  <w:num w:numId="65">
    <w:abstractNumId w:val="57"/>
  </w:num>
  <w:num w:numId="66">
    <w:abstractNumId w:val="30"/>
  </w:num>
  <w:num w:numId="67">
    <w:abstractNumId w:val="33"/>
  </w:num>
  <w:num w:numId="68">
    <w:abstractNumId w:val="37"/>
  </w:num>
  <w:num w:numId="69">
    <w:abstractNumId w:val="43"/>
  </w:num>
  <w:num w:numId="70">
    <w:abstractNumId w:val="12"/>
  </w:num>
  <w:num w:numId="71">
    <w:abstractNumId w:val="31"/>
  </w:num>
  <w:num w:numId="72">
    <w:abstractNumId w:val="52"/>
  </w:num>
  <w:num w:numId="73">
    <w:abstractNumId w:val="21"/>
  </w:num>
  <w:num w:numId="74">
    <w:abstractNumId w:val="7"/>
  </w:num>
  <w:num w:numId="75">
    <w:abstractNumId w:val="5"/>
  </w:num>
  <w:num w:numId="76">
    <w:abstractNumId w:val="55"/>
  </w:num>
  <w:num w:numId="77">
    <w:abstractNumId w:val="22"/>
  </w:num>
  <w:num w:numId="78">
    <w:abstractNumId w:val="35"/>
  </w:num>
  <w:num w:numId="79">
    <w:abstractNumId w:val="14"/>
  </w:num>
  <w:num w:numId="80">
    <w:abstractNumId w:val="4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4E"/>
    <w:rsid w:val="00021237"/>
    <w:rsid w:val="000459DB"/>
    <w:rsid w:val="00046151"/>
    <w:rsid w:val="00066A0F"/>
    <w:rsid w:val="000A32F6"/>
    <w:rsid w:val="000B24E8"/>
    <w:rsid w:val="000C4142"/>
    <w:rsid w:val="000D6DAB"/>
    <w:rsid w:val="00101459"/>
    <w:rsid w:val="00110708"/>
    <w:rsid w:val="00121322"/>
    <w:rsid w:val="00130E59"/>
    <w:rsid w:val="00140D27"/>
    <w:rsid w:val="00144186"/>
    <w:rsid w:val="00180C38"/>
    <w:rsid w:val="001907CD"/>
    <w:rsid w:val="001A1D26"/>
    <w:rsid w:val="001B58C2"/>
    <w:rsid w:val="001E16DD"/>
    <w:rsid w:val="001E2F9A"/>
    <w:rsid w:val="001E652C"/>
    <w:rsid w:val="002076D6"/>
    <w:rsid w:val="00211114"/>
    <w:rsid w:val="00235B34"/>
    <w:rsid w:val="00245AFD"/>
    <w:rsid w:val="002616BA"/>
    <w:rsid w:val="0027103F"/>
    <w:rsid w:val="00271576"/>
    <w:rsid w:val="0029681D"/>
    <w:rsid w:val="002A2216"/>
    <w:rsid w:val="002A3B32"/>
    <w:rsid w:val="002B48C8"/>
    <w:rsid w:val="002B75AE"/>
    <w:rsid w:val="002C101A"/>
    <w:rsid w:val="002C18EB"/>
    <w:rsid w:val="002C2A6B"/>
    <w:rsid w:val="002C6732"/>
    <w:rsid w:val="002D30F7"/>
    <w:rsid w:val="002F7300"/>
    <w:rsid w:val="0030391B"/>
    <w:rsid w:val="00335B05"/>
    <w:rsid w:val="00355D9A"/>
    <w:rsid w:val="00356A92"/>
    <w:rsid w:val="00360F54"/>
    <w:rsid w:val="00373847"/>
    <w:rsid w:val="0037774C"/>
    <w:rsid w:val="003B7F71"/>
    <w:rsid w:val="00414EC4"/>
    <w:rsid w:val="00416E4E"/>
    <w:rsid w:val="004231F9"/>
    <w:rsid w:val="0042453D"/>
    <w:rsid w:val="00433FD5"/>
    <w:rsid w:val="0047795D"/>
    <w:rsid w:val="00486FC3"/>
    <w:rsid w:val="00533137"/>
    <w:rsid w:val="005676FF"/>
    <w:rsid w:val="00583115"/>
    <w:rsid w:val="00593F64"/>
    <w:rsid w:val="005A3C31"/>
    <w:rsid w:val="005B3476"/>
    <w:rsid w:val="005E1EC0"/>
    <w:rsid w:val="006162C1"/>
    <w:rsid w:val="00661050"/>
    <w:rsid w:val="00663460"/>
    <w:rsid w:val="00692D0A"/>
    <w:rsid w:val="006B1F4A"/>
    <w:rsid w:val="0070067D"/>
    <w:rsid w:val="0071465B"/>
    <w:rsid w:val="00720B55"/>
    <w:rsid w:val="00756B4D"/>
    <w:rsid w:val="0076160C"/>
    <w:rsid w:val="00764CD9"/>
    <w:rsid w:val="00765494"/>
    <w:rsid w:val="0077357C"/>
    <w:rsid w:val="007C0998"/>
    <w:rsid w:val="00802C12"/>
    <w:rsid w:val="008121E5"/>
    <w:rsid w:val="00830B71"/>
    <w:rsid w:val="00845EF1"/>
    <w:rsid w:val="0086518E"/>
    <w:rsid w:val="008A7785"/>
    <w:rsid w:val="008F041D"/>
    <w:rsid w:val="008F30E9"/>
    <w:rsid w:val="00906769"/>
    <w:rsid w:val="0091260C"/>
    <w:rsid w:val="0093541B"/>
    <w:rsid w:val="009569FA"/>
    <w:rsid w:val="00967F0C"/>
    <w:rsid w:val="00991777"/>
    <w:rsid w:val="009A3CB0"/>
    <w:rsid w:val="009C5463"/>
    <w:rsid w:val="009E2E7D"/>
    <w:rsid w:val="00A1090A"/>
    <w:rsid w:val="00A4751D"/>
    <w:rsid w:val="00A51FE8"/>
    <w:rsid w:val="00A52F79"/>
    <w:rsid w:val="00A65914"/>
    <w:rsid w:val="00AF3C7C"/>
    <w:rsid w:val="00AF4C58"/>
    <w:rsid w:val="00B049C3"/>
    <w:rsid w:val="00B359BE"/>
    <w:rsid w:val="00B474EC"/>
    <w:rsid w:val="00B53D79"/>
    <w:rsid w:val="00B6163E"/>
    <w:rsid w:val="00B617B0"/>
    <w:rsid w:val="00B63E56"/>
    <w:rsid w:val="00B716A5"/>
    <w:rsid w:val="00B716F6"/>
    <w:rsid w:val="00B71C99"/>
    <w:rsid w:val="00B73603"/>
    <w:rsid w:val="00BA0D3B"/>
    <w:rsid w:val="00BB24DA"/>
    <w:rsid w:val="00BC0C20"/>
    <w:rsid w:val="00BE72AD"/>
    <w:rsid w:val="00C35662"/>
    <w:rsid w:val="00C43433"/>
    <w:rsid w:val="00C45D70"/>
    <w:rsid w:val="00C56AEA"/>
    <w:rsid w:val="00C71F31"/>
    <w:rsid w:val="00C85C4E"/>
    <w:rsid w:val="00CA0D78"/>
    <w:rsid w:val="00CB16F3"/>
    <w:rsid w:val="00CB2C69"/>
    <w:rsid w:val="00CC5470"/>
    <w:rsid w:val="00CF7A2E"/>
    <w:rsid w:val="00D74BF7"/>
    <w:rsid w:val="00D93C19"/>
    <w:rsid w:val="00DB44C9"/>
    <w:rsid w:val="00DD2059"/>
    <w:rsid w:val="00E0269C"/>
    <w:rsid w:val="00E16FA4"/>
    <w:rsid w:val="00E467CF"/>
    <w:rsid w:val="00E46F6C"/>
    <w:rsid w:val="00E66961"/>
    <w:rsid w:val="00E73529"/>
    <w:rsid w:val="00E75BEF"/>
    <w:rsid w:val="00EB1FB5"/>
    <w:rsid w:val="00EB5C5F"/>
    <w:rsid w:val="00EC330B"/>
    <w:rsid w:val="00EC3653"/>
    <w:rsid w:val="00EC55B9"/>
    <w:rsid w:val="00ED6A49"/>
    <w:rsid w:val="00EE3EEC"/>
    <w:rsid w:val="00F20391"/>
    <w:rsid w:val="00F37E75"/>
    <w:rsid w:val="00F4037F"/>
    <w:rsid w:val="00F4208A"/>
    <w:rsid w:val="00F53A4E"/>
    <w:rsid w:val="00FA1996"/>
    <w:rsid w:val="00FB0280"/>
    <w:rsid w:val="00FB7459"/>
    <w:rsid w:val="00FC67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0F9C"/>
  <w15:docId w15:val="{356696EA-0130-409B-B9BA-BE4D9E0A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37F"/>
  </w:style>
  <w:style w:type="paragraph" w:styleId="Titre1">
    <w:name w:val="heading 1"/>
    <w:basedOn w:val="Normal"/>
    <w:next w:val="Normal"/>
    <w:link w:val="Titre1Car"/>
    <w:qFormat/>
    <w:pPr>
      <w:keepNext/>
      <w:spacing w:after="0" w:line="240" w:lineRule="auto"/>
      <w:jc w:val="center"/>
      <w:outlineLvl w:val="0"/>
    </w:pPr>
    <w:rPr>
      <w:rFonts w:ascii="Century Gothic" w:eastAsia="Times New Roman" w:hAnsi="Century Gothic" w:cs="Century Gothic"/>
      <w:b/>
      <w:bCs/>
      <w:lang w:eastAsia="fr-FR"/>
    </w:rPr>
  </w:style>
  <w:style w:type="paragraph" w:styleId="Titre2">
    <w:name w:val="heading 2"/>
    <w:basedOn w:val="Normal"/>
    <w:next w:val="Normal"/>
    <w:link w:val="Titre2Car"/>
    <w:unhideWhenUsed/>
    <w:qFormat/>
    <w:rsid w:val="00764C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FB02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pPr>
      <w:keepNext/>
      <w:keepLines/>
      <w:spacing w:before="200" w:after="0"/>
      <w:outlineLvl w:val="3"/>
    </w:pPr>
    <w:rPr>
      <w:rFonts w:ascii="Cambria" w:eastAsia="Times New Roman" w:hAnsi="Cambria" w:cs="Times New Roman"/>
      <w:b/>
      <w:bCs/>
      <w:i/>
      <w:iCs/>
      <w:color w:val="4F81BD"/>
      <w:lang w:eastAsia="fr-FR"/>
    </w:rPr>
  </w:style>
  <w:style w:type="paragraph" w:styleId="Titre5">
    <w:name w:val="heading 5"/>
    <w:basedOn w:val="Normal"/>
    <w:next w:val="Normal"/>
    <w:link w:val="Titre5Car"/>
    <w:unhideWhenUsed/>
    <w:qFormat/>
    <w:rsid w:val="00FC677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qFormat/>
    <w:rsid w:val="00335B05"/>
    <w:pPr>
      <w:keepNext/>
      <w:suppressAutoHyphens/>
      <w:spacing w:after="0" w:line="240" w:lineRule="auto"/>
      <w:ind w:left="1152" w:hanging="1152"/>
      <w:jc w:val="both"/>
      <w:outlineLvl w:val="5"/>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qFormat/>
    <w:rsid w:val="00335B05"/>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qFormat/>
    <w:rsid w:val="00335B05"/>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qFormat/>
    <w:rsid w:val="00335B05"/>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Century Gothic" w:eastAsia="Times New Roman" w:hAnsi="Century Gothic" w:cs="Century Gothic"/>
      <w:b/>
      <w:bCs/>
      <w:lang w:eastAsia="fr-FR"/>
    </w:rPr>
  </w:style>
  <w:style w:type="character" w:customStyle="1" w:styleId="Titre4Car">
    <w:name w:val="Titre 4 Car"/>
    <w:basedOn w:val="Policepardfaut"/>
    <w:link w:val="Titre4"/>
    <w:rPr>
      <w:rFonts w:ascii="Cambria" w:eastAsia="Times New Roman" w:hAnsi="Cambria" w:cs="Times New Roman"/>
      <w:b/>
      <w:bCs/>
      <w:i/>
      <w:iCs/>
      <w:color w:val="4F81BD"/>
      <w:lang w:eastAsia="fr-FR"/>
    </w:rPr>
  </w:style>
  <w:style w:type="paragraph" w:customStyle="1" w:styleId="Titre41">
    <w:name w:val="Titre 41"/>
    <w:basedOn w:val="Normal"/>
    <w:next w:val="Normal"/>
    <w:uiPriority w:val="9"/>
    <w:qFormat/>
    <w:pPr>
      <w:keepNext/>
      <w:keepLines/>
      <w:spacing w:before="200" w:after="0"/>
      <w:outlineLvl w:val="3"/>
    </w:pPr>
    <w:rPr>
      <w:rFonts w:ascii="Cambria" w:eastAsia="Times New Roman" w:hAnsi="Cambria" w:cs="Times New Roman"/>
      <w:b/>
      <w:bCs/>
      <w:i/>
      <w:iCs/>
      <w:color w:val="4F81BD"/>
      <w:lang w:eastAsia="fr-FR"/>
    </w:rPr>
  </w:style>
  <w:style w:type="numbering" w:customStyle="1" w:styleId="Aucuneliste1">
    <w:name w:val="Aucune liste1"/>
    <w:next w:val="Aucuneliste"/>
    <w:uiPriority w:val="99"/>
  </w:style>
  <w:style w:type="paragraph" w:styleId="En-tte">
    <w:name w:val="header"/>
    <w:basedOn w:val="Normal"/>
    <w:link w:val="En-tteCar"/>
    <w:pPr>
      <w:tabs>
        <w:tab w:val="center" w:pos="4536"/>
        <w:tab w:val="right" w:pos="9072"/>
      </w:tabs>
      <w:spacing w:after="0" w:line="240" w:lineRule="auto"/>
    </w:pPr>
    <w:rPr>
      <w:rFonts w:eastAsia="Times New Roman" w:cs="Times New Roman"/>
      <w:lang w:eastAsia="fr-FR"/>
    </w:rPr>
  </w:style>
  <w:style w:type="character" w:customStyle="1" w:styleId="En-tteCar">
    <w:name w:val="En-tête Car"/>
    <w:basedOn w:val="Policepardfaut"/>
    <w:link w:val="En-tte"/>
    <w:rPr>
      <w:rFonts w:ascii="Calibri" w:eastAsia="Times New Roman" w:hAnsi="Calibri" w:cs="Times New Roman"/>
      <w:lang w:eastAsia="fr-FR"/>
    </w:rPr>
  </w:style>
  <w:style w:type="paragraph" w:styleId="Pieddepage">
    <w:name w:val="footer"/>
    <w:basedOn w:val="Normal"/>
    <w:link w:val="PieddepageCar"/>
    <w:pPr>
      <w:tabs>
        <w:tab w:val="center" w:pos="4536"/>
        <w:tab w:val="right" w:pos="9072"/>
      </w:tabs>
      <w:spacing w:after="0" w:line="240" w:lineRule="auto"/>
    </w:pPr>
    <w:rPr>
      <w:rFonts w:eastAsia="Times New Roman" w:cs="Times New Roman"/>
      <w:lang w:eastAsia="fr-FR"/>
    </w:rPr>
  </w:style>
  <w:style w:type="character" w:customStyle="1" w:styleId="PieddepageCar">
    <w:name w:val="Pied de page Car"/>
    <w:basedOn w:val="Policepardfaut"/>
    <w:link w:val="Pieddepage"/>
    <w:rPr>
      <w:rFonts w:ascii="Calibri" w:eastAsia="Times New Roman" w:hAnsi="Calibri" w:cs="Times New Roman"/>
      <w:lang w:eastAsia="fr-FR"/>
    </w:rPr>
  </w:style>
  <w:style w:type="character" w:customStyle="1" w:styleId="TextedebullesCar">
    <w:name w:val="Texte de bulles Car"/>
    <w:basedOn w:val="Policepardfaut"/>
    <w:link w:val="Textedebulles"/>
    <w:rPr>
      <w:rFonts w:ascii="Tahoma" w:eastAsia="Times New Roman" w:hAnsi="Tahoma" w:cs="Tahoma"/>
      <w:sz w:val="16"/>
      <w:szCs w:val="16"/>
      <w:lang w:eastAsia="fr-FR"/>
    </w:rPr>
  </w:style>
  <w:style w:type="paragraph" w:styleId="Textedebulles">
    <w:name w:val="Balloon Text"/>
    <w:basedOn w:val="Normal"/>
    <w:link w:val="TextedebullesCar"/>
    <w:pPr>
      <w:spacing w:after="0" w:line="240" w:lineRule="auto"/>
    </w:pPr>
    <w:rPr>
      <w:rFonts w:ascii="Tahoma" w:eastAsia="Times New Roman" w:hAnsi="Tahoma" w:cs="Tahoma"/>
      <w:sz w:val="16"/>
      <w:szCs w:val="16"/>
      <w:lang w:eastAsia="fr-FR"/>
    </w:rPr>
  </w:style>
  <w:style w:type="character" w:customStyle="1" w:styleId="TextedebullesCar1">
    <w:name w:val="Texte de bulles Car1"/>
    <w:basedOn w:val="Policepardfaut"/>
    <w:uiPriority w:val="99"/>
    <w:rPr>
      <w:rFonts w:ascii="Tahoma" w:hAnsi="Tahoma" w:cs="Tahoma"/>
      <w:sz w:val="16"/>
      <w:szCs w:val="16"/>
    </w:rPr>
  </w:style>
  <w:style w:type="paragraph" w:styleId="Paragraphedeliste">
    <w:name w:val="List Paragraph"/>
    <w:aliases w:val="References,Liste 1,Desmond 2,TITRE 2,List_Paragraph,Multilevel para_II,List Paragraph1,List Paragraph (numbered (a)),Akapit z listą BS,Bullets,ReferencesCxSpLast,Medium Grid 1 - Accent 21,Numbered List Paragraph,Bullet Answer,본문(내용)"/>
    <w:basedOn w:val="Normal"/>
    <w:link w:val="ParagraphedelisteCar"/>
    <w:uiPriority w:val="1"/>
    <w:qFormat/>
    <w:pPr>
      <w:ind w:left="720"/>
      <w:contextualSpacing/>
    </w:pPr>
    <w:rPr>
      <w:rFonts w:eastAsia="Times New Roman" w:cs="Times New Roman"/>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pPr>
      <w:spacing w:after="0" w:line="240" w:lineRule="auto"/>
    </w:pPr>
    <w:rPr>
      <w:rFonts w:cs="Times New Roman"/>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Pr>
      <w:rFonts w:ascii="Calibri" w:eastAsia="Calibri" w:hAnsi="Calibri" w:cs="Times New Roman"/>
      <w:sz w:val="20"/>
      <w:szCs w:val="20"/>
    </w:rPr>
  </w:style>
  <w:style w:type="paragraph" w:styleId="TitreTR">
    <w:name w:val="toa heading"/>
    <w:basedOn w:val="Normal"/>
    <w:next w:val="Normal"/>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pPr>
      <w:spacing w:after="0" w:line="240" w:lineRule="auto"/>
      <w:jc w:val="both"/>
    </w:pPr>
    <w:rPr>
      <w:rFonts w:ascii="Times New Roman" w:eastAsia="Times New Roman" w:hAnsi="Times New Roman" w:cs="Times New Roman"/>
      <w:sz w:val="24"/>
      <w:szCs w:val="24"/>
      <w:lang w:val="en-GB" w:eastAsia="fr-FR"/>
    </w:rPr>
  </w:style>
  <w:style w:type="character" w:customStyle="1" w:styleId="CorpsdetexteCar">
    <w:name w:val="Corps de texte Car"/>
    <w:basedOn w:val="Policepardfaut"/>
    <w:link w:val="Corpsdetexte"/>
    <w:uiPriority w:val="99"/>
    <w:rPr>
      <w:rFonts w:ascii="Times New Roman" w:eastAsia="Times New Roman" w:hAnsi="Times New Roman" w:cs="Times New Roman"/>
      <w:sz w:val="24"/>
      <w:szCs w:val="24"/>
      <w:lang w:val="en-GB" w:eastAsia="fr-FR"/>
    </w:rPr>
  </w:style>
  <w:style w:type="paragraph" w:styleId="Corpsdetexte3">
    <w:name w:val="Body Text 3"/>
    <w:basedOn w:val="Normal"/>
    <w:link w:val="Corpsdetexte3Car"/>
    <w:pPr>
      <w:spacing w:after="120"/>
    </w:pPr>
    <w:rPr>
      <w:rFonts w:eastAsia="Times New Roman" w:cs="Times New Roman"/>
      <w:sz w:val="16"/>
      <w:szCs w:val="16"/>
      <w:lang w:eastAsia="fr-FR"/>
    </w:rPr>
  </w:style>
  <w:style w:type="character" w:customStyle="1" w:styleId="Corpsdetexte3Car">
    <w:name w:val="Corps de texte 3 Car"/>
    <w:basedOn w:val="Policepardfaut"/>
    <w:link w:val="Corpsdetexte3"/>
    <w:rPr>
      <w:rFonts w:ascii="Calibri" w:eastAsia="Times New Roman" w:hAnsi="Calibri" w:cs="Times New Roman"/>
      <w:sz w:val="16"/>
      <w:szCs w:val="16"/>
      <w:lang w:eastAsia="fr-FR"/>
    </w:rPr>
  </w:style>
  <w:style w:type="paragraph" w:styleId="Sansinterligne">
    <w:name w:val="No Spacing"/>
    <w:link w:val="SansinterligneCar1"/>
    <w:qFormat/>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link w:val="TitrePieceCar"/>
    <w:pPr>
      <w:jc w:val="center"/>
    </w:pPr>
    <w:rPr>
      <w:rFonts w:ascii="Arial" w:hAnsi="Arial" w:cs="Arial"/>
      <w:w w:val="90"/>
      <w:sz w:val="60"/>
      <w:szCs w:val="60"/>
    </w:rPr>
  </w:style>
  <w:style w:type="paragraph" w:styleId="Corpsdetexte2">
    <w:name w:val="Body Text 2"/>
    <w:basedOn w:val="Normal"/>
    <w:link w:val="Corpsdetexte2Car"/>
    <w:pPr>
      <w:spacing w:after="0" w:line="240" w:lineRule="auto"/>
    </w:pPr>
    <w:rPr>
      <w:rFonts w:ascii="Century Gothic" w:eastAsia="Times New Roman" w:hAnsi="Century Gothic" w:cs="Century Gothic"/>
      <w:b/>
      <w:bCs/>
      <w:lang w:eastAsia="fr-FR"/>
    </w:rPr>
  </w:style>
  <w:style w:type="character" w:customStyle="1" w:styleId="Corpsdetexte2Car">
    <w:name w:val="Corps de texte 2 Car"/>
    <w:basedOn w:val="Policepardfaut"/>
    <w:link w:val="Corpsdetexte2"/>
    <w:rPr>
      <w:rFonts w:ascii="Century Gothic" w:eastAsia="Times New Roman" w:hAnsi="Century Gothic" w:cs="Century Gothic"/>
      <w:b/>
      <w:bCs/>
      <w:lang w:eastAsia="fr-FR"/>
    </w:rPr>
  </w:style>
  <w:style w:type="table" w:customStyle="1" w:styleId="Grilledutableau1">
    <w:name w:val="Grille du tableau1"/>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1">
    <w:name w:val="Titre 4 Car1"/>
    <w:basedOn w:val="Policepardfaut"/>
    <w:uiPriority w:val="9"/>
    <w:rPr>
      <w:rFonts w:ascii="Cambria" w:eastAsia="SimSun" w:hAnsi="Cambria" w:cs="SimSun"/>
      <w:b/>
      <w:bCs/>
      <w:i/>
      <w:iCs/>
      <w:color w:val="4F81BD"/>
    </w:rPr>
  </w:style>
  <w:style w:type="character" w:styleId="Lienhypertexte">
    <w:name w:val="Hyperlink"/>
    <w:basedOn w:val="Policepardfaut"/>
    <w:uiPriority w:val="99"/>
    <w:rPr>
      <w:color w:val="0000FF"/>
      <w:u w:val="single"/>
    </w:rPr>
  </w:style>
  <w:style w:type="paragraph" w:styleId="Retraitcorpsdetexte">
    <w:name w:val="Body Text Indent"/>
    <w:basedOn w:val="Normal"/>
    <w:link w:val="RetraitcorpsdetexteCar"/>
    <w:unhideWhenUsed/>
    <w:rsid w:val="00373847"/>
    <w:pPr>
      <w:spacing w:after="120"/>
      <w:ind w:left="283"/>
    </w:pPr>
  </w:style>
  <w:style w:type="character" w:customStyle="1" w:styleId="RetraitcorpsdetexteCar">
    <w:name w:val="Retrait corps de texte Car"/>
    <w:basedOn w:val="Policepardfaut"/>
    <w:link w:val="Retraitcorpsdetexte"/>
    <w:rsid w:val="00373847"/>
  </w:style>
  <w:style w:type="character" w:customStyle="1" w:styleId="Titre3Car">
    <w:name w:val="Titre 3 Car"/>
    <w:basedOn w:val="Policepardfaut"/>
    <w:link w:val="Titre3"/>
    <w:uiPriority w:val="9"/>
    <w:rsid w:val="00FB0280"/>
    <w:rPr>
      <w:rFonts w:asciiTheme="majorHAnsi" w:eastAsiaTheme="majorEastAsia" w:hAnsiTheme="majorHAnsi" w:cstheme="majorBidi"/>
      <w:color w:val="243F60" w:themeColor="accent1" w:themeShade="7F"/>
      <w:sz w:val="24"/>
      <w:szCs w:val="24"/>
    </w:rPr>
  </w:style>
  <w:style w:type="character" w:customStyle="1" w:styleId="ParagraphedelisteCar">
    <w:name w:val="Paragraphe de liste Car"/>
    <w:aliases w:val="References Car,Liste 1 Car,Desmond 2 Car,TITRE 2 Car,List_Paragraph Car,Multilevel para_II Car,List Paragraph1 Car,List Paragraph (numbered (a)) Car,Akapit z listą BS Car,Bullets Car,ReferencesCxSpLast Car,Bullet Answer Car"/>
    <w:link w:val="Paragraphedeliste"/>
    <w:uiPriority w:val="34"/>
    <w:locked/>
    <w:rsid w:val="005B3476"/>
    <w:rPr>
      <w:rFonts w:eastAsia="Times New Roman" w:cs="Times New Roman"/>
      <w:lang w:eastAsia="fr-FR"/>
    </w:rPr>
  </w:style>
  <w:style w:type="character" w:customStyle="1" w:styleId="Titre2Car">
    <w:name w:val="Titre 2 Car"/>
    <w:basedOn w:val="Policepardfaut"/>
    <w:link w:val="Titre2"/>
    <w:rsid w:val="00764CD9"/>
    <w:rPr>
      <w:rFonts w:asciiTheme="majorHAnsi" w:eastAsiaTheme="majorEastAsia" w:hAnsiTheme="majorHAnsi" w:cstheme="majorBidi"/>
      <w:color w:val="365F91" w:themeColor="accent1" w:themeShade="BF"/>
      <w:sz w:val="26"/>
      <w:szCs w:val="26"/>
    </w:rPr>
  </w:style>
  <w:style w:type="paragraph" w:customStyle="1" w:styleId="Normalcentr1">
    <w:name w:val="Normal centré1"/>
    <w:basedOn w:val="Normal"/>
    <w:rsid w:val="00764CD9"/>
    <w:pPr>
      <w:suppressAutoHyphens/>
      <w:spacing w:after="0" w:line="240" w:lineRule="auto"/>
      <w:ind w:left="533" w:right="-72" w:hanging="533"/>
      <w:jc w:val="both"/>
    </w:pPr>
    <w:rPr>
      <w:rFonts w:ascii="Times New Roman" w:eastAsia="Times New Roman" w:hAnsi="Times New Roman" w:cs="Times New Roman"/>
      <w:sz w:val="24"/>
      <w:szCs w:val="20"/>
      <w:lang w:eastAsia="zh-CN"/>
    </w:rPr>
  </w:style>
  <w:style w:type="paragraph" w:styleId="TM1">
    <w:name w:val="toc 1"/>
    <w:basedOn w:val="Normal"/>
    <w:next w:val="Normal"/>
    <w:uiPriority w:val="39"/>
    <w:rsid w:val="00756B4D"/>
    <w:pPr>
      <w:spacing w:before="120" w:after="120" w:line="240" w:lineRule="auto"/>
      <w:ind w:hanging="578"/>
    </w:pPr>
    <w:rPr>
      <w:rFonts w:asciiTheme="minorHAnsi" w:eastAsia="Times New Roman" w:hAnsiTheme="minorHAnsi" w:cstheme="minorHAnsi"/>
      <w:b/>
      <w:bCs/>
      <w:caps/>
      <w:sz w:val="20"/>
      <w:szCs w:val="20"/>
      <w:lang w:eastAsia="fr-FR"/>
    </w:rPr>
  </w:style>
  <w:style w:type="paragraph" w:customStyle="1" w:styleId="titre10">
    <w:name w:val="titre 1"/>
    <w:basedOn w:val="TitrePiece"/>
    <w:link w:val="titre1Car0"/>
    <w:qFormat/>
    <w:rsid w:val="00756B4D"/>
    <w:pPr>
      <w:spacing w:line="276" w:lineRule="auto"/>
    </w:pPr>
    <w:rPr>
      <w:b/>
      <w:sz w:val="48"/>
      <w:szCs w:val="48"/>
    </w:rPr>
  </w:style>
  <w:style w:type="character" w:customStyle="1" w:styleId="titre1Car0">
    <w:name w:val="titre 1 Car"/>
    <w:basedOn w:val="Policepardfaut"/>
    <w:link w:val="titre10"/>
    <w:rsid w:val="00756B4D"/>
    <w:rPr>
      <w:rFonts w:ascii="Arial" w:eastAsia="Times New Roman" w:hAnsi="Arial" w:cs="Arial"/>
      <w:b/>
      <w:w w:val="90"/>
      <w:sz w:val="48"/>
      <w:szCs w:val="48"/>
      <w:lang w:eastAsia="fr-FR"/>
    </w:rPr>
  </w:style>
  <w:style w:type="paragraph" w:styleId="TM2">
    <w:name w:val="toc 2"/>
    <w:basedOn w:val="Normal"/>
    <w:next w:val="Normal"/>
    <w:autoRedefine/>
    <w:uiPriority w:val="39"/>
    <w:unhideWhenUsed/>
    <w:rsid w:val="008A7785"/>
    <w:pPr>
      <w:spacing w:after="100"/>
      <w:ind w:left="220"/>
    </w:pPr>
  </w:style>
  <w:style w:type="paragraph" w:styleId="TM3">
    <w:name w:val="toc 3"/>
    <w:basedOn w:val="Normal"/>
    <w:next w:val="Normal"/>
    <w:autoRedefine/>
    <w:uiPriority w:val="39"/>
    <w:unhideWhenUsed/>
    <w:rsid w:val="008A7785"/>
    <w:pPr>
      <w:spacing w:after="100"/>
      <w:ind w:left="440"/>
    </w:pPr>
  </w:style>
  <w:style w:type="paragraph" w:styleId="TM5">
    <w:name w:val="toc 5"/>
    <w:basedOn w:val="Normal"/>
    <w:next w:val="Normal"/>
    <w:autoRedefine/>
    <w:uiPriority w:val="39"/>
    <w:unhideWhenUsed/>
    <w:rsid w:val="008A7785"/>
    <w:pPr>
      <w:spacing w:after="100"/>
      <w:ind w:left="880"/>
    </w:pPr>
  </w:style>
  <w:style w:type="paragraph" w:customStyle="1" w:styleId="Head22">
    <w:name w:val="Head 2.2"/>
    <w:basedOn w:val="Normal"/>
    <w:rsid w:val="00FC6774"/>
    <w:pPr>
      <w:suppressAutoHyphens/>
      <w:spacing w:after="0" w:line="240" w:lineRule="auto"/>
      <w:ind w:left="360" w:hanging="360"/>
    </w:pPr>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rsid w:val="00FC6774"/>
    <w:rPr>
      <w:rFonts w:asciiTheme="majorHAnsi" w:eastAsiaTheme="majorEastAsia" w:hAnsiTheme="majorHAnsi" w:cstheme="majorBidi"/>
      <w:color w:val="365F91" w:themeColor="accent1" w:themeShade="BF"/>
    </w:rPr>
  </w:style>
  <w:style w:type="character" w:styleId="Appelnotedebasdep">
    <w:name w:val="footnote reference"/>
    <w:uiPriority w:val="99"/>
    <w:rsid w:val="000C4142"/>
    <w:rPr>
      <w:rFonts w:ascii="Times New Roman" w:hAnsi="Times New Roman"/>
      <w:color w:val="auto"/>
      <w:spacing w:val="0"/>
      <w:kern w:val="0"/>
      <w:position w:val="0"/>
      <w:sz w:val="20"/>
      <w:u w:val="none"/>
      <w:vertAlign w:val="superscript"/>
    </w:rPr>
  </w:style>
  <w:style w:type="character" w:customStyle="1" w:styleId="Titre6Car">
    <w:name w:val="Titre 6 Car"/>
    <w:basedOn w:val="Policepardfaut"/>
    <w:link w:val="Titre6"/>
    <w:uiPriority w:val="9"/>
    <w:rsid w:val="00335B05"/>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335B05"/>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335B05"/>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335B05"/>
    <w:rPr>
      <w:rFonts w:ascii="Comic Sans MS" w:eastAsia="Times New Roman" w:hAnsi="Comic Sans MS" w:cs="Times New Roman"/>
      <w:b/>
      <w:caps/>
      <w:sz w:val="40"/>
      <w:szCs w:val="20"/>
      <w:lang w:eastAsia="fr-FR"/>
    </w:rPr>
  </w:style>
  <w:style w:type="paragraph" w:customStyle="1" w:styleId="Document1">
    <w:name w:val="Document 1"/>
    <w:rsid w:val="00335B05"/>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335B05"/>
    <w:rPr>
      <w:rFonts w:ascii="CG Times" w:hAnsi="CG Times"/>
      <w:noProof w:val="0"/>
      <w:sz w:val="24"/>
      <w:lang w:val="en-US"/>
    </w:rPr>
  </w:style>
  <w:style w:type="character" w:customStyle="1" w:styleId="Document3">
    <w:name w:val="Document 3"/>
    <w:rsid w:val="00335B05"/>
    <w:rPr>
      <w:rFonts w:ascii="CG Times" w:hAnsi="CG Times"/>
      <w:noProof w:val="0"/>
      <w:sz w:val="24"/>
      <w:lang w:val="en-US"/>
    </w:rPr>
  </w:style>
  <w:style w:type="character" w:customStyle="1" w:styleId="Document4">
    <w:name w:val="Document 4"/>
    <w:rsid w:val="00335B05"/>
    <w:rPr>
      <w:b/>
      <w:i/>
      <w:sz w:val="24"/>
    </w:rPr>
  </w:style>
  <w:style w:type="character" w:customStyle="1" w:styleId="Document5">
    <w:name w:val="Document 5"/>
    <w:basedOn w:val="Policepardfaut"/>
    <w:rsid w:val="00335B05"/>
  </w:style>
  <w:style w:type="character" w:customStyle="1" w:styleId="Document6">
    <w:name w:val="Document 6"/>
    <w:basedOn w:val="Policepardfaut"/>
    <w:rsid w:val="00335B05"/>
  </w:style>
  <w:style w:type="character" w:customStyle="1" w:styleId="Document7">
    <w:name w:val="Document 7"/>
    <w:basedOn w:val="Policepardfaut"/>
    <w:rsid w:val="00335B05"/>
  </w:style>
  <w:style w:type="character" w:customStyle="1" w:styleId="Document8">
    <w:name w:val="Document 8"/>
    <w:basedOn w:val="Policepardfaut"/>
    <w:rsid w:val="00335B05"/>
  </w:style>
  <w:style w:type="character" w:customStyle="1" w:styleId="Technical1">
    <w:name w:val="Technical 1"/>
    <w:rsid w:val="00335B05"/>
    <w:rPr>
      <w:rFonts w:ascii="CG Times" w:hAnsi="CG Times"/>
      <w:noProof w:val="0"/>
      <w:sz w:val="24"/>
      <w:lang w:val="en-US"/>
    </w:rPr>
  </w:style>
  <w:style w:type="character" w:customStyle="1" w:styleId="Technical2">
    <w:name w:val="Technical 2"/>
    <w:rsid w:val="00335B05"/>
    <w:rPr>
      <w:rFonts w:ascii="CG Times" w:hAnsi="CG Times"/>
      <w:noProof w:val="0"/>
      <w:sz w:val="24"/>
      <w:lang w:val="en-US"/>
    </w:rPr>
  </w:style>
  <w:style w:type="character" w:customStyle="1" w:styleId="Technical3">
    <w:name w:val="Technical 3"/>
    <w:rsid w:val="00335B05"/>
    <w:rPr>
      <w:rFonts w:ascii="CG Times" w:hAnsi="CG Times"/>
      <w:noProof w:val="0"/>
      <w:sz w:val="24"/>
      <w:lang w:val="en-US"/>
    </w:rPr>
  </w:style>
  <w:style w:type="paragraph" w:customStyle="1" w:styleId="Technical4">
    <w:name w:val="Technical 4"/>
    <w:rsid w:val="00335B05"/>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335B05"/>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335B05"/>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335B05"/>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335B05"/>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335B05"/>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335B05"/>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335B05"/>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335B05"/>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335B05"/>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335B05"/>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335B0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335B0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335B05"/>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335B05"/>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335B05"/>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335B05"/>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335B05"/>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335B05"/>
    <w:rPr>
      <w:rFonts w:ascii="CG Times" w:hAnsi="CG Times"/>
      <w:noProof w:val="0"/>
      <w:sz w:val="24"/>
      <w:lang w:val="en-US"/>
    </w:rPr>
  </w:style>
  <w:style w:type="paragraph" w:customStyle="1" w:styleId="REGULAR1">
    <w:name w:val="REGULAR 1"/>
    <w:rsid w:val="00335B05"/>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335B05"/>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335B05"/>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335B05"/>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335B05"/>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335B0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4">
    <w:name w:val="toc 4"/>
    <w:basedOn w:val="Normal"/>
    <w:next w:val="Normal"/>
    <w:autoRedefine/>
    <w:uiPriority w:val="39"/>
    <w:rsid w:val="00335B05"/>
    <w:pPr>
      <w:spacing w:after="0" w:line="240" w:lineRule="auto"/>
      <w:ind w:left="720" w:hanging="578"/>
    </w:pPr>
    <w:rPr>
      <w:rFonts w:asciiTheme="minorHAnsi" w:eastAsia="Times New Roman" w:hAnsiTheme="minorHAnsi" w:cstheme="minorHAnsi"/>
      <w:sz w:val="18"/>
      <w:szCs w:val="18"/>
      <w:lang w:eastAsia="fr-FR"/>
    </w:rPr>
  </w:style>
  <w:style w:type="paragraph" w:styleId="TM6">
    <w:name w:val="toc 6"/>
    <w:basedOn w:val="Normal"/>
    <w:next w:val="Normal"/>
    <w:uiPriority w:val="39"/>
    <w:rsid w:val="00335B05"/>
    <w:pPr>
      <w:spacing w:after="0" w:line="240" w:lineRule="auto"/>
      <w:ind w:left="1200" w:hanging="578"/>
    </w:pPr>
    <w:rPr>
      <w:rFonts w:asciiTheme="minorHAnsi" w:eastAsia="Times New Roman" w:hAnsiTheme="minorHAnsi" w:cstheme="minorHAnsi"/>
      <w:sz w:val="18"/>
      <w:szCs w:val="18"/>
      <w:lang w:eastAsia="fr-FR"/>
    </w:rPr>
  </w:style>
  <w:style w:type="paragraph" w:styleId="TM7">
    <w:name w:val="toc 7"/>
    <w:basedOn w:val="Normal"/>
    <w:next w:val="Normal"/>
    <w:uiPriority w:val="39"/>
    <w:rsid w:val="00335B05"/>
    <w:pPr>
      <w:spacing w:after="0" w:line="240" w:lineRule="auto"/>
      <w:ind w:left="1440" w:hanging="578"/>
    </w:pPr>
    <w:rPr>
      <w:rFonts w:asciiTheme="minorHAnsi" w:eastAsia="Times New Roman" w:hAnsiTheme="minorHAnsi" w:cstheme="minorHAnsi"/>
      <w:sz w:val="18"/>
      <w:szCs w:val="18"/>
      <w:lang w:eastAsia="fr-FR"/>
    </w:rPr>
  </w:style>
  <w:style w:type="paragraph" w:styleId="TM8">
    <w:name w:val="toc 8"/>
    <w:basedOn w:val="Normal"/>
    <w:next w:val="Normal"/>
    <w:uiPriority w:val="39"/>
    <w:rsid w:val="00335B05"/>
    <w:pPr>
      <w:spacing w:after="0" w:line="240" w:lineRule="auto"/>
      <w:ind w:left="1680" w:hanging="578"/>
    </w:pPr>
    <w:rPr>
      <w:rFonts w:asciiTheme="minorHAnsi" w:eastAsia="Times New Roman" w:hAnsiTheme="minorHAnsi" w:cstheme="minorHAnsi"/>
      <w:sz w:val="18"/>
      <w:szCs w:val="18"/>
      <w:lang w:eastAsia="fr-FR"/>
    </w:rPr>
  </w:style>
  <w:style w:type="paragraph" w:styleId="TM9">
    <w:name w:val="toc 9"/>
    <w:basedOn w:val="Normal"/>
    <w:next w:val="Normal"/>
    <w:uiPriority w:val="39"/>
    <w:rsid w:val="00335B05"/>
    <w:pPr>
      <w:spacing w:after="0" w:line="240" w:lineRule="auto"/>
      <w:ind w:left="1920" w:hanging="578"/>
    </w:pPr>
    <w:rPr>
      <w:rFonts w:asciiTheme="minorHAnsi" w:eastAsia="Times New Roman" w:hAnsiTheme="minorHAnsi" w:cstheme="minorHAnsi"/>
      <w:sz w:val="18"/>
      <w:szCs w:val="18"/>
      <w:lang w:eastAsia="fr-FR"/>
    </w:rPr>
  </w:style>
  <w:style w:type="paragraph" w:styleId="Index1">
    <w:name w:val="index 1"/>
    <w:basedOn w:val="Normal"/>
    <w:next w:val="Normal"/>
    <w:semiHidden/>
    <w:rsid w:val="00335B05"/>
    <w:pPr>
      <w:tabs>
        <w:tab w:val="left" w:leader="dot" w:pos="9000"/>
        <w:tab w:val="right" w:pos="9360"/>
      </w:tabs>
      <w:suppressAutoHyphens/>
      <w:spacing w:after="0" w:line="240" w:lineRule="auto"/>
      <w:ind w:left="720" w:hanging="578"/>
      <w:jc w:val="both"/>
    </w:pPr>
    <w:rPr>
      <w:rFonts w:ascii="Times New Roman" w:eastAsia="Times New Roman" w:hAnsi="Times New Roman" w:cs="Times New Roman"/>
      <w:sz w:val="24"/>
      <w:szCs w:val="20"/>
      <w:lang w:eastAsia="fr-FR"/>
    </w:rPr>
  </w:style>
  <w:style w:type="paragraph" w:styleId="Index2">
    <w:name w:val="index 2"/>
    <w:basedOn w:val="Normal"/>
    <w:next w:val="Normal"/>
    <w:semiHidden/>
    <w:rsid w:val="00335B05"/>
    <w:pPr>
      <w:tabs>
        <w:tab w:val="left" w:leader="dot" w:pos="9000"/>
        <w:tab w:val="right" w:pos="9360"/>
      </w:tabs>
      <w:suppressAutoHyphens/>
      <w:spacing w:after="0" w:line="240" w:lineRule="auto"/>
      <w:ind w:left="720" w:hanging="578"/>
      <w:jc w:val="both"/>
    </w:pPr>
    <w:rPr>
      <w:rFonts w:ascii="Times New Roman" w:eastAsia="Times New Roman" w:hAnsi="Times New Roman" w:cs="Times New Roman"/>
      <w:sz w:val="24"/>
      <w:szCs w:val="20"/>
      <w:lang w:eastAsia="fr-FR"/>
    </w:rPr>
  </w:style>
  <w:style w:type="paragraph" w:styleId="Lgende">
    <w:name w:val="caption"/>
    <w:basedOn w:val="Normal"/>
    <w:next w:val="Normal"/>
    <w:autoRedefine/>
    <w:qFormat/>
    <w:rsid w:val="00335B05"/>
    <w:pPr>
      <w:spacing w:after="0" w:line="240" w:lineRule="auto"/>
      <w:ind w:left="578" w:hanging="578"/>
      <w:jc w:val="both"/>
    </w:pPr>
    <w:rPr>
      <w:rFonts w:ascii="Arial" w:eastAsia="Times New Roman" w:hAnsi="Arial" w:cs="Times New Roman"/>
      <w:b/>
      <w:sz w:val="24"/>
      <w:szCs w:val="20"/>
      <w:lang w:eastAsia="fr-FR"/>
    </w:rPr>
  </w:style>
  <w:style w:type="character" w:customStyle="1" w:styleId="EquationCaption">
    <w:name w:val="_Equation Caption"/>
    <w:rsid w:val="00335B05"/>
  </w:style>
  <w:style w:type="character" w:styleId="Appeldenotedefin">
    <w:name w:val="endnote reference"/>
    <w:rsid w:val="00335B05"/>
    <w:rPr>
      <w:vertAlign w:val="superscript"/>
    </w:rPr>
  </w:style>
  <w:style w:type="character" w:styleId="Numrodepage">
    <w:name w:val="page number"/>
    <w:basedOn w:val="Policepardfaut"/>
    <w:rsid w:val="00335B05"/>
  </w:style>
  <w:style w:type="paragraph" w:styleId="Normalcentr">
    <w:name w:val="Block Text"/>
    <w:basedOn w:val="Normal"/>
    <w:rsid w:val="00335B05"/>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Head21">
    <w:name w:val="Head 2.1"/>
    <w:basedOn w:val="Normal"/>
    <w:rsid w:val="00335B05"/>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32">
    <w:name w:val="Head 3.2"/>
    <w:basedOn w:val="Normal"/>
    <w:rsid w:val="00335B05"/>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rsid w:val="00335B05"/>
    <w:pPr>
      <w:suppressAutoHyphens/>
      <w:spacing w:after="0" w:line="240" w:lineRule="auto"/>
      <w:ind w:left="578" w:firstLine="360"/>
    </w:pPr>
    <w:rPr>
      <w:rFonts w:ascii="Times New Roman" w:eastAsia="Times New Roman" w:hAnsi="Times New Roman" w:cs="Times New Roman"/>
      <w:b/>
      <w:sz w:val="24"/>
      <w:szCs w:val="20"/>
      <w:lang w:eastAsia="fr-FR"/>
    </w:rPr>
  </w:style>
  <w:style w:type="paragraph" w:customStyle="1" w:styleId="Head51">
    <w:name w:val="Head 5.1"/>
    <w:basedOn w:val="Normal"/>
    <w:rsid w:val="00335B05"/>
    <w:pPr>
      <w:suppressAutoHyphens/>
      <w:spacing w:after="0" w:line="240" w:lineRule="auto"/>
      <w:ind w:left="720" w:hanging="720"/>
      <w:jc w:val="both"/>
    </w:pPr>
    <w:rPr>
      <w:rFonts w:ascii="Times New Roman" w:eastAsia="Times New Roman" w:hAnsi="Times New Roman" w:cs="Times New Roman"/>
      <w:b/>
      <w:sz w:val="24"/>
      <w:szCs w:val="20"/>
      <w:lang w:eastAsia="fr-FR"/>
    </w:rPr>
  </w:style>
  <w:style w:type="paragraph" w:customStyle="1" w:styleId="Head52">
    <w:name w:val="Head 5.2"/>
    <w:basedOn w:val="Normal"/>
    <w:rsid w:val="00335B05"/>
    <w:pPr>
      <w:suppressAutoHyphens/>
      <w:spacing w:after="0" w:line="240" w:lineRule="auto"/>
      <w:ind w:left="533" w:hanging="533"/>
      <w:jc w:val="both"/>
    </w:pPr>
    <w:rPr>
      <w:rFonts w:ascii="Times New Roman" w:eastAsia="Times New Roman" w:hAnsi="Times New Roman" w:cs="Times New Roman"/>
      <w:b/>
      <w:sz w:val="24"/>
      <w:szCs w:val="20"/>
      <w:lang w:eastAsia="fr-FR"/>
    </w:rPr>
  </w:style>
  <w:style w:type="paragraph" w:customStyle="1" w:styleId="Outline">
    <w:name w:val="Outline"/>
    <w:basedOn w:val="Normal"/>
    <w:rsid w:val="00335B05"/>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styleId="Marquedecommentaire">
    <w:name w:val="annotation reference"/>
    <w:uiPriority w:val="99"/>
    <w:semiHidden/>
    <w:rsid w:val="00335B05"/>
    <w:rPr>
      <w:sz w:val="16"/>
      <w:szCs w:val="16"/>
    </w:rPr>
  </w:style>
  <w:style w:type="paragraph" w:styleId="Commentaire">
    <w:name w:val="annotation text"/>
    <w:basedOn w:val="Normal"/>
    <w:link w:val="CommentaireCar"/>
    <w:rsid w:val="00335B05"/>
    <w:pPr>
      <w:spacing w:after="0" w:line="240" w:lineRule="auto"/>
      <w:ind w:left="578" w:hanging="578"/>
      <w:jc w:val="both"/>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335B05"/>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335B05"/>
    <w:pPr>
      <w:widowControl w:val="0"/>
      <w:tabs>
        <w:tab w:val="right" w:pos="9360"/>
      </w:tabs>
      <w:suppressAutoHyphens/>
      <w:autoSpaceDE w:val="0"/>
      <w:autoSpaceDN w:val="0"/>
      <w:adjustRightInd w:val="0"/>
      <w:spacing w:after="0" w:line="240" w:lineRule="atLeast"/>
      <w:ind w:left="578" w:hanging="578"/>
    </w:pPr>
    <w:rPr>
      <w:rFonts w:ascii="Courier New" w:eastAsia="Times New Roman" w:hAnsi="Courier New" w:cs="Times New Roman"/>
      <w:sz w:val="24"/>
      <w:szCs w:val="20"/>
      <w:lang w:val="en-US" w:eastAsia="fr-FR"/>
    </w:rPr>
  </w:style>
  <w:style w:type="paragraph" w:styleId="Retraitcorpsdetexte2">
    <w:name w:val="Body Text Indent 2"/>
    <w:basedOn w:val="Normal"/>
    <w:link w:val="Retraitcorpsdetexte2Car"/>
    <w:rsid w:val="00335B05"/>
    <w:pPr>
      <w:tabs>
        <w:tab w:val="left" w:pos="-720"/>
        <w:tab w:val="left" w:pos="0"/>
      </w:tabs>
      <w:suppressAutoHyphens/>
      <w:spacing w:after="0" w:line="240" w:lineRule="auto"/>
      <w:ind w:left="720" w:hanging="720"/>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335B05"/>
    <w:rPr>
      <w:rFonts w:ascii="Times New Roman" w:eastAsia="Times New Roman" w:hAnsi="Times New Roman" w:cs="Times New Roman"/>
      <w:sz w:val="24"/>
      <w:szCs w:val="20"/>
      <w:lang w:eastAsia="fr-FR"/>
    </w:rPr>
  </w:style>
  <w:style w:type="paragraph" w:customStyle="1" w:styleId="Default">
    <w:name w:val="Default"/>
    <w:rsid w:val="00335B05"/>
    <w:pPr>
      <w:autoSpaceDE w:val="0"/>
      <w:autoSpaceDN w:val="0"/>
      <w:adjustRightInd w:val="0"/>
      <w:spacing w:after="0" w:line="240" w:lineRule="auto"/>
    </w:pPr>
    <w:rPr>
      <w:rFonts w:ascii="NBBDZ N+ Lucida# 20 Sans# 20 De" w:hAnsi="NBBDZ N+ Lucida# 20 Sans# 20 De" w:cs="NBBDZ N+ Lucida# 20 Sans# 20 De"/>
      <w:color w:val="000000"/>
      <w:sz w:val="24"/>
      <w:szCs w:val="24"/>
      <w:lang w:eastAsia="fr-FR"/>
    </w:rPr>
  </w:style>
  <w:style w:type="paragraph" w:styleId="Rvision">
    <w:name w:val="Revision"/>
    <w:rsid w:val="00335B0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335B05"/>
  </w:style>
  <w:style w:type="paragraph" w:customStyle="1" w:styleId="TitrePieceDAO">
    <w:name w:val="TitrePieceDAO"/>
    <w:basedOn w:val="Paragraphedeliste"/>
    <w:rsid w:val="00335B05"/>
    <w:pPr>
      <w:widowControl w:val="0"/>
      <w:numPr>
        <w:numId w:val="3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335B0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335B05"/>
    <w:rPr>
      <w:sz w:val="24"/>
      <w:szCs w:val="24"/>
    </w:rPr>
  </w:style>
  <w:style w:type="numbering" w:customStyle="1" w:styleId="LFO19">
    <w:name w:val="LFO19"/>
    <w:basedOn w:val="Aucuneliste"/>
    <w:rsid w:val="00335B05"/>
    <w:pPr>
      <w:numPr>
        <w:numId w:val="39"/>
      </w:numPr>
    </w:pPr>
  </w:style>
  <w:style w:type="paragraph" w:styleId="En-ttedetabledesmatires">
    <w:name w:val="TOC Heading"/>
    <w:basedOn w:val="Titre1"/>
    <w:next w:val="Normal"/>
    <w:uiPriority w:val="39"/>
    <w:unhideWhenUsed/>
    <w:qFormat/>
    <w:rsid w:val="00335B05"/>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ParagrapheNormalDAO">
    <w:name w:val="ParagrapheNormalDAO"/>
    <w:basedOn w:val="Normal"/>
    <w:rsid w:val="00335B05"/>
    <w:pPr>
      <w:suppressAutoHyphens/>
      <w:autoSpaceDN w:val="0"/>
      <w:spacing w:after="0" w:line="240" w:lineRule="auto"/>
      <w:jc w:val="both"/>
      <w:textAlignment w:val="baseline"/>
    </w:pPr>
    <w:rPr>
      <w:rFonts w:ascii="Arial" w:eastAsia="Times New Roman" w:hAnsi="Arial" w:cs="Arial"/>
      <w:bCs/>
      <w:spacing w:val="2"/>
      <w:lang w:eastAsia="fr-FR"/>
    </w:rPr>
  </w:style>
  <w:style w:type="paragraph" w:styleId="Objetducommentaire">
    <w:name w:val="annotation subject"/>
    <w:basedOn w:val="Commentaire"/>
    <w:next w:val="Commentaire"/>
    <w:link w:val="ObjetducommentaireCar"/>
    <w:uiPriority w:val="99"/>
    <w:unhideWhenUsed/>
    <w:rsid w:val="00335B05"/>
    <w:rPr>
      <w:b/>
      <w:bCs/>
    </w:rPr>
  </w:style>
  <w:style w:type="character" w:customStyle="1" w:styleId="ObjetducommentaireCar">
    <w:name w:val="Objet du commentaire Car"/>
    <w:basedOn w:val="CommentaireCar"/>
    <w:link w:val="Objetducommentaire"/>
    <w:uiPriority w:val="99"/>
    <w:rsid w:val="00335B05"/>
    <w:rPr>
      <w:rFonts w:ascii="Times New Roman" w:eastAsia="Times New Roman" w:hAnsi="Times New Roman" w:cs="Times New Roman"/>
      <w:b/>
      <w:bCs/>
      <w:sz w:val="20"/>
      <w:szCs w:val="20"/>
      <w:lang w:eastAsia="fr-FR"/>
    </w:rPr>
  </w:style>
  <w:style w:type="character" w:customStyle="1" w:styleId="SansinterligneCar1">
    <w:name w:val="Sans interligne Car1"/>
    <w:basedOn w:val="Policepardfaut"/>
    <w:link w:val="Sansinterligne"/>
    <w:rsid w:val="00335B05"/>
    <w:rPr>
      <w:rFonts w:ascii="Times New Roman" w:eastAsia="Times New Roman" w:hAnsi="Times New Roman" w:cs="Times New Roman"/>
      <w:sz w:val="24"/>
      <w:szCs w:val="24"/>
      <w:lang w:eastAsia="fr-FR"/>
    </w:rPr>
  </w:style>
  <w:style w:type="character" w:customStyle="1" w:styleId="TitrePieceCar">
    <w:name w:val="TitrePiece Car"/>
    <w:basedOn w:val="SansinterligneCar1"/>
    <w:link w:val="TitrePiece"/>
    <w:rsid w:val="00335B05"/>
    <w:rPr>
      <w:rFonts w:ascii="Arial" w:eastAsia="Times New Roman" w:hAnsi="Arial" w:cs="Arial"/>
      <w:w w:val="90"/>
      <w:sz w:val="60"/>
      <w:szCs w:val="60"/>
      <w:lang w:eastAsia="fr-FR"/>
    </w:rPr>
  </w:style>
  <w:style w:type="character" w:styleId="Lienhypertextesuivivisit">
    <w:name w:val="FollowedHyperlink"/>
    <w:basedOn w:val="Policepardfaut"/>
    <w:uiPriority w:val="99"/>
    <w:semiHidden/>
    <w:unhideWhenUsed/>
    <w:rsid w:val="00335B05"/>
    <w:rPr>
      <w:color w:val="800080" w:themeColor="followedHyperlink"/>
      <w:u w:val="single"/>
    </w:rPr>
  </w:style>
  <w:style w:type="paragraph" w:styleId="Notedefin">
    <w:name w:val="endnote text"/>
    <w:basedOn w:val="Normal"/>
    <w:link w:val="NotedefinCar"/>
    <w:unhideWhenUsed/>
    <w:rsid w:val="00335B05"/>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335B05"/>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335B05"/>
    <w:pPr>
      <w:suppressAutoHyphens/>
      <w:autoSpaceDN w:val="0"/>
      <w:spacing w:after="60" w:line="240" w:lineRule="auto"/>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335B05"/>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335B05"/>
    <w:pPr>
      <w:suppressAutoHyphens/>
      <w:overflowPunct w:val="0"/>
      <w:autoSpaceDE w:val="0"/>
      <w:autoSpaceDN w:val="0"/>
      <w:adjustRightInd w:val="0"/>
      <w:spacing w:after="120"/>
      <w:ind w:firstLine="210"/>
    </w:pPr>
    <w:rPr>
      <w:rFonts w:ascii="Tahoma" w:hAnsi="Tahoma"/>
      <w:b/>
      <w:szCs w:val="20"/>
      <w:lang w:val="en-US" w:eastAsia="en-US"/>
    </w:rPr>
  </w:style>
  <w:style w:type="character" w:customStyle="1" w:styleId="Retrait1religneCar">
    <w:name w:val="Retrait 1re ligne Car"/>
    <w:basedOn w:val="CorpsdetexteCar"/>
    <w:link w:val="Retrait1religne"/>
    <w:rsid w:val="00335B05"/>
    <w:rPr>
      <w:rFonts w:ascii="Tahoma" w:eastAsia="Times New Roman" w:hAnsi="Tahoma" w:cs="Times New Roman"/>
      <w:b/>
      <w:sz w:val="24"/>
      <w:szCs w:val="20"/>
      <w:lang w:val="en-US" w:eastAsia="fr-FR"/>
    </w:rPr>
  </w:style>
  <w:style w:type="paragraph" w:customStyle="1" w:styleId="i">
    <w:name w:val="(i)"/>
    <w:basedOn w:val="Normal"/>
    <w:rsid w:val="00335B05"/>
    <w:pPr>
      <w:suppressAutoHyphens/>
      <w:spacing w:after="0" w:line="240" w:lineRule="auto"/>
      <w:jc w:val="both"/>
    </w:pPr>
    <w:rPr>
      <w:rFonts w:ascii="Tms Rmn" w:eastAsia="Times New Roman" w:hAnsi="Tms Rmn" w:cs="Times New Roman"/>
      <w:sz w:val="24"/>
      <w:szCs w:val="20"/>
      <w:lang w:val="en-US" w:eastAsia="fr-FR"/>
    </w:rPr>
  </w:style>
  <w:style w:type="character" w:customStyle="1" w:styleId="CorpsdetexteCar1">
    <w:name w:val="Corps de texte Car1"/>
    <w:basedOn w:val="Policepardfaut"/>
    <w:uiPriority w:val="99"/>
    <w:rsid w:val="00335B05"/>
  </w:style>
  <w:style w:type="numbering" w:customStyle="1" w:styleId="LFO191">
    <w:name w:val="LFO191"/>
    <w:basedOn w:val="Aucuneliste"/>
    <w:rsid w:val="00335B05"/>
  </w:style>
  <w:style w:type="character" w:customStyle="1" w:styleId="Mentionnonrsolue1">
    <w:name w:val="Mention non résolue1"/>
    <w:uiPriority w:val="99"/>
    <w:semiHidden/>
    <w:unhideWhenUsed/>
    <w:rsid w:val="00335B05"/>
    <w:rPr>
      <w:color w:val="605E5C"/>
      <w:shd w:val="clear" w:color="auto" w:fill="E1DFDD"/>
    </w:rPr>
  </w:style>
  <w:style w:type="paragraph" w:customStyle="1" w:styleId="ydpad5ffae3msonormal">
    <w:name w:val="ydpad5ffae3msonormal"/>
    <w:basedOn w:val="Normal"/>
    <w:rsid w:val="00335B05"/>
    <w:pPr>
      <w:spacing w:before="100" w:beforeAutospacing="1" w:after="100" w:afterAutospacing="1" w:line="240" w:lineRule="auto"/>
    </w:pPr>
    <w:rPr>
      <w:rFonts w:eastAsia="Times New Roman" w:cs="Calibri"/>
      <w:lang w:eastAsia="fr-FR"/>
    </w:rPr>
  </w:style>
  <w:style w:type="table" w:customStyle="1" w:styleId="TableNormal1">
    <w:name w:val="Table Normal1"/>
    <w:uiPriority w:val="99"/>
    <w:semiHidden/>
    <w:rsid w:val="00335B05"/>
    <w:pPr>
      <w:spacing w:after="0" w:line="240" w:lineRule="auto"/>
    </w:pPr>
    <w:rPr>
      <w:rFonts w:eastAsia="Times New Roman"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335B05"/>
    <w:rPr>
      <w:b/>
      <w:bCs/>
    </w:rPr>
  </w:style>
  <w:style w:type="character" w:customStyle="1" w:styleId="Mentionnonrsolue2">
    <w:name w:val="Mention non résolue2"/>
    <w:basedOn w:val="Policepardfaut"/>
    <w:uiPriority w:val="99"/>
    <w:semiHidden/>
    <w:unhideWhenUsed/>
    <w:rsid w:val="00335B05"/>
    <w:rPr>
      <w:color w:val="605E5C"/>
      <w:shd w:val="clear" w:color="auto" w:fill="E1DFDD"/>
    </w:rPr>
  </w:style>
  <w:style w:type="numbering" w:customStyle="1" w:styleId="LFO192">
    <w:name w:val="LFO192"/>
    <w:basedOn w:val="Aucuneliste"/>
    <w:rsid w:val="00335B05"/>
  </w:style>
  <w:style w:type="numbering" w:customStyle="1" w:styleId="LFO193">
    <w:name w:val="LFO193"/>
    <w:basedOn w:val="Aucuneliste"/>
    <w:rsid w:val="00335B05"/>
    <w:pPr>
      <w:numPr>
        <w:numId w:val="43"/>
      </w:numPr>
    </w:pPr>
  </w:style>
  <w:style w:type="paragraph" w:customStyle="1" w:styleId="DTAOTitre">
    <w:name w:val="DTAO Titre"/>
    <w:basedOn w:val="Normal"/>
    <w:link w:val="DTAOTitreCar"/>
    <w:autoRedefine/>
    <w:qFormat/>
    <w:rsid w:val="00335B05"/>
    <w:pPr>
      <w:widowControl w:val="0"/>
      <w:suppressAutoHyphens/>
      <w:autoSpaceDE w:val="0"/>
      <w:autoSpaceDN w:val="0"/>
      <w:spacing w:before="240" w:after="240" w:line="360" w:lineRule="auto"/>
      <w:ind w:right="-6"/>
      <w:jc w:val="center"/>
      <w:textAlignment w:val="baseline"/>
    </w:pPr>
    <w:rPr>
      <w:rFonts w:ascii="Arial Narrow" w:eastAsia="Times New Roman" w:hAnsi="Arial Narrow" w:cs="Arial"/>
      <w:b/>
      <w:bCs/>
      <w:caps/>
      <w:spacing w:val="36"/>
      <w:w w:val="80"/>
      <w:position w:val="-1"/>
      <w:sz w:val="32"/>
      <w:szCs w:val="32"/>
      <w:lang w:eastAsia="fr-FR"/>
    </w:rPr>
  </w:style>
  <w:style w:type="paragraph" w:customStyle="1" w:styleId="DTAOsousTitre">
    <w:name w:val="DTAO sous Titre"/>
    <w:basedOn w:val="Paragraphedeliste"/>
    <w:link w:val="DTAOsousTitreCar"/>
    <w:autoRedefine/>
    <w:qFormat/>
    <w:rsid w:val="00335B05"/>
    <w:pPr>
      <w:widowControl w:val="0"/>
      <w:numPr>
        <w:numId w:val="62"/>
      </w:numPr>
      <w:suppressAutoHyphens/>
      <w:autoSpaceDE w:val="0"/>
      <w:autoSpaceDN w:val="0"/>
      <w:spacing w:before="240" w:after="240" w:line="360" w:lineRule="auto"/>
      <w:ind w:left="142" w:right="51" w:hanging="76"/>
      <w:contextualSpacing w:val="0"/>
      <w:jc w:val="both"/>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335B0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335B05"/>
    <w:pPr>
      <w:widowControl w:val="0"/>
      <w:numPr>
        <w:numId w:val="65"/>
      </w:numPr>
      <w:suppressAutoHyphens/>
      <w:autoSpaceDE w:val="0"/>
      <w:autoSpaceDN w:val="0"/>
      <w:spacing w:before="120" w:after="120" w:line="360" w:lineRule="auto"/>
      <w:ind w:left="567" w:hanging="567"/>
      <w:contextualSpacing w:val="0"/>
      <w:jc w:val="both"/>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335B0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335B05"/>
    <w:pPr>
      <w:numPr>
        <w:numId w:val="66"/>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335B0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335B05"/>
    <w:pPr>
      <w:numPr>
        <w:numId w:val="61"/>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335B05"/>
    <w:rPr>
      <w:rFonts w:ascii="Arial" w:eastAsia="Times New Roman" w:hAnsi="Arial" w:cs="Arial"/>
      <w:w w:val="90"/>
      <w:sz w:val="60"/>
      <w:szCs w:val="60"/>
      <w:lang w:eastAsia="fr-FR"/>
    </w:rPr>
  </w:style>
  <w:style w:type="character" w:customStyle="1" w:styleId="DTAOPicesCar">
    <w:name w:val="DTAO Pièces Car"/>
    <w:basedOn w:val="TitrePieceCar1"/>
    <w:link w:val="DTAOPices"/>
    <w:rsid w:val="00335B0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335B05"/>
    <w:pPr>
      <w:widowControl w:val="0"/>
      <w:suppressAutoHyphens/>
      <w:autoSpaceDE w:val="0"/>
      <w:autoSpaceDN w:val="0"/>
      <w:spacing w:before="120" w:after="120" w:line="360" w:lineRule="auto"/>
      <w:ind w:right="-113"/>
      <w:jc w:val="both"/>
      <w:textAlignment w:val="baseline"/>
    </w:pPr>
    <w:rPr>
      <w:rFonts w:ascii="Arial Narrow" w:eastAsia="Times New Roman" w:hAnsi="Arial Narrow" w:cs="Arial"/>
      <w:b/>
      <w:bCs/>
      <w:sz w:val="28"/>
      <w:szCs w:val="28"/>
      <w:lang w:eastAsia="fr-FR"/>
    </w:rPr>
  </w:style>
  <w:style w:type="character" w:customStyle="1" w:styleId="RGAOPartieCar">
    <w:name w:val="RGAO Partie Car"/>
    <w:basedOn w:val="ParagraphedelisteCar"/>
    <w:link w:val="RGAOPartie"/>
    <w:rsid w:val="00335B0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335B0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335B05"/>
    <w:pPr>
      <w:widowControl w:val="0"/>
      <w:numPr>
        <w:numId w:val="67"/>
      </w:numPr>
      <w:suppressAutoHyphens/>
      <w:autoSpaceDE w:val="0"/>
      <w:autoSpaceDN w:val="0"/>
      <w:spacing w:before="240" w:after="240" w:line="360" w:lineRule="auto"/>
      <w:ind w:right="-210"/>
      <w:jc w:val="center"/>
      <w:textAlignment w:val="baseline"/>
    </w:pPr>
    <w:rPr>
      <w:rFonts w:ascii="Arial Narrow" w:eastAsia="Times New Roman" w:hAnsi="Arial Narrow" w:cs="Tahoma"/>
      <w:b/>
      <w:bCs/>
      <w:caps/>
      <w:sz w:val="32"/>
      <w:szCs w:val="32"/>
      <w:lang w:eastAsia="fr-FR"/>
    </w:rPr>
  </w:style>
  <w:style w:type="paragraph" w:customStyle="1" w:styleId="CCAParticles">
    <w:name w:val="CCAP articles"/>
    <w:basedOn w:val="Normal"/>
    <w:link w:val="CCAParticlesCar"/>
    <w:autoRedefine/>
    <w:qFormat/>
    <w:rsid w:val="00335B05"/>
    <w:pPr>
      <w:widowControl w:val="0"/>
      <w:numPr>
        <w:numId w:val="68"/>
      </w:numPr>
      <w:suppressAutoHyphens/>
      <w:autoSpaceDE w:val="0"/>
      <w:autoSpaceDN w:val="0"/>
      <w:spacing w:before="120" w:after="120" w:line="360" w:lineRule="auto"/>
      <w:ind w:left="1418" w:right="-23" w:hanging="1418"/>
      <w:textAlignment w:val="baseline"/>
    </w:pPr>
    <w:rPr>
      <w:rFonts w:ascii="Arial Narrow" w:eastAsia="Times New Roman" w:hAnsi="Arial Narrow" w:cs="Tahoma"/>
      <w:b/>
      <w:bCs/>
      <w:sz w:val="28"/>
      <w:szCs w:val="28"/>
      <w:lang w:eastAsia="fr-FR"/>
    </w:rPr>
  </w:style>
  <w:style w:type="character" w:customStyle="1" w:styleId="CCAPchapitreCar">
    <w:name w:val="CCAP chapitre Car"/>
    <w:basedOn w:val="Policepardfaut"/>
    <w:link w:val="CCAPchapitre"/>
    <w:rsid w:val="00335B0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335B05"/>
    <w:rPr>
      <w:rFonts w:ascii="Arial Narrow" w:eastAsia="Times New Roman" w:hAnsi="Arial Narrow" w:cs="Tahoma"/>
      <w:b/>
      <w:bCs/>
      <w:sz w:val="28"/>
      <w:szCs w:val="28"/>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335B0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335B0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335B0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335B0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35B05"/>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335B05"/>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UnresolvedMention">
    <w:name w:val="Unresolved Mention"/>
    <w:basedOn w:val="Policepardfaut"/>
    <w:uiPriority w:val="99"/>
    <w:semiHidden/>
    <w:unhideWhenUsed/>
    <w:rsid w:val="00335B05"/>
    <w:rPr>
      <w:color w:val="605E5C"/>
      <w:shd w:val="clear" w:color="auto" w:fill="E1DFDD"/>
    </w:rPr>
  </w:style>
  <w:style w:type="numbering" w:customStyle="1" w:styleId="Aucuneliste2">
    <w:name w:val="Aucune liste2"/>
    <w:next w:val="Aucuneliste"/>
    <w:uiPriority w:val="99"/>
    <w:semiHidden/>
    <w:unhideWhenUsed/>
    <w:rsid w:val="00335B05"/>
  </w:style>
  <w:style w:type="numbering" w:customStyle="1" w:styleId="LFO194">
    <w:name w:val="LFO194"/>
    <w:basedOn w:val="Aucuneliste"/>
    <w:rsid w:val="00335B05"/>
    <w:pPr>
      <w:numPr>
        <w:numId w:val="44"/>
      </w:numPr>
    </w:pPr>
  </w:style>
  <w:style w:type="table" w:customStyle="1" w:styleId="Grilledutableau5">
    <w:name w:val="Grille du tableau5"/>
    <w:basedOn w:val="TableauNormal"/>
    <w:next w:val="Grilledutableau"/>
    <w:uiPriority w:val="59"/>
    <w:rsid w:val="00335B0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335B05"/>
    <w:rPr>
      <w:color w:val="605E5C"/>
      <w:shd w:val="clear" w:color="auto" w:fill="E1DFDD"/>
    </w:rPr>
  </w:style>
  <w:style w:type="table" w:customStyle="1" w:styleId="Grilledutableau6">
    <w:name w:val="Grille du tableau6"/>
    <w:basedOn w:val="TableauNormal"/>
    <w:next w:val="Grilledutableau"/>
    <w:uiPriority w:val="59"/>
    <w:rsid w:val="00335B0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7C0998"/>
  </w:style>
  <w:style w:type="numbering" w:customStyle="1" w:styleId="LFO195">
    <w:name w:val="LFO195"/>
    <w:basedOn w:val="Aucuneliste"/>
    <w:rsid w:val="007C0998"/>
    <w:pPr>
      <w:numPr>
        <w:numId w:val="2"/>
      </w:numPr>
    </w:pPr>
  </w:style>
  <w:style w:type="table" w:customStyle="1" w:styleId="Grilledutableau7">
    <w:name w:val="Grille du tableau7"/>
    <w:basedOn w:val="TableauNormal"/>
    <w:next w:val="Grilledutableau"/>
    <w:uiPriority w:val="59"/>
    <w:rsid w:val="007C099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
    <w:name w:val="LFO1911"/>
    <w:basedOn w:val="Aucuneliste"/>
    <w:rsid w:val="007C0998"/>
  </w:style>
  <w:style w:type="table" w:customStyle="1" w:styleId="TableNormal11">
    <w:name w:val="Table Normal11"/>
    <w:uiPriority w:val="99"/>
    <w:semiHidden/>
    <w:rsid w:val="007C0998"/>
    <w:pPr>
      <w:spacing w:after="0" w:line="240" w:lineRule="auto"/>
    </w:pPr>
    <w:rPr>
      <w:rFonts w:eastAsia="Times New Roman" w:cs="Times New Roman"/>
      <w:lang w:eastAsia="fr-FR"/>
    </w:rPr>
    <w:tblPr>
      <w:tblCellMar>
        <w:top w:w="0" w:type="dxa"/>
        <w:left w:w="108" w:type="dxa"/>
        <w:bottom w:w="0" w:type="dxa"/>
        <w:right w:w="108" w:type="dxa"/>
      </w:tblCellMar>
    </w:tblPr>
  </w:style>
  <w:style w:type="numbering" w:customStyle="1" w:styleId="LFO1921">
    <w:name w:val="LFO1921"/>
    <w:basedOn w:val="Aucuneliste"/>
    <w:rsid w:val="007C0998"/>
  </w:style>
  <w:style w:type="numbering" w:customStyle="1" w:styleId="Aucuneliste11">
    <w:name w:val="Aucune liste11"/>
    <w:next w:val="Aucuneliste"/>
    <w:uiPriority w:val="99"/>
    <w:semiHidden/>
    <w:unhideWhenUsed/>
    <w:rsid w:val="007C0998"/>
  </w:style>
  <w:style w:type="numbering" w:customStyle="1" w:styleId="LFO1931">
    <w:name w:val="LFO1931"/>
    <w:basedOn w:val="Aucuneliste"/>
    <w:rsid w:val="007C0998"/>
  </w:style>
  <w:style w:type="table" w:customStyle="1" w:styleId="Grilledutableau11">
    <w:name w:val="Grille du tableau11"/>
    <w:basedOn w:val="TableauNormal"/>
    <w:next w:val="Grilledutableau"/>
    <w:uiPriority w:val="59"/>
    <w:rsid w:val="007C09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7C09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7C09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59"/>
    <w:rsid w:val="007C09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C0998"/>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numbering" w:customStyle="1" w:styleId="Aucuneliste21">
    <w:name w:val="Aucune liste21"/>
    <w:next w:val="Aucuneliste"/>
    <w:uiPriority w:val="99"/>
    <w:semiHidden/>
    <w:unhideWhenUsed/>
    <w:rsid w:val="007C0998"/>
  </w:style>
  <w:style w:type="numbering" w:customStyle="1" w:styleId="LFO1941">
    <w:name w:val="LFO1941"/>
    <w:basedOn w:val="Aucuneliste"/>
    <w:rsid w:val="007C0998"/>
    <w:pPr>
      <w:numPr>
        <w:numId w:val="4"/>
      </w:numPr>
    </w:pPr>
  </w:style>
  <w:style w:type="table" w:customStyle="1" w:styleId="Grilledutableau51">
    <w:name w:val="Grille du tableau51"/>
    <w:basedOn w:val="TableauNormal"/>
    <w:next w:val="Grilledutableau"/>
    <w:uiPriority w:val="59"/>
    <w:rsid w:val="007C09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uiPriority w:val="59"/>
    <w:rsid w:val="007C09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82148-FC52-4207-B3F5-B0058007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77</Pages>
  <Words>19956</Words>
  <Characters>109761</Characters>
  <Application>Microsoft Office Word</Application>
  <DocSecurity>0</DocSecurity>
  <Lines>914</Lines>
  <Paragraphs>258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NCS</cp:lastModifiedBy>
  <cp:revision>2</cp:revision>
  <cp:lastPrinted>2018-03-13T08:11:00Z</cp:lastPrinted>
  <dcterms:created xsi:type="dcterms:W3CDTF">2025-03-25T11:46:00Z</dcterms:created>
  <dcterms:modified xsi:type="dcterms:W3CDTF">2025-03-25T11:46:00Z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2f07df1cbfa94a08a8c915ca25e35608</vt:lpwstr>
  </property>
</Properties>
</file>